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firstLine="720"/>
        <w:jc w:val="center"/>
        <w:rPr>
          <w:sz w:val="40"/>
          <w:szCs w:val="40"/>
        </w:rPr>
      </w:pPr>
      <w:r w:rsidDel="00000000" w:rsidR="00000000" w:rsidRPr="00000000">
        <w:rPr>
          <w:sz w:val="40"/>
          <w:szCs w:val="40"/>
        </w:rPr>
        <w:drawing>
          <wp:inline distB="0" distT="0" distL="0" distR="0">
            <wp:extent cx="3792339" cy="564450"/>
            <wp:effectExtent b="0" l="0" r="0" t="0"/>
            <wp:docPr descr="A blue and white sign&#10;&#10;Description automatically generated with low confidence" id="37" name="image3.png"/>
            <a:graphic>
              <a:graphicData uri="http://schemas.openxmlformats.org/drawingml/2006/picture">
                <pic:pic>
                  <pic:nvPicPr>
                    <pic:cNvPr descr="A blue and white sign&#10;&#10;Description automatically generated with low confidence" id="0" name="image3.png"/>
                    <pic:cNvPicPr preferRelativeResize="0"/>
                  </pic:nvPicPr>
                  <pic:blipFill>
                    <a:blip r:embed="rId7"/>
                    <a:srcRect b="0" l="0" r="0" t="0"/>
                    <a:stretch>
                      <a:fillRect/>
                    </a:stretch>
                  </pic:blipFill>
                  <pic:spPr>
                    <a:xfrm>
                      <a:off x="0" y="0"/>
                      <a:ext cx="3792339" cy="5644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ind w:firstLine="720"/>
        <w:rPr>
          <w:sz w:val="28"/>
          <w:szCs w:val="28"/>
        </w:rPr>
      </w:pPr>
      <w:r w:rsidDel="00000000" w:rsidR="00000000" w:rsidRPr="00000000">
        <w:rPr>
          <w:rtl w:val="0"/>
        </w:rPr>
      </w:r>
    </w:p>
    <w:p w:rsidR="00000000" w:rsidDel="00000000" w:rsidP="00000000" w:rsidRDefault="00000000" w:rsidRPr="00000000" w14:paraId="00000003">
      <w:pPr>
        <w:jc w:val="center"/>
        <w:rPr>
          <w:b w:val="1"/>
          <w:color w:val="17365d"/>
          <w:sz w:val="32"/>
          <w:szCs w:val="32"/>
        </w:rPr>
      </w:pPr>
      <w:r w:rsidDel="00000000" w:rsidR="00000000" w:rsidRPr="00000000">
        <w:rPr>
          <w:b w:val="1"/>
          <w:color w:val="17365d"/>
          <w:sz w:val="32"/>
          <w:szCs w:val="32"/>
          <w:rtl w:val="0"/>
        </w:rPr>
        <w:t xml:space="preserve">Clinical Practicum</w:t>
      </w:r>
    </w:p>
    <w:p w:rsidR="00000000" w:rsidDel="00000000" w:rsidP="00000000" w:rsidRDefault="00000000" w:rsidRPr="00000000" w14:paraId="00000004">
      <w:pPr>
        <w:jc w:val="center"/>
        <w:rPr>
          <w:b w:val="1"/>
          <w:color w:val="17365d"/>
          <w:sz w:val="32"/>
          <w:szCs w:val="32"/>
        </w:rPr>
      </w:pPr>
      <w:r w:rsidDel="00000000" w:rsidR="00000000" w:rsidRPr="00000000">
        <w:rPr>
          <w:b w:val="1"/>
          <w:color w:val="17365d"/>
          <w:sz w:val="32"/>
          <w:szCs w:val="32"/>
          <w:rtl w:val="0"/>
        </w:rPr>
        <w:t xml:space="preserve">Academic Year 2024-2025</w:t>
      </w:r>
      <w:r w:rsidDel="00000000" w:rsidR="00000000" w:rsidRPr="00000000">
        <mc:AlternateContent>
          <mc:Choice Requires="wps">
            <w:drawing>
              <wp:anchor allowOverlap="1" behindDoc="0" distB="4294967295" distT="4294967295" distL="114300" distR="114300" hidden="0" layoutInCell="1" locked="0" relativeHeight="0" simplePos="0">
                <wp:simplePos x="0" y="0"/>
                <wp:positionH relativeFrom="column">
                  <wp:posOffset>203200</wp:posOffset>
                </wp:positionH>
                <wp:positionV relativeFrom="paragraph">
                  <wp:posOffset>322596</wp:posOffset>
                </wp:positionV>
                <wp:extent cx="0" cy="12700"/>
                <wp:effectExtent b="0" l="0" r="0" t="0"/>
                <wp:wrapNone/>
                <wp:docPr id="31" name=""/>
                <a:graphic>
                  <a:graphicData uri="http://schemas.microsoft.com/office/word/2010/wordprocessingShape">
                    <wps:wsp>
                      <wps:cNvCnPr/>
                      <wps:spPr>
                        <a:xfrm>
                          <a:off x="2019553" y="3780000"/>
                          <a:ext cx="6652895"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203200</wp:posOffset>
                </wp:positionH>
                <wp:positionV relativeFrom="paragraph">
                  <wp:posOffset>322596</wp:posOffset>
                </wp:positionV>
                <wp:extent cx="0" cy="12700"/>
                <wp:effectExtent b="0" l="0" r="0" t="0"/>
                <wp:wrapNone/>
                <wp:docPr id="31"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5">
      <w:pPr>
        <w:spacing w:after="240" w:before="240" w:lineRule="auto"/>
        <w:jc w:val="center"/>
        <w:rPr>
          <w:b w:val="1"/>
          <w:sz w:val="36"/>
          <w:szCs w:val="36"/>
        </w:rPr>
      </w:pPr>
      <w:r w:rsidDel="00000000" w:rsidR="00000000" w:rsidRPr="00000000">
        <w:rPr>
          <w:b w:val="1"/>
          <w:color w:val="e36c09"/>
          <w:sz w:val="36"/>
          <w:szCs w:val="36"/>
          <w:rtl w:val="0"/>
        </w:rPr>
        <w:t xml:space="preserve">ROTATION SYLLABUS</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4651375</wp:posOffset>
            </wp:positionH>
            <wp:positionV relativeFrom="paragraph">
              <wp:posOffset>10795</wp:posOffset>
            </wp:positionV>
            <wp:extent cx="1409700" cy="1666875"/>
            <wp:effectExtent b="0" l="0" r="0" t="0"/>
            <wp:wrapNone/>
            <wp:docPr descr="A person wearing a suit and tie&#10;&#10;Description automatically generated with medium confidence" id="34" name="image5.jpg"/>
            <a:graphic>
              <a:graphicData uri="http://schemas.openxmlformats.org/drawingml/2006/picture">
                <pic:pic>
                  <pic:nvPicPr>
                    <pic:cNvPr descr="A person wearing a suit and tie&#10;&#10;Description automatically generated with medium confidence" id="0" name="image5.jpg"/>
                    <pic:cNvPicPr preferRelativeResize="0"/>
                  </pic:nvPicPr>
                  <pic:blipFill>
                    <a:blip r:embed="rId9"/>
                    <a:srcRect b="0" l="0" r="0" t="0"/>
                    <a:stretch>
                      <a:fillRect/>
                    </a:stretch>
                  </pic:blipFill>
                  <pic:spPr>
                    <a:xfrm>
                      <a:off x="0" y="0"/>
                      <a:ext cx="1409700" cy="1666875"/>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1241425</wp:posOffset>
            </wp:positionH>
            <wp:positionV relativeFrom="paragraph">
              <wp:posOffset>86995</wp:posOffset>
            </wp:positionV>
            <wp:extent cx="1381125" cy="1630588"/>
            <wp:effectExtent b="0" l="0" r="0" t="0"/>
            <wp:wrapNone/>
            <wp:docPr descr="A person in a suit and tie&#10;&#10;Description automatically generated with medium confidence" id="36" name="image1.jpg"/>
            <a:graphic>
              <a:graphicData uri="http://schemas.openxmlformats.org/drawingml/2006/picture">
                <pic:pic>
                  <pic:nvPicPr>
                    <pic:cNvPr descr="A person in a suit and tie&#10;&#10;Description automatically generated with medium confidence" id="0" name="image1.jpg"/>
                    <pic:cNvPicPr preferRelativeResize="0"/>
                  </pic:nvPicPr>
                  <pic:blipFill>
                    <a:blip r:embed="rId10"/>
                    <a:srcRect b="0" l="0" r="0" t="0"/>
                    <a:stretch>
                      <a:fillRect/>
                    </a:stretch>
                  </pic:blipFill>
                  <pic:spPr>
                    <a:xfrm>
                      <a:off x="0" y="0"/>
                      <a:ext cx="1381125" cy="1630588"/>
                    </a:xfrm>
                    <a:prstGeom prst="rect"/>
                    <a:ln/>
                  </pic:spPr>
                </pic:pic>
              </a:graphicData>
            </a:graphic>
          </wp:anchor>
        </w:drawing>
      </w:r>
    </w:p>
    <w:p w:rsidR="00000000" w:rsidDel="00000000" w:rsidP="00000000" w:rsidRDefault="00000000" w:rsidRPr="00000000" w14:paraId="00000007">
      <w:pPr>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before="1" w:lineRule="auto"/>
        <w:rPr>
          <w:color w:val="000000"/>
          <w:sz w:val="28"/>
          <w:szCs w:val="28"/>
        </w:rPr>
      </w:pPr>
      <w:r w:rsidDel="00000000" w:rsidR="00000000" w:rsidRPr="00000000">
        <w:rPr>
          <w:rtl w:val="0"/>
        </w:rPr>
      </w:r>
    </w:p>
    <w:tbl>
      <w:tblPr>
        <w:tblStyle w:val="Table1"/>
        <w:tblW w:w="10305.0" w:type="dxa"/>
        <w:jc w:val="left"/>
        <w:tblInd w:w="456.0" w:type="dxa"/>
        <w:tblLayout w:type="fixed"/>
        <w:tblLook w:val="0000"/>
      </w:tblPr>
      <w:tblGrid>
        <w:gridCol w:w="5179"/>
        <w:gridCol w:w="5126"/>
        <w:tblGridChange w:id="0">
          <w:tblGrid>
            <w:gridCol w:w="5179"/>
            <w:gridCol w:w="5126"/>
          </w:tblGrid>
        </w:tblGridChange>
      </w:tblGrid>
      <w:tr>
        <w:trPr>
          <w:cantSplit w:val="0"/>
          <w:trHeight w:val="2471" w:hRule="atLeast"/>
          <w:tblHeader w:val="0"/>
        </w:trPr>
        <w:tc>
          <w:tcPr/>
          <w:p w:rsidR="00000000" w:rsidDel="00000000" w:rsidP="00000000" w:rsidRDefault="00000000" w:rsidRPr="00000000" w14:paraId="0000000F">
            <w:pPr>
              <w:pBdr>
                <w:top w:space="0" w:sz="0" w:val="nil"/>
                <w:left w:space="0" w:sz="0" w:val="nil"/>
                <w:bottom w:space="0" w:sz="0" w:val="nil"/>
                <w:right w:space="0" w:sz="0" w:val="nil"/>
                <w:between w:space="0" w:sz="0" w:val="nil"/>
              </w:pBdr>
              <w:spacing w:before="1" w:lineRule="auto"/>
              <w:ind w:left="694" w:firstLine="0"/>
              <w:rPr>
                <w:color w:val="660000"/>
                <w:sz w:val="32"/>
                <w:szCs w:val="32"/>
              </w:rPr>
            </w:pPr>
            <w:r w:rsidDel="00000000" w:rsidR="00000000" w:rsidRPr="00000000">
              <w:rPr>
                <w:color w:val="660000"/>
                <w:sz w:val="32"/>
                <w:szCs w:val="32"/>
                <w:rtl w:val="0"/>
              </w:rPr>
              <w:t xml:space="preserve">    </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before="1" w:lineRule="auto"/>
              <w:ind w:left="694" w:firstLine="0"/>
              <w:rPr>
                <w:color w:val="660000"/>
                <w:sz w:val="32"/>
                <w:szCs w:val="32"/>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before="1" w:lineRule="auto"/>
              <w:ind w:left="81" w:right="53" w:firstLine="0"/>
              <w:jc w:val="center"/>
              <w:rPr>
                <w:b w:val="1"/>
                <w:color w:val="000000"/>
                <w:sz w:val="32"/>
                <w:szCs w:val="32"/>
              </w:rPr>
            </w:pPr>
            <w:r w:rsidDel="00000000" w:rsidR="00000000" w:rsidRPr="00000000">
              <w:rPr>
                <w:b w:val="1"/>
                <w:color w:val="e36c09"/>
                <w:sz w:val="32"/>
                <w:szCs w:val="32"/>
                <w:rtl w:val="0"/>
              </w:rPr>
              <w:t xml:space="preserve">Will Potter, MD, FASA</w:t>
            </w: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before="2" w:lineRule="auto"/>
              <w:ind w:left="1351" w:right="1555" w:firstLine="0"/>
              <w:jc w:val="center"/>
              <w:rPr>
                <w:color w:val="000000"/>
                <w:sz w:val="24"/>
                <w:szCs w:val="24"/>
              </w:rPr>
            </w:pPr>
            <w:r w:rsidDel="00000000" w:rsidR="00000000" w:rsidRPr="00000000">
              <w:rPr>
                <w:color w:val="000000"/>
                <w:sz w:val="24"/>
                <w:szCs w:val="24"/>
                <w:rtl w:val="0"/>
              </w:rPr>
              <w:t xml:space="preserve">Co-Medical Director </w:t>
            </w:r>
            <w:r w:rsidDel="00000000" w:rsidR="00000000" w:rsidRPr="00000000">
              <w:rPr>
                <w:sz w:val="24"/>
                <w:szCs w:val="24"/>
                <w:rtl w:val="0"/>
              </w:rPr>
              <w:t xml:space="preserve">Auburn</w:t>
            </w:r>
            <w:r w:rsidDel="00000000" w:rsidR="00000000" w:rsidRPr="00000000">
              <w:rPr>
                <w:color w:val="000000"/>
                <w:sz w:val="24"/>
                <w:szCs w:val="24"/>
                <w:rtl w:val="0"/>
              </w:rPr>
              <w:t xml:space="preserve"> Campus </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before="2" w:lineRule="auto"/>
              <w:ind w:left="1351" w:right="1555" w:firstLine="0"/>
              <w:jc w:val="center"/>
              <w:rPr>
                <w:color w:val="000000"/>
                <w:sz w:val="24"/>
                <w:szCs w:val="24"/>
              </w:rPr>
            </w:pPr>
            <w:r w:rsidDel="00000000" w:rsidR="00000000" w:rsidRPr="00000000">
              <w:rPr>
                <w:color w:val="000000"/>
                <w:sz w:val="24"/>
                <w:szCs w:val="24"/>
                <w:rtl w:val="0"/>
              </w:rPr>
              <w:t xml:space="preserve">Phone: 864-237-9817</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before="1" w:lineRule="auto"/>
              <w:ind w:left="1118" w:right="1318" w:firstLine="0"/>
              <w:jc w:val="center"/>
              <w:rPr>
                <w:color w:val="000000"/>
                <w:sz w:val="24"/>
                <w:szCs w:val="24"/>
              </w:rPr>
            </w:pPr>
            <w:r w:rsidDel="00000000" w:rsidR="00000000" w:rsidRPr="00000000">
              <w:rPr>
                <w:color w:val="4f81bd"/>
                <w:sz w:val="24"/>
                <w:szCs w:val="24"/>
                <w:u w:val="single"/>
                <w:rtl w:val="0"/>
              </w:rPr>
              <w:t xml:space="preserve">wpotter@auburn.vcom.edu</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847090</wp:posOffset>
                  </wp:positionH>
                  <wp:positionV relativeFrom="paragraph">
                    <wp:posOffset>588010</wp:posOffset>
                  </wp:positionV>
                  <wp:extent cx="1438275" cy="1704975"/>
                  <wp:effectExtent b="0" l="0" r="0" t="0"/>
                  <wp:wrapNone/>
                  <wp:docPr descr="A person wearing glasses and a suit&#10;&#10;Description automatically generated with low confidence" id="35" name="image2.jpg"/>
                  <a:graphic>
                    <a:graphicData uri="http://schemas.openxmlformats.org/drawingml/2006/picture">
                      <pic:pic>
                        <pic:nvPicPr>
                          <pic:cNvPr descr="A person wearing glasses and a suit&#10;&#10;Description automatically generated with low confidence" id="0" name="image2.jpg"/>
                          <pic:cNvPicPr preferRelativeResize="0"/>
                        </pic:nvPicPr>
                        <pic:blipFill>
                          <a:blip r:embed="rId11"/>
                          <a:srcRect b="0" l="0" r="0" t="0"/>
                          <a:stretch>
                            <a:fillRect/>
                          </a:stretch>
                        </pic:blipFill>
                        <pic:spPr>
                          <a:xfrm>
                            <a:off x="0" y="0"/>
                            <a:ext cx="1438275" cy="1704975"/>
                          </a:xfrm>
                          <a:prstGeom prst="rect"/>
                          <a:ln/>
                        </pic:spPr>
                      </pic:pic>
                    </a:graphicData>
                  </a:graphic>
                </wp:anchor>
              </w:drawing>
            </w:r>
          </w:p>
        </w:tc>
        <w:tc>
          <w:tcPr/>
          <w:p w:rsidR="00000000" w:rsidDel="00000000" w:rsidP="00000000" w:rsidRDefault="00000000" w:rsidRPr="00000000" w14:paraId="00000015">
            <w:pPr>
              <w:pBdr>
                <w:top w:space="0" w:sz="0" w:val="nil"/>
                <w:left w:space="0" w:sz="0" w:val="nil"/>
                <w:bottom w:space="0" w:sz="0" w:val="nil"/>
                <w:right w:space="0" w:sz="0" w:val="nil"/>
                <w:between w:space="0" w:sz="0" w:val="nil"/>
              </w:pBdr>
              <w:spacing w:before="1" w:lineRule="auto"/>
              <w:ind w:left="665" w:firstLine="0"/>
              <w:rPr>
                <w:color w:val="984806"/>
                <w:sz w:val="32"/>
                <w:szCs w:val="32"/>
              </w:rPr>
            </w:pPr>
            <w:r w:rsidDel="00000000" w:rsidR="00000000" w:rsidRPr="00000000">
              <w:rPr>
                <w:color w:val="984806"/>
                <w:sz w:val="32"/>
                <w:szCs w:val="32"/>
                <w:rtl w:val="0"/>
              </w:rPr>
              <w:t xml:space="preserve">      </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before="1" w:lineRule="auto"/>
              <w:ind w:left="665" w:firstLine="0"/>
              <w:rPr>
                <w:color w:val="984806"/>
                <w:sz w:val="32"/>
                <w:szCs w:val="32"/>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before="1" w:lineRule="auto"/>
              <w:ind w:left="127" w:firstLine="0"/>
              <w:jc w:val="center"/>
              <w:rPr>
                <w:b w:val="1"/>
                <w:color w:val="984806"/>
                <w:sz w:val="32"/>
                <w:szCs w:val="32"/>
              </w:rPr>
            </w:pPr>
            <w:r w:rsidDel="00000000" w:rsidR="00000000" w:rsidRPr="00000000">
              <w:rPr>
                <w:b w:val="1"/>
                <w:color w:val="e36c09"/>
                <w:sz w:val="32"/>
                <w:szCs w:val="32"/>
                <w:rtl w:val="0"/>
              </w:rPr>
              <w:t xml:space="preserve">Gary Bridges, DO, FASA</w:t>
            </w: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before="2" w:lineRule="auto"/>
              <w:ind w:left="1535" w:right="1330" w:firstLine="0"/>
              <w:jc w:val="center"/>
              <w:rPr>
                <w:color w:val="000000"/>
                <w:sz w:val="24"/>
                <w:szCs w:val="24"/>
              </w:rPr>
            </w:pPr>
            <w:r w:rsidDel="00000000" w:rsidR="00000000" w:rsidRPr="00000000">
              <w:rPr>
                <w:color w:val="000000"/>
                <w:sz w:val="24"/>
                <w:szCs w:val="24"/>
                <w:rtl w:val="0"/>
              </w:rPr>
              <w:t xml:space="preserve">Co-Medical Director Auburn Campus</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before="2" w:lineRule="auto"/>
              <w:ind w:left="1535" w:right="1330" w:firstLine="0"/>
              <w:jc w:val="center"/>
              <w:rPr>
                <w:color w:val="000000"/>
                <w:sz w:val="24"/>
                <w:szCs w:val="24"/>
              </w:rPr>
            </w:pPr>
            <w:r w:rsidDel="00000000" w:rsidR="00000000" w:rsidRPr="00000000">
              <w:rPr>
                <w:color w:val="000000"/>
                <w:sz w:val="24"/>
                <w:szCs w:val="24"/>
                <w:rtl w:val="0"/>
              </w:rPr>
              <w:t xml:space="preserve">Phone: 334-444-7181</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before="1" w:lineRule="auto"/>
              <w:ind w:left="398" w:right="197" w:firstLine="0"/>
              <w:jc w:val="center"/>
              <w:rPr>
                <w:color w:val="000000"/>
                <w:sz w:val="24"/>
                <w:szCs w:val="24"/>
              </w:rPr>
            </w:pPr>
            <w:hyperlink r:id="rId12">
              <w:r w:rsidDel="00000000" w:rsidR="00000000" w:rsidRPr="00000000">
                <w:rPr>
                  <w:color w:val="4f81bd"/>
                  <w:u w:val="single"/>
                  <w:rtl w:val="0"/>
                </w:rPr>
                <w:t xml:space="preserve">gbridges</w:t>
              </w:r>
            </w:hyperlink>
            <w:hyperlink r:id="rId13">
              <w:r w:rsidDel="00000000" w:rsidR="00000000" w:rsidRPr="00000000">
                <w:rPr>
                  <w:color w:val="4f81bd"/>
                  <w:sz w:val="24"/>
                  <w:szCs w:val="24"/>
                  <w:u w:val="single"/>
                  <w:rtl w:val="0"/>
                </w:rPr>
                <w:t xml:space="preserve">@auburn.vcom.edu</w:t>
              </w:r>
            </w:hyperlink>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1034414</wp:posOffset>
                  </wp:positionH>
                  <wp:positionV relativeFrom="paragraph">
                    <wp:posOffset>522605</wp:posOffset>
                  </wp:positionV>
                  <wp:extent cx="1446530" cy="1772920"/>
                  <wp:effectExtent b="0" l="0" r="0" t="0"/>
                  <wp:wrapTopAndBottom distB="0" distT="0"/>
                  <wp:docPr id="33"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1446530" cy="1772920"/>
                          </a:xfrm>
                          <a:prstGeom prst="rect"/>
                          <a:ln/>
                        </pic:spPr>
                      </pic:pic>
                    </a:graphicData>
                  </a:graphic>
                </wp:anchor>
              </w:drawing>
            </w:r>
          </w:p>
        </w:tc>
      </w:tr>
      <w:tr>
        <w:trPr>
          <w:cantSplit w:val="0"/>
          <w:trHeight w:val="2836" w:hRule="atLeast"/>
          <w:tblHeader w:val="0"/>
        </w:trPr>
        <w:tc>
          <w:tcPr/>
          <w:p w:rsidR="00000000" w:rsidDel="00000000" w:rsidP="00000000" w:rsidRDefault="00000000" w:rsidRPr="00000000" w14:paraId="0000001B">
            <w:pPr>
              <w:pBdr>
                <w:top w:space="0" w:sz="0" w:val="nil"/>
                <w:left w:space="0" w:sz="0" w:val="nil"/>
                <w:bottom w:space="0" w:sz="0" w:val="nil"/>
                <w:right w:space="0" w:sz="0" w:val="nil"/>
                <w:between w:space="0" w:sz="0" w:val="nil"/>
              </w:pBdr>
              <w:rPr>
                <w:color w:val="000000"/>
                <w:sz w:val="36"/>
                <w:szCs w:val="36"/>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before="218" w:lineRule="auto"/>
              <w:ind w:left="200" w:firstLine="0"/>
              <w:rPr>
                <w:color w:val="660000"/>
                <w:sz w:val="32"/>
                <w:szCs w:val="32"/>
              </w:rPr>
            </w:pPr>
            <w:r w:rsidDel="00000000" w:rsidR="00000000" w:rsidRPr="00000000">
              <w:rPr>
                <w:color w:val="660000"/>
                <w:sz w:val="32"/>
                <w:szCs w:val="32"/>
                <w:rtl w:val="0"/>
              </w:rPr>
              <w:t xml:space="preserve">    </w:t>
            </w:r>
            <w:r w:rsidDel="00000000" w:rsidR="00000000" w:rsidRPr="00000000">
              <w:rPr>
                <w:b w:val="1"/>
                <w:color w:val="e36c09"/>
                <w:sz w:val="32"/>
                <w:szCs w:val="32"/>
                <w:rtl w:val="0"/>
              </w:rPr>
              <w:t xml:space="preserve">Ralph Dapaah, CAA, MH.Sc.</w:t>
            </w: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before="2" w:line="242" w:lineRule="auto"/>
              <w:ind w:left="83" w:right="55" w:firstLine="0"/>
              <w:jc w:val="center"/>
              <w:rPr>
                <w:color w:val="000000"/>
                <w:sz w:val="24"/>
                <w:szCs w:val="24"/>
              </w:rPr>
            </w:pPr>
            <w:r w:rsidDel="00000000" w:rsidR="00000000" w:rsidRPr="00000000">
              <w:rPr>
                <w:color w:val="000000"/>
                <w:sz w:val="24"/>
                <w:szCs w:val="24"/>
                <w:rtl w:val="0"/>
              </w:rPr>
              <w:t xml:space="preserve">Assistant Program Director for Clinical Affairs </w:t>
            </w:r>
            <w:r w:rsidDel="00000000" w:rsidR="00000000" w:rsidRPr="00000000">
              <w:rPr>
                <w:sz w:val="24"/>
                <w:szCs w:val="24"/>
                <w:rtl w:val="0"/>
              </w:rPr>
              <w:t xml:space="preserve">Auburn</w:t>
            </w:r>
            <w:r w:rsidDel="00000000" w:rsidR="00000000" w:rsidRPr="00000000">
              <w:rPr>
                <w:color w:val="000000"/>
                <w:sz w:val="24"/>
                <w:szCs w:val="24"/>
                <w:rtl w:val="0"/>
              </w:rPr>
              <w:t xml:space="preserve"> Campus</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line="267" w:lineRule="auto"/>
              <w:ind w:left="1343" w:right="1555" w:firstLine="0"/>
              <w:jc w:val="center"/>
              <w:rPr>
                <w:color w:val="000000"/>
                <w:sz w:val="24"/>
                <w:szCs w:val="24"/>
              </w:rPr>
            </w:pPr>
            <w:r w:rsidDel="00000000" w:rsidR="00000000" w:rsidRPr="00000000">
              <w:rPr>
                <w:color w:val="000000"/>
                <w:sz w:val="24"/>
                <w:szCs w:val="24"/>
                <w:rtl w:val="0"/>
              </w:rPr>
              <w:t xml:space="preserve">Phone: 770-856-1397</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before="1" w:lineRule="auto"/>
              <w:ind w:left="1113" w:right="1318" w:firstLine="0"/>
              <w:rPr>
                <w:color w:val="000000"/>
                <w:sz w:val="24"/>
                <w:szCs w:val="24"/>
              </w:rPr>
            </w:pPr>
            <w:r w:rsidDel="00000000" w:rsidR="00000000" w:rsidRPr="00000000">
              <w:rPr>
                <w:color w:val="4f81bd"/>
                <w:sz w:val="24"/>
                <w:szCs w:val="24"/>
                <w:u w:val="single"/>
                <w:rtl w:val="0"/>
              </w:rPr>
              <w:t xml:space="preserve">rdapaah@auburn.vcom.edu</w:t>
            </w:r>
            <w:r w:rsidDel="00000000" w:rsidR="00000000" w:rsidRPr="00000000">
              <w:rPr>
                <w:rtl w:val="0"/>
              </w:rPr>
            </w:r>
          </w:p>
        </w:tc>
        <w:tc>
          <w:tcPr/>
          <w:p w:rsidR="00000000" w:rsidDel="00000000" w:rsidP="00000000" w:rsidRDefault="00000000" w:rsidRPr="00000000" w14:paraId="00000020">
            <w:pPr>
              <w:pBdr>
                <w:top w:space="0" w:sz="0" w:val="nil"/>
                <w:left w:space="0" w:sz="0" w:val="nil"/>
                <w:bottom w:space="0" w:sz="0" w:val="nil"/>
                <w:right w:space="0" w:sz="0" w:val="nil"/>
                <w:between w:space="0" w:sz="0" w:val="nil"/>
              </w:pBdr>
              <w:rPr>
                <w:color w:val="000000"/>
                <w:sz w:val="36"/>
                <w:szCs w:val="36"/>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before="218" w:lineRule="auto"/>
              <w:ind w:right="197"/>
              <w:jc w:val="center"/>
              <w:rPr>
                <w:b w:val="1"/>
                <w:color w:val="e36c09"/>
                <w:sz w:val="32"/>
                <w:szCs w:val="32"/>
              </w:rPr>
            </w:pPr>
            <w:r w:rsidDel="00000000" w:rsidR="00000000" w:rsidRPr="00000000">
              <w:rPr>
                <w:b w:val="1"/>
                <w:color w:val="e36c09"/>
                <w:sz w:val="32"/>
                <w:szCs w:val="32"/>
                <w:rtl w:val="0"/>
              </w:rPr>
              <w:t xml:space="preserve">     MaryBeth Smith, MS</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before="2" w:lineRule="auto"/>
              <w:ind w:left="851" w:right="411" w:firstLine="0"/>
              <w:rPr>
                <w:color w:val="000000"/>
                <w:sz w:val="24"/>
                <w:szCs w:val="24"/>
              </w:rPr>
            </w:pPr>
            <w:r w:rsidDel="00000000" w:rsidR="00000000" w:rsidRPr="00000000">
              <w:rPr>
                <w:color w:val="000000"/>
                <w:sz w:val="24"/>
                <w:szCs w:val="24"/>
                <w:rtl w:val="0"/>
              </w:rPr>
              <w:t xml:space="preserve">        Director of Clinical Rotations</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before="2" w:lineRule="auto"/>
              <w:ind w:left="851" w:right="411" w:firstLine="0"/>
              <w:rPr>
                <w:color w:val="000000"/>
                <w:sz w:val="24"/>
                <w:szCs w:val="24"/>
              </w:rPr>
            </w:pPr>
            <w:r w:rsidDel="00000000" w:rsidR="00000000" w:rsidRPr="00000000">
              <w:rPr>
                <w:color w:val="000000"/>
                <w:sz w:val="24"/>
                <w:szCs w:val="24"/>
                <w:rtl w:val="0"/>
              </w:rPr>
              <w:t xml:space="preserve">               Auburn Campus  </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before="2" w:lineRule="auto"/>
              <w:ind w:right="411"/>
              <w:rPr>
                <w:color w:val="000000"/>
                <w:sz w:val="24"/>
                <w:szCs w:val="24"/>
              </w:rPr>
            </w:pPr>
            <w:r w:rsidDel="00000000" w:rsidR="00000000" w:rsidRPr="00000000">
              <w:rPr>
                <w:color w:val="000000"/>
                <w:sz w:val="24"/>
                <w:szCs w:val="24"/>
                <w:rtl w:val="0"/>
              </w:rPr>
              <w:t xml:space="preserve">                         Phone: 334-447-6869</w:t>
            </w:r>
          </w:p>
          <w:p w:rsidR="00000000" w:rsidDel="00000000" w:rsidP="00000000" w:rsidRDefault="00000000" w:rsidRPr="00000000" w14:paraId="00000025">
            <w:pPr>
              <w:widowControl w:val="1"/>
              <w:pBdr>
                <w:top w:space="0" w:sz="0" w:val="nil"/>
                <w:left w:space="0" w:sz="0" w:val="nil"/>
                <w:bottom w:space="0" w:sz="0" w:val="nil"/>
                <w:right w:space="0" w:sz="0" w:val="nil"/>
                <w:between w:space="0" w:sz="0" w:val="nil"/>
              </w:pBdr>
              <w:rPr>
                <w:color w:val="002060"/>
                <w:sz w:val="24"/>
                <w:szCs w:val="24"/>
                <w:u w:val="single"/>
              </w:rPr>
            </w:pPr>
            <w:r w:rsidDel="00000000" w:rsidR="00000000" w:rsidRPr="00000000">
              <w:rPr>
                <w:rFonts w:ascii=".SF UI" w:cs=".SF UI" w:eastAsia=".SF UI" w:hAnsi=".SF UI"/>
                <w:color w:val="e1e1e1"/>
                <w:sz w:val="26"/>
                <w:szCs w:val="26"/>
                <w:rtl w:val="0"/>
              </w:rPr>
              <w:t xml:space="preserve"> </w:t>
            </w:r>
            <w:r w:rsidDel="00000000" w:rsidR="00000000" w:rsidRPr="00000000">
              <w:rPr>
                <w:rFonts w:ascii=".SF UI" w:cs=".SF UI" w:eastAsia=".SF UI" w:hAnsi=".SF UI"/>
                <w:color w:val="0070c0"/>
                <w:sz w:val="26"/>
                <w:szCs w:val="26"/>
                <w:rtl w:val="0"/>
              </w:rPr>
              <w:t xml:space="preserve">    </w:t>
            </w:r>
            <w:r w:rsidDel="00000000" w:rsidR="00000000" w:rsidRPr="00000000">
              <w:rPr>
                <w:rFonts w:ascii=".SF UI" w:cs=".SF UI" w:eastAsia=".SF UI" w:hAnsi=".SF UI"/>
                <w:color w:val="002060"/>
                <w:sz w:val="26"/>
                <w:szCs w:val="26"/>
                <w:rtl w:val="0"/>
              </w:rPr>
              <w:t xml:space="preserve">             </w:t>
            </w:r>
            <w:r w:rsidDel="00000000" w:rsidR="00000000" w:rsidRPr="00000000">
              <w:rPr>
                <w:rFonts w:ascii=".SF UI" w:cs=".SF UI" w:eastAsia=".SF UI" w:hAnsi=".SF UI"/>
                <w:color w:val="0070c0"/>
                <w:sz w:val="26"/>
                <w:szCs w:val="26"/>
                <w:rtl w:val="0"/>
              </w:rPr>
              <w:t xml:space="preserve"> </w:t>
            </w:r>
            <w:r w:rsidDel="00000000" w:rsidR="00000000" w:rsidRPr="00000000">
              <w:rPr>
                <w:color w:val="0070c0"/>
                <w:sz w:val="24"/>
                <w:szCs w:val="24"/>
                <w:u w:val="single"/>
                <w:rtl w:val="0"/>
              </w:rPr>
              <w:t xml:space="preserve">msmith05@auburn.vcom.edu</w:t>
            </w: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before="4" w:line="253" w:lineRule="auto"/>
              <w:ind w:left="393" w:right="197" w:firstLine="0"/>
              <w:jc w:val="center"/>
              <w:rPr>
                <w:color w:val="000000"/>
                <w:sz w:val="24"/>
                <w:szCs w:val="24"/>
              </w:rPr>
            </w:pPr>
            <w:r w:rsidDel="00000000" w:rsidR="00000000" w:rsidRPr="00000000">
              <w:rPr>
                <w:rtl w:val="0"/>
              </w:rPr>
            </w:r>
          </w:p>
        </w:tc>
      </w:tr>
    </w:tbl>
    <w:p w:rsidR="00000000" w:rsidDel="00000000" w:rsidP="00000000" w:rsidRDefault="00000000" w:rsidRPr="00000000" w14:paraId="00000027">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before="8" w:lineRule="auto"/>
        <w:rPr>
          <w:color w:val="000000"/>
          <w:sz w:val="16"/>
          <w:szCs w:val="16"/>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254000</wp:posOffset>
                </wp:positionH>
                <wp:positionV relativeFrom="paragraph">
                  <wp:posOffset>139700</wp:posOffset>
                </wp:positionV>
                <wp:extent cx="0" cy="12700"/>
                <wp:effectExtent b="0" l="0" r="0" t="0"/>
                <wp:wrapTopAndBottom distB="0" distT="0"/>
                <wp:docPr id="32" name=""/>
                <a:graphic>
                  <a:graphicData uri="http://schemas.microsoft.com/office/word/2010/wordprocessingShape">
                    <wps:wsp>
                      <wps:cNvCnPr/>
                      <wps:spPr>
                        <a:xfrm>
                          <a:off x="2019553" y="3780000"/>
                          <a:ext cx="6652895"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254000</wp:posOffset>
                </wp:positionH>
                <wp:positionV relativeFrom="paragraph">
                  <wp:posOffset>139700</wp:posOffset>
                </wp:positionV>
                <wp:extent cx="0" cy="12700"/>
                <wp:effectExtent b="0" l="0" r="0" t="0"/>
                <wp:wrapTopAndBottom distB="0" distT="0"/>
                <wp:docPr id="32" name="image8.png"/>
                <a:graphic>
                  <a:graphicData uri="http://schemas.openxmlformats.org/drawingml/2006/picture">
                    <pic:pic>
                      <pic:nvPicPr>
                        <pic:cNvPr id="0" name="image8.png"/>
                        <pic:cNvPicPr preferRelativeResize="0"/>
                      </pic:nvPicPr>
                      <pic:blipFill>
                        <a:blip r:embed="rId15"/>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before="7" w:lineRule="auto"/>
        <w:rPr>
          <w:color w:val="000000"/>
          <w:sz w:val="14"/>
          <w:szCs w:val="14"/>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before="7" w:lineRule="auto"/>
        <w:rPr>
          <w:color w:val="000000"/>
          <w:sz w:val="14"/>
          <w:szCs w:val="14"/>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before="7" w:lineRule="auto"/>
        <w:rPr>
          <w:color w:val="000000"/>
          <w:sz w:val="14"/>
          <w:szCs w:val="14"/>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before="7" w:lineRule="auto"/>
        <w:rPr>
          <w:color w:val="000000"/>
          <w:sz w:val="14"/>
          <w:szCs w:val="14"/>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before="7" w:lineRule="auto"/>
        <w:rPr>
          <w:color w:val="000000"/>
          <w:sz w:val="14"/>
          <w:szCs w:val="14"/>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before="7" w:lineRule="auto"/>
        <w:rPr>
          <w:color w:val="000000"/>
          <w:sz w:val="14"/>
          <w:szCs w:val="14"/>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before="7" w:lineRule="auto"/>
        <w:rPr>
          <w:color w:val="000000"/>
          <w:sz w:val="14"/>
          <w:szCs w:val="14"/>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before="7" w:lineRule="auto"/>
        <w:rPr>
          <w:color w:val="000000"/>
          <w:sz w:val="14"/>
          <w:szCs w:val="14"/>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before="7" w:lineRule="auto"/>
        <w:rPr>
          <w:color w:val="000000"/>
          <w:sz w:val="14"/>
          <w:szCs w:val="14"/>
        </w:rPr>
      </w:pPr>
      <w:r w:rsidDel="00000000" w:rsidR="00000000" w:rsidRPr="00000000">
        <w:rPr>
          <w:rtl w:val="0"/>
        </w:rPr>
      </w:r>
    </w:p>
    <w:p w:rsidR="00000000" w:rsidDel="00000000" w:rsidP="00000000" w:rsidRDefault="00000000" w:rsidRPr="00000000" w14:paraId="00000032">
      <w:pPr>
        <w:pStyle w:val="Heading1"/>
        <w:numPr>
          <w:ilvl w:val="0"/>
          <w:numId w:val="31"/>
        </w:numPr>
        <w:tabs>
          <w:tab w:val="left" w:leader="none" w:pos="979"/>
          <w:tab w:val="left" w:leader="none" w:pos="980"/>
        </w:tabs>
        <w:spacing w:before="100" w:lineRule="auto"/>
        <w:ind w:left="980" w:hanging="519"/>
        <w:rPr>
          <w:color w:val="17365d"/>
          <w:sz w:val="26"/>
          <w:szCs w:val="26"/>
        </w:rPr>
      </w:pPr>
      <w:r w:rsidDel="00000000" w:rsidR="00000000" w:rsidRPr="00000000">
        <w:rPr>
          <w:color w:val="17365d"/>
          <w:sz w:val="26"/>
          <w:szCs w:val="26"/>
          <w:rtl w:val="0"/>
        </w:rPr>
        <w:t xml:space="preserve">Rotation Description</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before="120" w:lineRule="auto"/>
        <w:ind w:left="979" w:right="403" w:firstLine="0"/>
        <w:rPr>
          <w:color w:val="000000"/>
          <w:sz w:val="23"/>
          <w:szCs w:val="23"/>
        </w:rPr>
      </w:pPr>
      <w:r w:rsidDel="00000000" w:rsidR="00000000" w:rsidRPr="00000000">
        <w:rPr>
          <w:color w:val="000000"/>
          <w:sz w:val="23"/>
          <w:szCs w:val="23"/>
          <w:rtl w:val="0"/>
        </w:rPr>
        <w:t xml:space="preserve">As clinicians and teachers our clinical preceptor faculty members are committed to the college's mission to provide medical education and research that prepares globally minded, community- focused clinicians and to improve the health of those most in need.</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before="10" w:lineRule="auto"/>
        <w:ind w:right="400"/>
        <w:rPr>
          <w:color w:val="000000"/>
          <w:sz w:val="23"/>
          <w:szCs w:val="23"/>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before="79" w:lineRule="auto"/>
        <w:ind w:left="990" w:right="400" w:firstLine="0"/>
        <w:rPr>
          <w:color w:val="000000"/>
          <w:sz w:val="23"/>
          <w:szCs w:val="23"/>
        </w:rPr>
      </w:pPr>
      <w:r w:rsidDel="00000000" w:rsidR="00000000" w:rsidRPr="00000000">
        <w:rPr>
          <w:color w:val="000000"/>
          <w:sz w:val="23"/>
          <w:szCs w:val="23"/>
          <w:rtl w:val="0"/>
        </w:rPr>
        <w:t xml:space="preserve">Over 70 strong and growing, the Anesthesiologist Assistant clinical faculty are practicing in affiliated teaching hospitals. The clinical preceptor faculty are passionate about anesthesia and healthcare education. The clinical faculty includes those practicing general anesthesia, critical care, or pain medicine, and those who practice in the full range of sub-specialties. Sharing the college's mission, and leading by example, many of the members of our clinical faculty network provide volunteer care for the under-served in regional free clinics, and on international medical missions.</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before="79" w:lineRule="auto"/>
        <w:ind w:left="990" w:right="400" w:firstLine="0"/>
        <w:rPr>
          <w:color w:val="000000"/>
          <w:sz w:val="23"/>
          <w:szCs w:val="23"/>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ind w:left="990" w:right="400" w:firstLine="0"/>
        <w:rPr>
          <w:color w:val="000000"/>
          <w:sz w:val="23"/>
          <w:szCs w:val="23"/>
        </w:rPr>
      </w:pPr>
      <w:r w:rsidDel="00000000" w:rsidR="00000000" w:rsidRPr="00000000">
        <w:rPr>
          <w:color w:val="000000"/>
          <w:sz w:val="23"/>
          <w:szCs w:val="23"/>
          <w:rtl w:val="0"/>
        </w:rPr>
        <w:t xml:space="preserve">During the Clinical Immersion of the Foundation Year and throughout the Integrative Year, students expand their knowledge of surgical and procedural anesthesia, critical care, and pain management. They learn about the treatment of acute and chronic medical conditions, surgical and pathophysiologic implications on anesthesia and gain the ability to apply this knowledge in the clinical setting. The curriculum is taught through formal and informal discussions, assigned readings, perioperative and clinic teaching, journal clubs, grand rounds, and through one-on-one student-preceptor experience in caring for patients in the clinical setting.</w:t>
      </w:r>
    </w:p>
    <w:p w:rsidR="00000000" w:rsidDel="00000000" w:rsidP="00000000" w:rsidRDefault="00000000" w:rsidRPr="00000000" w14:paraId="00000038">
      <w:pPr>
        <w:pBdr>
          <w:top w:space="0" w:sz="0" w:val="nil"/>
          <w:left w:space="0" w:sz="0" w:val="nil"/>
          <w:bottom w:space="0" w:sz="0" w:val="nil"/>
          <w:right w:space="0" w:sz="0" w:val="nil"/>
          <w:between w:space="0" w:sz="0" w:val="nil"/>
        </w:pBdr>
        <w:ind w:left="990" w:right="400" w:firstLine="0"/>
        <w:rPr>
          <w:color w:val="000000"/>
          <w:sz w:val="24"/>
          <w:szCs w:val="24"/>
        </w:rPr>
      </w:pPr>
      <w:r w:rsidDel="00000000" w:rsidR="00000000" w:rsidRPr="00000000">
        <w:rPr>
          <w:rtl w:val="0"/>
        </w:rPr>
      </w:r>
    </w:p>
    <w:p w:rsidR="00000000" w:rsidDel="00000000" w:rsidP="00000000" w:rsidRDefault="00000000" w:rsidRPr="00000000" w14:paraId="00000039">
      <w:pPr>
        <w:pStyle w:val="Heading1"/>
        <w:numPr>
          <w:ilvl w:val="0"/>
          <w:numId w:val="31"/>
        </w:numPr>
        <w:tabs>
          <w:tab w:val="left" w:leader="none" w:pos="979"/>
          <w:tab w:val="left" w:leader="none" w:pos="980"/>
        </w:tabs>
        <w:spacing w:line="240" w:lineRule="auto"/>
        <w:ind w:left="980" w:hanging="615"/>
        <w:rPr>
          <w:color w:val="17365d"/>
          <w:sz w:val="26"/>
          <w:szCs w:val="26"/>
        </w:rPr>
      </w:pPr>
      <w:r w:rsidDel="00000000" w:rsidR="00000000" w:rsidRPr="00000000">
        <w:rPr>
          <w:color w:val="17365d"/>
          <w:sz w:val="26"/>
          <w:szCs w:val="26"/>
          <w:rtl w:val="0"/>
        </w:rPr>
        <w:t xml:space="preserve">Course Goals and Objectives</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before="9" w:lineRule="auto"/>
        <w:rPr>
          <w:b w:val="1"/>
          <w:color w:val="e36c09"/>
          <w:sz w:val="23"/>
          <w:szCs w:val="23"/>
        </w:rPr>
      </w:pPr>
      <w:r w:rsidDel="00000000" w:rsidR="00000000" w:rsidRPr="00000000">
        <w:rPr>
          <w:rtl w:val="0"/>
        </w:rPr>
      </w:r>
    </w:p>
    <w:p w:rsidR="00000000" w:rsidDel="00000000" w:rsidP="00000000" w:rsidRDefault="00000000" w:rsidRPr="00000000" w14:paraId="0000003B">
      <w:pPr>
        <w:numPr>
          <w:ilvl w:val="1"/>
          <w:numId w:val="31"/>
        </w:numPr>
        <w:pBdr>
          <w:top w:space="0" w:sz="0" w:val="nil"/>
          <w:left w:space="0" w:sz="0" w:val="nil"/>
          <w:bottom w:space="0" w:sz="0" w:val="nil"/>
          <w:right w:space="0" w:sz="0" w:val="nil"/>
          <w:between w:space="0" w:sz="0" w:val="nil"/>
        </w:pBdr>
        <w:tabs>
          <w:tab w:val="left" w:leader="none" w:pos="1340"/>
        </w:tabs>
        <w:ind w:left="1340" w:hanging="360"/>
        <w:rPr>
          <w:b w:val="1"/>
          <w:color w:val="e36c09"/>
          <w:sz w:val="24"/>
          <w:szCs w:val="24"/>
        </w:rPr>
      </w:pPr>
      <w:r w:rsidDel="00000000" w:rsidR="00000000" w:rsidRPr="00000000">
        <w:rPr>
          <w:b w:val="1"/>
          <w:color w:val="e36c09"/>
          <w:sz w:val="24"/>
          <w:szCs w:val="24"/>
          <w:rtl w:val="0"/>
        </w:rPr>
        <w:t xml:space="preserve">Goals of the Course</w:t>
      </w:r>
    </w:p>
    <w:p w:rsidR="00000000" w:rsidDel="00000000" w:rsidP="00000000" w:rsidRDefault="00000000" w:rsidRPr="00000000" w14:paraId="0000003C">
      <w:pPr>
        <w:numPr>
          <w:ilvl w:val="2"/>
          <w:numId w:val="31"/>
        </w:numPr>
        <w:pBdr>
          <w:top w:space="0" w:sz="0" w:val="nil"/>
          <w:left w:space="0" w:sz="0" w:val="nil"/>
          <w:bottom w:space="0" w:sz="0" w:val="nil"/>
          <w:right w:space="0" w:sz="0" w:val="nil"/>
          <w:between w:space="0" w:sz="0" w:val="nil"/>
        </w:pBdr>
        <w:tabs>
          <w:tab w:val="left" w:leader="none" w:pos="2059"/>
          <w:tab w:val="left" w:leader="none" w:pos="2060"/>
        </w:tabs>
        <w:spacing w:before="120" w:lineRule="auto"/>
        <w:ind w:left="2059" w:right="403" w:hanging="360"/>
        <w:rPr>
          <w:color w:val="000000"/>
          <w:sz w:val="23"/>
          <w:szCs w:val="23"/>
        </w:rPr>
      </w:pPr>
      <w:r w:rsidDel="00000000" w:rsidR="00000000" w:rsidRPr="00000000">
        <w:rPr>
          <w:color w:val="000000"/>
          <w:sz w:val="23"/>
          <w:szCs w:val="23"/>
          <w:rtl w:val="0"/>
        </w:rPr>
        <w:t xml:space="preserve">To acquire the knowledge, skills and competencies that are required to evaluate and care for patients undergoing surgical and procedural anesthetics with acute and chronic medical conditions commonly found at a level consistent with anesthesiology standards of care.</w:t>
      </w:r>
    </w:p>
    <w:p w:rsidR="00000000" w:rsidDel="00000000" w:rsidP="00000000" w:rsidRDefault="00000000" w:rsidRPr="00000000" w14:paraId="0000003D">
      <w:pPr>
        <w:numPr>
          <w:ilvl w:val="2"/>
          <w:numId w:val="31"/>
        </w:numPr>
        <w:pBdr>
          <w:top w:space="0" w:sz="0" w:val="nil"/>
          <w:left w:space="0" w:sz="0" w:val="nil"/>
          <w:bottom w:space="0" w:sz="0" w:val="nil"/>
          <w:right w:space="0" w:sz="0" w:val="nil"/>
          <w:between w:space="0" w:sz="0" w:val="nil"/>
        </w:pBdr>
        <w:tabs>
          <w:tab w:val="left" w:leader="none" w:pos="2059"/>
          <w:tab w:val="left" w:leader="none" w:pos="2060"/>
        </w:tabs>
        <w:spacing w:before="120" w:lineRule="auto"/>
        <w:ind w:left="2059" w:right="403" w:hanging="360"/>
        <w:rPr>
          <w:color w:val="000000"/>
          <w:sz w:val="23"/>
          <w:szCs w:val="23"/>
        </w:rPr>
      </w:pPr>
      <w:r w:rsidDel="00000000" w:rsidR="00000000" w:rsidRPr="00000000">
        <w:rPr>
          <w:color w:val="000000"/>
          <w:sz w:val="23"/>
          <w:szCs w:val="23"/>
          <w:rtl w:val="0"/>
        </w:rPr>
        <w:t xml:space="preserve">To develop the physical examination and clinical skills required of a graduate Anesthesiologist Assistant student in general anesthesiology practice, including the ability to interpret information relative to normal and abnormal structure, function, and physiology.</w:t>
      </w:r>
    </w:p>
    <w:p w:rsidR="00000000" w:rsidDel="00000000" w:rsidP="00000000" w:rsidRDefault="00000000" w:rsidRPr="00000000" w14:paraId="0000003E">
      <w:pPr>
        <w:numPr>
          <w:ilvl w:val="2"/>
          <w:numId w:val="31"/>
        </w:numPr>
        <w:pBdr>
          <w:top w:space="0" w:sz="0" w:val="nil"/>
          <w:left w:space="0" w:sz="0" w:val="nil"/>
          <w:bottom w:space="0" w:sz="0" w:val="nil"/>
          <w:right w:space="0" w:sz="0" w:val="nil"/>
          <w:between w:space="0" w:sz="0" w:val="nil"/>
        </w:pBdr>
        <w:tabs>
          <w:tab w:val="left" w:leader="none" w:pos="2059"/>
          <w:tab w:val="left" w:leader="none" w:pos="2060"/>
        </w:tabs>
        <w:spacing w:before="120" w:lineRule="auto"/>
        <w:ind w:left="2059" w:right="403" w:hanging="360"/>
        <w:rPr>
          <w:color w:val="000000"/>
          <w:sz w:val="23"/>
          <w:szCs w:val="23"/>
        </w:rPr>
      </w:pPr>
      <w:r w:rsidDel="00000000" w:rsidR="00000000" w:rsidRPr="00000000">
        <w:rPr>
          <w:color w:val="000000"/>
          <w:sz w:val="23"/>
          <w:szCs w:val="23"/>
          <w:rtl w:val="0"/>
        </w:rPr>
        <w:t xml:space="preserve">To apply historical and clinical information for problems solving to optimize the health of the patient and predict implications on the anesthetic course.</w:t>
      </w:r>
    </w:p>
    <w:p w:rsidR="00000000" w:rsidDel="00000000" w:rsidP="00000000" w:rsidRDefault="00000000" w:rsidRPr="00000000" w14:paraId="0000003F">
      <w:pPr>
        <w:numPr>
          <w:ilvl w:val="2"/>
          <w:numId w:val="31"/>
        </w:numPr>
        <w:pBdr>
          <w:top w:space="0" w:sz="0" w:val="nil"/>
          <w:left w:space="0" w:sz="0" w:val="nil"/>
          <w:bottom w:space="0" w:sz="0" w:val="nil"/>
          <w:right w:space="0" w:sz="0" w:val="nil"/>
          <w:between w:space="0" w:sz="0" w:val="nil"/>
        </w:pBdr>
        <w:tabs>
          <w:tab w:val="left" w:leader="none" w:pos="2059"/>
          <w:tab w:val="left" w:leader="none" w:pos="2060"/>
        </w:tabs>
        <w:spacing w:before="120" w:lineRule="auto"/>
        <w:ind w:left="2059" w:right="403" w:hanging="360"/>
        <w:rPr>
          <w:color w:val="000000"/>
          <w:sz w:val="23"/>
          <w:szCs w:val="23"/>
        </w:rPr>
      </w:pPr>
      <w:r w:rsidDel="00000000" w:rsidR="00000000" w:rsidRPr="00000000">
        <w:rPr>
          <w:color w:val="000000"/>
          <w:sz w:val="23"/>
          <w:szCs w:val="23"/>
          <w:rtl w:val="0"/>
        </w:rPr>
        <w:t xml:space="preserve">To develop the psycho-social and communication skills and competencies that are required to communicate with, and treat a wide diversity of patients in acute, outpatient and institutional settings.</w:t>
      </w:r>
    </w:p>
    <w:p w:rsidR="00000000" w:rsidDel="00000000" w:rsidP="00000000" w:rsidRDefault="00000000" w:rsidRPr="00000000" w14:paraId="00000040">
      <w:pPr>
        <w:numPr>
          <w:ilvl w:val="2"/>
          <w:numId w:val="31"/>
        </w:numPr>
        <w:pBdr>
          <w:top w:space="0" w:sz="0" w:val="nil"/>
          <w:left w:space="0" w:sz="0" w:val="nil"/>
          <w:bottom w:space="0" w:sz="0" w:val="nil"/>
          <w:right w:space="0" w:sz="0" w:val="nil"/>
          <w:between w:space="0" w:sz="0" w:val="nil"/>
        </w:pBdr>
        <w:tabs>
          <w:tab w:val="left" w:leader="none" w:pos="2059"/>
          <w:tab w:val="left" w:leader="none" w:pos="2060"/>
        </w:tabs>
        <w:spacing w:before="120" w:lineRule="auto"/>
        <w:ind w:left="2059" w:right="403" w:hanging="360"/>
        <w:rPr>
          <w:color w:val="000000"/>
          <w:sz w:val="23"/>
          <w:szCs w:val="23"/>
        </w:rPr>
      </w:pPr>
      <w:r w:rsidDel="00000000" w:rsidR="00000000" w:rsidRPr="00000000">
        <w:rPr>
          <w:color w:val="000000"/>
          <w:sz w:val="23"/>
          <w:szCs w:val="23"/>
          <w:rtl w:val="0"/>
        </w:rPr>
        <w:t xml:space="preserve">To develop the ability to research medical literature and scientific resources for information that affects the patient’s condition, treatment and outcomes and the ability to evaluate and apply scientifically valid information to maximize the outcome of the patient.</w:t>
      </w:r>
    </w:p>
    <w:p w:rsidR="00000000" w:rsidDel="00000000" w:rsidP="00000000" w:rsidRDefault="00000000" w:rsidRPr="00000000" w14:paraId="00000041">
      <w:pPr>
        <w:numPr>
          <w:ilvl w:val="2"/>
          <w:numId w:val="31"/>
        </w:numPr>
        <w:pBdr>
          <w:top w:space="0" w:sz="0" w:val="nil"/>
          <w:left w:space="0" w:sz="0" w:val="nil"/>
          <w:bottom w:space="0" w:sz="0" w:val="nil"/>
          <w:right w:space="0" w:sz="0" w:val="nil"/>
          <w:between w:space="0" w:sz="0" w:val="nil"/>
        </w:pBdr>
        <w:tabs>
          <w:tab w:val="left" w:leader="none" w:pos="2059"/>
          <w:tab w:val="left" w:leader="none" w:pos="2060"/>
        </w:tabs>
        <w:spacing w:before="120" w:lineRule="auto"/>
        <w:ind w:left="2059" w:right="403" w:hanging="360"/>
        <w:rPr>
          <w:color w:val="000000"/>
          <w:sz w:val="23"/>
          <w:szCs w:val="23"/>
        </w:rPr>
      </w:pPr>
      <w:r w:rsidDel="00000000" w:rsidR="00000000" w:rsidRPr="00000000">
        <w:rPr>
          <w:color w:val="000000"/>
          <w:sz w:val="23"/>
          <w:szCs w:val="23"/>
          <w:rtl w:val="0"/>
        </w:rPr>
        <w:t xml:space="preserve">To develop knowledge, skill application and understanding of the indications, contraindications and application of medical procedures and therapies common to the specialty, including but not limited to interpretation of diagnostic studies, utilization of pharmacological agents, medical and nutritional therapies, incorporation of anesthesiology principles and practices into the patient’s care, and clinical procedures.</w:t>
      </w:r>
    </w:p>
    <w:p w:rsidR="00000000" w:rsidDel="00000000" w:rsidP="00000000" w:rsidRDefault="00000000" w:rsidRPr="00000000" w14:paraId="00000042">
      <w:pPr>
        <w:numPr>
          <w:ilvl w:val="2"/>
          <w:numId w:val="31"/>
        </w:numPr>
        <w:pBdr>
          <w:top w:space="0" w:sz="0" w:val="nil"/>
          <w:left w:space="0" w:sz="0" w:val="nil"/>
          <w:bottom w:space="0" w:sz="0" w:val="nil"/>
          <w:right w:space="0" w:sz="0" w:val="nil"/>
          <w:between w:space="0" w:sz="0" w:val="nil"/>
        </w:pBdr>
        <w:tabs>
          <w:tab w:val="left" w:leader="none" w:pos="2059"/>
          <w:tab w:val="left" w:leader="none" w:pos="2060"/>
        </w:tabs>
        <w:spacing w:before="120" w:lineRule="auto"/>
        <w:ind w:left="2059" w:right="403" w:hanging="360"/>
        <w:rPr>
          <w:color w:val="000000"/>
          <w:sz w:val="23"/>
          <w:szCs w:val="23"/>
        </w:rPr>
        <w:sectPr>
          <w:pgSz w:h="15840" w:w="12240" w:orient="portrait"/>
          <w:pgMar w:bottom="280" w:top="640" w:left="460" w:right="580" w:header="720" w:footer="720"/>
          <w:pgNumType w:start="1"/>
        </w:sectPr>
      </w:pPr>
      <w:r w:rsidDel="00000000" w:rsidR="00000000" w:rsidRPr="00000000">
        <w:rPr>
          <w:color w:val="000000"/>
          <w:sz w:val="23"/>
          <w:szCs w:val="23"/>
          <w:rtl w:val="0"/>
        </w:rPr>
        <w:t xml:space="preserve">To develop clinical competency as an entry-level Anesthesiologist Assistants in the cognitive (knowledge), psychomotor (skills), and affective (behavior) learning domains.</w:t>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before="9" w:lineRule="auto"/>
        <w:rPr>
          <w:color w:val="000000"/>
          <w:sz w:val="23"/>
          <w:szCs w:val="23"/>
        </w:rPr>
      </w:pPr>
      <w:r w:rsidDel="00000000" w:rsidR="00000000" w:rsidRPr="00000000">
        <w:rPr>
          <w:rtl w:val="0"/>
        </w:rPr>
      </w:r>
    </w:p>
    <w:p w:rsidR="00000000" w:rsidDel="00000000" w:rsidP="00000000" w:rsidRDefault="00000000" w:rsidRPr="00000000" w14:paraId="00000044">
      <w:pPr>
        <w:pStyle w:val="Heading1"/>
        <w:numPr>
          <w:ilvl w:val="1"/>
          <w:numId w:val="31"/>
        </w:numPr>
        <w:tabs>
          <w:tab w:val="left" w:leader="none" w:pos="1340"/>
        </w:tabs>
        <w:spacing w:before="1" w:lineRule="auto"/>
        <w:ind w:left="1340" w:hanging="360"/>
        <w:rPr>
          <w:color w:val="e36c09"/>
        </w:rPr>
      </w:pPr>
      <w:r w:rsidDel="00000000" w:rsidR="00000000" w:rsidRPr="00000000">
        <w:rPr>
          <w:color w:val="e36c09"/>
          <w:rtl w:val="0"/>
        </w:rPr>
        <w:t xml:space="preserve">Clinical Performance Objectives</w:t>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before="120" w:lineRule="auto"/>
        <w:ind w:left="1339" w:right="403" w:firstLine="0"/>
        <w:rPr>
          <w:color w:val="000000"/>
          <w:sz w:val="23"/>
          <w:szCs w:val="23"/>
        </w:rPr>
      </w:pPr>
      <w:r w:rsidDel="00000000" w:rsidR="00000000" w:rsidRPr="00000000">
        <w:rPr>
          <w:color w:val="000000"/>
          <w:sz w:val="23"/>
          <w:szCs w:val="23"/>
          <w:rtl w:val="0"/>
        </w:rPr>
        <w:t xml:space="preserve">While the Comprehensive Competency Examinations (CCEs) are derived from the didactic curriculum and objectives described above in the “Required Curriculum” section and the end-of-rotation evaluation completed by your preceptor as based on clinical core competencies. These core competencies reflect student performance in six key areas: (1) medical knowledge; (2) problem solving (practice-based learning); (3) professional and ethical considerations; (4) interpersonal and communication skills; (5) patient care (clinical skills), and (6) systems-based learning. The MHSA program adheres to the six core competency areas as defined by the American Academy of Anesthesiologist Assistants (AAAA) and incorporates an additional six secondary competencies that distinguish our program’s mission. Your end-of-rotation evaluation from your preceptor will be based directly on your performance in these six core competencies as described below.</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pStyle w:val="Heading3"/>
        <w:ind w:firstLine="720"/>
        <w:rPr>
          <w:rFonts w:ascii="Garamond" w:cs="Garamond" w:eastAsia="Garamond" w:hAnsi="Garamond"/>
          <w:b w:val="1"/>
          <w:color w:val="17365d"/>
          <w:sz w:val="26"/>
          <w:szCs w:val="26"/>
        </w:rPr>
      </w:pPr>
      <w:r w:rsidDel="00000000" w:rsidR="00000000" w:rsidRPr="00000000">
        <w:rPr>
          <w:rFonts w:ascii="Garamond" w:cs="Garamond" w:eastAsia="Garamond" w:hAnsi="Garamond"/>
          <w:b w:val="1"/>
          <w:color w:val="17365d"/>
          <w:sz w:val="26"/>
          <w:szCs w:val="26"/>
          <w:rtl w:val="0"/>
        </w:rPr>
        <w:t xml:space="preserve">Core Professional Competencies </w:t>
      </w:r>
    </w:p>
    <w:p w:rsidR="00000000" w:rsidDel="00000000" w:rsidP="00000000" w:rsidRDefault="00000000" w:rsidRPr="00000000" w14:paraId="00000048">
      <w:pPr>
        <w:pStyle w:val="Heading3"/>
        <w:rPr>
          <w:rFonts w:ascii="Garamond" w:cs="Garamond" w:eastAsia="Garamond" w:hAnsi="Garamond"/>
          <w:color w:val="366091"/>
          <w:sz w:val="22"/>
          <w:szCs w:val="22"/>
        </w:rPr>
      </w:pPr>
      <w:r w:rsidDel="00000000" w:rsidR="00000000" w:rsidRPr="00000000">
        <w:rPr>
          <w:rtl w:val="0"/>
        </w:rPr>
      </w:r>
    </w:p>
    <w:p w:rsidR="00000000" w:rsidDel="00000000" w:rsidP="00000000" w:rsidRDefault="00000000" w:rsidRPr="00000000" w14:paraId="00000049">
      <w:pPr>
        <w:widowControl w:val="1"/>
        <w:numPr>
          <w:ilvl w:val="0"/>
          <w:numId w:val="15"/>
        </w:numPr>
        <w:pBdr>
          <w:top w:space="0" w:sz="0" w:val="nil"/>
          <w:left w:space="0" w:sz="0" w:val="nil"/>
          <w:bottom w:space="0" w:sz="0" w:val="nil"/>
          <w:right w:space="0" w:sz="0" w:val="nil"/>
          <w:between w:space="0" w:sz="0" w:val="nil"/>
        </w:pBdr>
        <w:tabs>
          <w:tab w:val="left" w:leader="none" w:pos="1380"/>
        </w:tabs>
        <w:ind w:left="1800" w:right="400" w:hanging="360"/>
        <w:rPr>
          <w:sz w:val="23"/>
          <w:szCs w:val="23"/>
        </w:rPr>
      </w:pPr>
      <w:r w:rsidDel="00000000" w:rsidR="00000000" w:rsidRPr="00000000">
        <w:rPr>
          <w:b w:val="1"/>
          <w:color w:val="e36c09"/>
          <w:sz w:val="23"/>
          <w:szCs w:val="23"/>
          <w:rtl w:val="0"/>
        </w:rPr>
        <w:t xml:space="preserve">Medical Knowledge:</w:t>
      </w:r>
      <w:r w:rsidDel="00000000" w:rsidR="00000000" w:rsidRPr="00000000">
        <w:rPr>
          <w:color w:val="e36c09"/>
          <w:sz w:val="23"/>
          <w:szCs w:val="23"/>
          <w:rtl w:val="0"/>
        </w:rPr>
        <w:t xml:space="preserve"> </w:t>
      </w:r>
      <w:r w:rsidDel="00000000" w:rsidR="00000000" w:rsidRPr="00000000">
        <w:rPr>
          <w:color w:val="000000"/>
          <w:sz w:val="23"/>
          <w:szCs w:val="23"/>
          <w:rtl w:val="0"/>
        </w:rPr>
        <w:t xml:space="preserve">The Anesthesiologist Assistant is expected to demonstrate and apply knowledge of accepted standards of clinical anesthesia, remain current with new developments in the field, and participate in lifelong learning activities. Graduates must have mastery of established and evolving biomedical, clinical, and cognate sciences and the application of that knowledge to patient care.</w:t>
      </w:r>
      <w:r w:rsidDel="00000000" w:rsidR="00000000" w:rsidRPr="00000000">
        <w:rPr>
          <w:rtl w:val="0"/>
        </w:rPr>
      </w:r>
    </w:p>
    <w:p w:rsidR="00000000" w:rsidDel="00000000" w:rsidP="00000000" w:rsidRDefault="00000000" w:rsidRPr="00000000" w14:paraId="0000004A">
      <w:pPr>
        <w:widowControl w:val="1"/>
        <w:pBdr>
          <w:top w:space="0" w:sz="0" w:val="nil"/>
          <w:left w:space="0" w:sz="0" w:val="nil"/>
          <w:bottom w:space="0" w:sz="0" w:val="nil"/>
          <w:right w:space="0" w:sz="0" w:val="nil"/>
          <w:between w:space="0" w:sz="0" w:val="nil"/>
        </w:pBdr>
        <w:ind w:right="400"/>
        <w:rPr>
          <w:rFonts w:ascii="Libre Baskerville" w:cs="Libre Baskerville" w:eastAsia="Libre Baskerville" w:hAnsi="Libre Baskerville"/>
          <w:color w:val="000000"/>
          <w:sz w:val="23"/>
          <w:szCs w:val="23"/>
        </w:rPr>
      </w:pPr>
      <w:r w:rsidDel="00000000" w:rsidR="00000000" w:rsidRPr="00000000">
        <w:rPr>
          <w:rtl w:val="0"/>
        </w:rPr>
      </w:r>
    </w:p>
    <w:p w:rsidR="00000000" w:rsidDel="00000000" w:rsidP="00000000" w:rsidRDefault="00000000" w:rsidRPr="00000000" w14:paraId="0000004B">
      <w:pPr>
        <w:widowControl w:val="1"/>
        <w:numPr>
          <w:ilvl w:val="0"/>
          <w:numId w:val="15"/>
        </w:numPr>
        <w:pBdr>
          <w:top w:space="0" w:sz="0" w:val="nil"/>
          <w:left w:space="0" w:sz="0" w:val="nil"/>
          <w:bottom w:space="0" w:sz="0" w:val="nil"/>
          <w:right w:space="0" w:sz="0" w:val="nil"/>
          <w:between w:space="0" w:sz="0" w:val="nil"/>
        </w:pBdr>
        <w:ind w:left="1800" w:right="400" w:hanging="360"/>
        <w:rPr>
          <w:color w:val="000000"/>
          <w:sz w:val="23"/>
          <w:szCs w:val="23"/>
        </w:rPr>
      </w:pPr>
      <w:r w:rsidDel="00000000" w:rsidR="00000000" w:rsidRPr="00000000">
        <w:rPr>
          <w:b w:val="1"/>
          <w:color w:val="e36c09"/>
          <w:sz w:val="23"/>
          <w:szCs w:val="23"/>
          <w:rtl w:val="0"/>
        </w:rPr>
        <w:t xml:space="preserve">Practice-Based Learning:</w:t>
      </w:r>
      <w:r w:rsidDel="00000000" w:rsidR="00000000" w:rsidRPr="00000000">
        <w:rPr>
          <w:color w:val="e36c09"/>
          <w:sz w:val="23"/>
          <w:szCs w:val="23"/>
          <w:rtl w:val="0"/>
        </w:rPr>
        <w:t xml:space="preserve"> </w:t>
      </w:r>
      <w:r w:rsidDel="00000000" w:rsidR="00000000" w:rsidRPr="00000000">
        <w:rPr>
          <w:color w:val="000000"/>
          <w:sz w:val="23"/>
          <w:szCs w:val="23"/>
          <w:rtl w:val="0"/>
        </w:rPr>
        <w:t xml:space="preserve">The Anesthesiologist Assistant is expected to continually investigate and evaluate one’s own anesthetic care practices. Graduates must demonstrate the ability to critically evaluate their methods of clinical practice, integrate evidence-based medicine into patient care, show an understanding of research methods, and improve the quality of patient care. </w:t>
      </w:r>
    </w:p>
    <w:p w:rsidR="00000000" w:rsidDel="00000000" w:rsidP="00000000" w:rsidRDefault="00000000" w:rsidRPr="00000000" w14:paraId="0000004C">
      <w:pPr>
        <w:widowControl w:val="1"/>
        <w:pBdr>
          <w:top w:space="0" w:sz="0" w:val="nil"/>
          <w:left w:space="0" w:sz="0" w:val="nil"/>
          <w:bottom w:space="0" w:sz="0" w:val="nil"/>
          <w:right w:space="0" w:sz="0" w:val="nil"/>
          <w:between w:space="0" w:sz="0" w:val="nil"/>
        </w:pBdr>
        <w:ind w:left="1800" w:right="400" w:firstLine="0"/>
        <w:rPr>
          <w:color w:val="000000"/>
          <w:sz w:val="23"/>
          <w:szCs w:val="23"/>
        </w:rPr>
      </w:pPr>
      <w:r w:rsidDel="00000000" w:rsidR="00000000" w:rsidRPr="00000000">
        <w:rPr>
          <w:rtl w:val="0"/>
        </w:rPr>
      </w:r>
    </w:p>
    <w:p w:rsidR="00000000" w:rsidDel="00000000" w:rsidP="00000000" w:rsidRDefault="00000000" w:rsidRPr="00000000" w14:paraId="0000004D">
      <w:pPr>
        <w:widowControl w:val="1"/>
        <w:numPr>
          <w:ilvl w:val="0"/>
          <w:numId w:val="15"/>
        </w:numPr>
        <w:pBdr>
          <w:top w:space="0" w:sz="0" w:val="nil"/>
          <w:left w:space="0" w:sz="0" w:val="nil"/>
          <w:bottom w:space="0" w:sz="0" w:val="nil"/>
          <w:right w:space="0" w:sz="0" w:val="nil"/>
          <w:between w:space="0" w:sz="0" w:val="nil"/>
        </w:pBdr>
        <w:ind w:left="1800" w:right="400" w:hanging="360"/>
        <w:rPr>
          <w:color w:val="000000"/>
          <w:sz w:val="23"/>
          <w:szCs w:val="23"/>
        </w:rPr>
      </w:pPr>
      <w:r w:rsidDel="00000000" w:rsidR="00000000" w:rsidRPr="00000000">
        <w:rPr>
          <w:b w:val="1"/>
          <w:color w:val="e36c09"/>
          <w:sz w:val="23"/>
          <w:szCs w:val="23"/>
          <w:rtl w:val="0"/>
        </w:rPr>
        <w:t xml:space="preserve">Professionalism:</w:t>
      </w:r>
      <w:r w:rsidDel="00000000" w:rsidR="00000000" w:rsidRPr="00000000">
        <w:rPr>
          <w:color w:val="e36c09"/>
          <w:sz w:val="23"/>
          <w:szCs w:val="23"/>
          <w:rtl w:val="0"/>
        </w:rPr>
        <w:t xml:space="preserve"> </w:t>
      </w:r>
      <w:r w:rsidDel="00000000" w:rsidR="00000000" w:rsidRPr="00000000">
        <w:rPr>
          <w:color w:val="000000"/>
          <w:sz w:val="23"/>
          <w:szCs w:val="23"/>
          <w:rtl w:val="0"/>
        </w:rPr>
        <w:t xml:space="preserve">The Anesthesiologist Assistant is expected to express positive values through prioritization of patient’s interest above the self, as evidenced by promoted advocacy of patient welfare, adherence to ethical principles, and sensitivity to diverse patient populations. Graduates must demonstrate the professional and ethical values expected of a CAA, building community and patient trust and embracing the principles of medical jurisprudence related to patient care.</w:t>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line="269" w:lineRule="auto"/>
        <w:ind w:left="2060" w:right="400" w:hanging="360"/>
        <w:rPr>
          <w:rFonts w:ascii="Libre Baskerville" w:cs="Libre Baskerville" w:eastAsia="Libre Baskerville" w:hAnsi="Libre Baskerville"/>
          <w:b w:val="1"/>
          <w:color w:val="e36c09"/>
          <w:sz w:val="23"/>
          <w:szCs w:val="23"/>
        </w:rPr>
      </w:pPr>
      <w:r w:rsidDel="00000000" w:rsidR="00000000" w:rsidRPr="00000000">
        <w:rPr>
          <w:rtl w:val="0"/>
        </w:rPr>
      </w:r>
    </w:p>
    <w:p w:rsidR="00000000" w:rsidDel="00000000" w:rsidP="00000000" w:rsidRDefault="00000000" w:rsidRPr="00000000" w14:paraId="0000004F">
      <w:pPr>
        <w:widowControl w:val="1"/>
        <w:numPr>
          <w:ilvl w:val="0"/>
          <w:numId w:val="15"/>
        </w:numPr>
        <w:pBdr>
          <w:top w:space="0" w:sz="0" w:val="nil"/>
          <w:left w:space="0" w:sz="0" w:val="nil"/>
          <w:bottom w:space="0" w:sz="0" w:val="nil"/>
          <w:right w:space="0" w:sz="0" w:val="nil"/>
          <w:between w:space="0" w:sz="0" w:val="nil"/>
        </w:pBdr>
        <w:ind w:left="1800" w:right="400" w:hanging="360"/>
        <w:rPr>
          <w:color w:val="000000"/>
          <w:sz w:val="23"/>
          <w:szCs w:val="23"/>
        </w:rPr>
      </w:pPr>
      <w:r w:rsidDel="00000000" w:rsidR="00000000" w:rsidRPr="00000000">
        <w:rPr>
          <w:b w:val="1"/>
          <w:color w:val="e36c09"/>
          <w:sz w:val="23"/>
          <w:szCs w:val="23"/>
          <w:rtl w:val="0"/>
        </w:rPr>
        <w:t xml:space="preserve">Interpersonal &amp; Communication Skills:</w:t>
      </w:r>
      <w:r w:rsidDel="00000000" w:rsidR="00000000" w:rsidRPr="00000000">
        <w:rPr>
          <w:color w:val="e36c09"/>
          <w:sz w:val="23"/>
          <w:szCs w:val="23"/>
          <w:rtl w:val="0"/>
        </w:rPr>
        <w:t xml:space="preserve"> </w:t>
      </w:r>
      <w:r w:rsidDel="00000000" w:rsidR="00000000" w:rsidRPr="00000000">
        <w:rPr>
          <w:color w:val="000000"/>
          <w:sz w:val="23"/>
          <w:szCs w:val="23"/>
          <w:rtl w:val="0"/>
        </w:rPr>
        <w:t xml:space="preserve">The Anesthesiologist Assistant is expected to effectuate communicative skills that include verbal, non-verbal, digital, and written exchanges of information in productive, effective, and professional manners. Graduates must demonstrate the effective interpersonal and communication skills required to build trust with patients from diverse populations, taking into consideration religious and cultural beliefs, alternative practices, and socioeconomic status to establish an effective health care plan.</w:t>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line="269" w:lineRule="auto"/>
        <w:ind w:left="2060" w:right="400" w:hanging="360"/>
        <w:rPr>
          <w:rFonts w:ascii="Libre Baskerville" w:cs="Libre Baskerville" w:eastAsia="Libre Baskerville" w:hAnsi="Libre Baskerville"/>
          <w:b w:val="1"/>
          <w:color w:val="e36c09"/>
          <w:sz w:val="23"/>
          <w:szCs w:val="23"/>
        </w:rPr>
      </w:pPr>
      <w:r w:rsidDel="00000000" w:rsidR="00000000" w:rsidRPr="00000000">
        <w:rPr>
          <w:rtl w:val="0"/>
        </w:rPr>
      </w:r>
    </w:p>
    <w:p w:rsidR="00000000" w:rsidDel="00000000" w:rsidP="00000000" w:rsidRDefault="00000000" w:rsidRPr="00000000" w14:paraId="00000051">
      <w:pPr>
        <w:widowControl w:val="1"/>
        <w:numPr>
          <w:ilvl w:val="0"/>
          <w:numId w:val="15"/>
        </w:numPr>
        <w:pBdr>
          <w:top w:space="0" w:sz="0" w:val="nil"/>
          <w:left w:space="0" w:sz="0" w:val="nil"/>
          <w:bottom w:space="0" w:sz="0" w:val="nil"/>
          <w:right w:space="0" w:sz="0" w:val="nil"/>
          <w:between w:space="0" w:sz="0" w:val="nil"/>
        </w:pBdr>
        <w:ind w:left="1800" w:right="400" w:hanging="360"/>
        <w:rPr>
          <w:color w:val="000000"/>
          <w:sz w:val="23"/>
          <w:szCs w:val="23"/>
        </w:rPr>
      </w:pPr>
      <w:r w:rsidDel="00000000" w:rsidR="00000000" w:rsidRPr="00000000">
        <w:rPr>
          <w:b w:val="1"/>
          <w:color w:val="e36c09"/>
          <w:sz w:val="23"/>
          <w:szCs w:val="23"/>
          <w:rtl w:val="0"/>
        </w:rPr>
        <w:t xml:space="preserve">Patient Care:</w:t>
      </w:r>
      <w:r w:rsidDel="00000000" w:rsidR="00000000" w:rsidRPr="00000000">
        <w:rPr>
          <w:color w:val="e36c09"/>
          <w:sz w:val="23"/>
          <w:szCs w:val="23"/>
          <w:rtl w:val="0"/>
        </w:rPr>
        <w:t xml:space="preserve"> </w:t>
      </w:r>
      <w:r w:rsidDel="00000000" w:rsidR="00000000" w:rsidRPr="00000000">
        <w:rPr>
          <w:color w:val="000000"/>
          <w:sz w:val="23"/>
          <w:szCs w:val="23"/>
          <w:rtl w:val="0"/>
        </w:rPr>
        <w:t xml:space="preserve">The Anesthesiologist Assistant is expected to provide impactful patient care that is compassionate, appropriate, and effective for the treatment of health problems and the promotion of public health. Graduates must demonstrate the ability to effectively treat patients, providing anesthesia care that incorporates CAA principles and practices, empathy, awareness of behavioral issues, preventative medicine, and population health.</w:t>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line="269" w:lineRule="auto"/>
        <w:ind w:left="2060" w:hanging="360"/>
        <w:rPr>
          <w:rFonts w:ascii="Libre Baskerville" w:cs="Libre Baskerville" w:eastAsia="Libre Baskerville" w:hAnsi="Libre Baskerville"/>
          <w:b w:val="1"/>
          <w:color w:val="e36c09"/>
          <w:sz w:val="23"/>
          <w:szCs w:val="23"/>
        </w:rPr>
      </w:pPr>
      <w:r w:rsidDel="00000000" w:rsidR="00000000" w:rsidRPr="00000000">
        <w:rPr>
          <w:rtl w:val="0"/>
        </w:rPr>
      </w:r>
    </w:p>
    <w:p w:rsidR="00000000" w:rsidDel="00000000" w:rsidP="00000000" w:rsidRDefault="00000000" w:rsidRPr="00000000" w14:paraId="00000053">
      <w:pPr>
        <w:widowControl w:val="1"/>
        <w:numPr>
          <w:ilvl w:val="0"/>
          <w:numId w:val="15"/>
        </w:numPr>
        <w:pBdr>
          <w:top w:space="0" w:sz="0" w:val="nil"/>
          <w:left w:space="0" w:sz="0" w:val="nil"/>
          <w:bottom w:space="0" w:sz="0" w:val="nil"/>
          <w:right w:space="0" w:sz="0" w:val="nil"/>
          <w:between w:space="0" w:sz="0" w:val="nil"/>
        </w:pBdr>
        <w:ind w:left="1800" w:right="400" w:hanging="360"/>
        <w:rPr>
          <w:color w:val="000000"/>
          <w:sz w:val="23"/>
          <w:szCs w:val="23"/>
        </w:rPr>
      </w:pPr>
      <w:bookmarkStart w:colFirst="0" w:colLast="0" w:name="_heading=h.gjdgxs" w:id="0"/>
      <w:bookmarkEnd w:id="0"/>
      <w:r w:rsidDel="00000000" w:rsidR="00000000" w:rsidRPr="00000000">
        <w:rPr>
          <w:b w:val="1"/>
          <w:color w:val="e36c09"/>
          <w:sz w:val="23"/>
          <w:szCs w:val="23"/>
          <w:rtl w:val="0"/>
        </w:rPr>
        <w:t xml:space="preserve">Systems-Based Practice:</w:t>
      </w:r>
      <w:r w:rsidDel="00000000" w:rsidR="00000000" w:rsidRPr="00000000">
        <w:rPr>
          <w:color w:val="000000"/>
          <w:sz w:val="23"/>
          <w:szCs w:val="23"/>
          <w:rtl w:val="0"/>
        </w:rPr>
        <w:t xml:space="preserve"> The Anesthesiologist Assistant is expected to possess awareness of, and responsiveness to, the larger context of healthcare. Graduates must demonstrate an understanding of healthcare delivery systems, provide effective and qualitative patient care within the system, and practice cost-effective anesthesia. </w:t>
      </w:r>
    </w:p>
    <w:p w:rsidR="00000000" w:rsidDel="00000000" w:rsidP="00000000" w:rsidRDefault="00000000" w:rsidRPr="00000000" w14:paraId="00000054">
      <w:pPr>
        <w:widowControl w:val="1"/>
        <w:numPr>
          <w:ilvl w:val="0"/>
          <w:numId w:val="15"/>
        </w:numPr>
        <w:pBdr>
          <w:top w:space="0" w:sz="0" w:val="nil"/>
          <w:left w:space="0" w:sz="0" w:val="nil"/>
          <w:bottom w:space="0" w:sz="0" w:val="nil"/>
          <w:right w:space="0" w:sz="0" w:val="nil"/>
          <w:between w:space="0" w:sz="0" w:val="nil"/>
        </w:pBdr>
        <w:tabs>
          <w:tab w:val="left" w:leader="none" w:pos="1380"/>
        </w:tabs>
        <w:ind w:left="1800" w:right="400" w:hanging="360"/>
        <w:rPr>
          <w:sz w:val="23"/>
          <w:szCs w:val="23"/>
        </w:rPr>
      </w:pPr>
      <w:r w:rsidDel="00000000" w:rsidR="00000000" w:rsidRPr="00000000">
        <w:rPr>
          <w:b w:val="1"/>
          <w:color w:val="e36c09"/>
          <w:sz w:val="23"/>
          <w:szCs w:val="23"/>
          <w:rtl w:val="0"/>
        </w:rPr>
        <w:t xml:space="preserve">Medical Knowledge:</w:t>
      </w:r>
      <w:r w:rsidDel="00000000" w:rsidR="00000000" w:rsidRPr="00000000">
        <w:rPr>
          <w:color w:val="e36c09"/>
          <w:sz w:val="23"/>
          <w:szCs w:val="23"/>
          <w:rtl w:val="0"/>
        </w:rPr>
        <w:t xml:space="preserve"> </w:t>
      </w:r>
      <w:r w:rsidDel="00000000" w:rsidR="00000000" w:rsidRPr="00000000">
        <w:rPr>
          <w:color w:val="000000"/>
          <w:sz w:val="23"/>
          <w:szCs w:val="23"/>
          <w:rtl w:val="0"/>
        </w:rPr>
        <w:t xml:space="preserve">The Anesthesiologist Assistant is expected to demonstrate and apply knowledge of accepted standards of clinical anesthesia, remain current with new developments in the field, and participate in lifelong learning activities. Graduates must have mastery of established and evolving biomedical, clinical, and cognate sciences and the application of that knowledge to patient care.</w:t>
      </w:r>
      <w:r w:rsidDel="00000000" w:rsidR="00000000" w:rsidRPr="00000000">
        <w:rPr>
          <w:rtl w:val="0"/>
        </w:rPr>
      </w:r>
    </w:p>
    <w:p w:rsidR="00000000" w:rsidDel="00000000" w:rsidP="00000000" w:rsidRDefault="00000000" w:rsidRPr="00000000" w14:paraId="00000055">
      <w:pPr>
        <w:widowControl w:val="1"/>
        <w:pBdr>
          <w:top w:space="0" w:sz="0" w:val="nil"/>
          <w:left w:space="0" w:sz="0" w:val="nil"/>
          <w:bottom w:space="0" w:sz="0" w:val="nil"/>
          <w:right w:space="0" w:sz="0" w:val="nil"/>
          <w:between w:space="0" w:sz="0" w:val="nil"/>
        </w:pBdr>
        <w:ind w:right="400"/>
        <w:rPr>
          <w:rFonts w:ascii="Libre Baskerville" w:cs="Libre Baskerville" w:eastAsia="Libre Baskerville" w:hAnsi="Libre Baskerville"/>
          <w:color w:val="000000"/>
          <w:sz w:val="23"/>
          <w:szCs w:val="23"/>
        </w:rPr>
      </w:pPr>
      <w:r w:rsidDel="00000000" w:rsidR="00000000" w:rsidRPr="00000000">
        <w:rPr>
          <w:rtl w:val="0"/>
        </w:rPr>
      </w:r>
    </w:p>
    <w:p w:rsidR="00000000" w:rsidDel="00000000" w:rsidP="00000000" w:rsidRDefault="00000000" w:rsidRPr="00000000" w14:paraId="00000056">
      <w:pPr>
        <w:widowControl w:val="1"/>
        <w:numPr>
          <w:ilvl w:val="0"/>
          <w:numId w:val="15"/>
        </w:numPr>
        <w:pBdr>
          <w:top w:space="0" w:sz="0" w:val="nil"/>
          <w:left w:space="0" w:sz="0" w:val="nil"/>
          <w:bottom w:space="0" w:sz="0" w:val="nil"/>
          <w:right w:space="0" w:sz="0" w:val="nil"/>
          <w:between w:space="0" w:sz="0" w:val="nil"/>
        </w:pBdr>
        <w:ind w:left="1800" w:right="400" w:hanging="360"/>
        <w:rPr>
          <w:color w:val="000000"/>
          <w:sz w:val="23"/>
          <w:szCs w:val="23"/>
        </w:rPr>
      </w:pPr>
      <w:r w:rsidDel="00000000" w:rsidR="00000000" w:rsidRPr="00000000">
        <w:rPr>
          <w:b w:val="1"/>
          <w:color w:val="e36c09"/>
          <w:sz w:val="23"/>
          <w:szCs w:val="23"/>
          <w:rtl w:val="0"/>
        </w:rPr>
        <w:t xml:space="preserve">Practice-Based Learning:</w:t>
      </w:r>
      <w:r w:rsidDel="00000000" w:rsidR="00000000" w:rsidRPr="00000000">
        <w:rPr>
          <w:color w:val="e36c09"/>
          <w:sz w:val="23"/>
          <w:szCs w:val="23"/>
          <w:rtl w:val="0"/>
        </w:rPr>
        <w:t xml:space="preserve"> </w:t>
      </w:r>
      <w:r w:rsidDel="00000000" w:rsidR="00000000" w:rsidRPr="00000000">
        <w:rPr>
          <w:color w:val="000000"/>
          <w:sz w:val="23"/>
          <w:szCs w:val="23"/>
          <w:rtl w:val="0"/>
        </w:rPr>
        <w:t xml:space="preserve">The Anesthesiologist Assistant is expected to continually investigate and evaluate one’s own anesthetic care practices. Graduates must demonstrate the ability to critically evaluate their methods of clinical practice, integrate evidence-based medicine into patient care, show an understanding of research methods, and improve the quality of patient care. </w:t>
      </w:r>
    </w:p>
    <w:p w:rsidR="00000000" w:rsidDel="00000000" w:rsidP="00000000" w:rsidRDefault="00000000" w:rsidRPr="00000000" w14:paraId="00000057">
      <w:pPr>
        <w:widowControl w:val="1"/>
        <w:pBdr>
          <w:top w:space="0" w:sz="0" w:val="nil"/>
          <w:left w:space="0" w:sz="0" w:val="nil"/>
          <w:bottom w:space="0" w:sz="0" w:val="nil"/>
          <w:right w:space="0" w:sz="0" w:val="nil"/>
          <w:between w:space="0" w:sz="0" w:val="nil"/>
        </w:pBdr>
        <w:ind w:left="1800" w:right="400" w:firstLine="0"/>
        <w:rPr>
          <w:color w:val="000000"/>
          <w:sz w:val="23"/>
          <w:szCs w:val="23"/>
        </w:rPr>
      </w:pPr>
      <w:r w:rsidDel="00000000" w:rsidR="00000000" w:rsidRPr="00000000">
        <w:rPr>
          <w:rtl w:val="0"/>
        </w:rPr>
      </w:r>
    </w:p>
    <w:p w:rsidR="00000000" w:rsidDel="00000000" w:rsidP="00000000" w:rsidRDefault="00000000" w:rsidRPr="00000000" w14:paraId="00000058">
      <w:pPr>
        <w:widowControl w:val="1"/>
        <w:numPr>
          <w:ilvl w:val="0"/>
          <w:numId w:val="15"/>
        </w:numPr>
        <w:pBdr>
          <w:top w:space="0" w:sz="0" w:val="nil"/>
          <w:left w:space="0" w:sz="0" w:val="nil"/>
          <w:bottom w:space="0" w:sz="0" w:val="nil"/>
          <w:right w:space="0" w:sz="0" w:val="nil"/>
          <w:between w:space="0" w:sz="0" w:val="nil"/>
        </w:pBdr>
        <w:ind w:left="1800" w:right="400" w:hanging="360"/>
        <w:rPr>
          <w:color w:val="000000"/>
          <w:sz w:val="23"/>
          <w:szCs w:val="23"/>
        </w:rPr>
      </w:pPr>
      <w:r w:rsidDel="00000000" w:rsidR="00000000" w:rsidRPr="00000000">
        <w:rPr>
          <w:b w:val="1"/>
          <w:color w:val="e36c09"/>
          <w:sz w:val="23"/>
          <w:szCs w:val="23"/>
          <w:rtl w:val="0"/>
        </w:rPr>
        <w:t xml:space="preserve">Professionalism:</w:t>
      </w:r>
      <w:r w:rsidDel="00000000" w:rsidR="00000000" w:rsidRPr="00000000">
        <w:rPr>
          <w:color w:val="e36c09"/>
          <w:sz w:val="23"/>
          <w:szCs w:val="23"/>
          <w:rtl w:val="0"/>
        </w:rPr>
        <w:t xml:space="preserve"> </w:t>
      </w:r>
      <w:r w:rsidDel="00000000" w:rsidR="00000000" w:rsidRPr="00000000">
        <w:rPr>
          <w:color w:val="000000"/>
          <w:sz w:val="23"/>
          <w:szCs w:val="23"/>
          <w:rtl w:val="0"/>
        </w:rPr>
        <w:t xml:space="preserve">The Anesthesiologist Assistant is expected to express positive values through prioritization of patient’s interest above the self, as evidenced by promoted advocacy of patient welfare, adherence to ethical principles, and sensitivity to diverse patient populations. Graduates must demonstrate the professional and ethical values expected of a CAA, building community and patient trust and embracing the principles of medical jurisprudence related to patient care.</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line="269" w:lineRule="auto"/>
        <w:ind w:left="2060" w:right="400" w:hanging="360"/>
        <w:rPr>
          <w:rFonts w:ascii="Libre Baskerville" w:cs="Libre Baskerville" w:eastAsia="Libre Baskerville" w:hAnsi="Libre Baskerville"/>
          <w:b w:val="1"/>
          <w:color w:val="e36c09"/>
          <w:sz w:val="23"/>
          <w:szCs w:val="23"/>
        </w:rPr>
      </w:pPr>
      <w:r w:rsidDel="00000000" w:rsidR="00000000" w:rsidRPr="00000000">
        <w:rPr>
          <w:rtl w:val="0"/>
        </w:rPr>
      </w:r>
    </w:p>
    <w:p w:rsidR="00000000" w:rsidDel="00000000" w:rsidP="00000000" w:rsidRDefault="00000000" w:rsidRPr="00000000" w14:paraId="0000005A">
      <w:pPr>
        <w:widowControl w:val="1"/>
        <w:numPr>
          <w:ilvl w:val="0"/>
          <w:numId w:val="15"/>
        </w:numPr>
        <w:pBdr>
          <w:top w:space="0" w:sz="0" w:val="nil"/>
          <w:left w:space="0" w:sz="0" w:val="nil"/>
          <w:bottom w:space="0" w:sz="0" w:val="nil"/>
          <w:right w:space="0" w:sz="0" w:val="nil"/>
          <w:between w:space="0" w:sz="0" w:val="nil"/>
        </w:pBdr>
        <w:ind w:left="1800" w:right="400" w:hanging="360"/>
        <w:rPr>
          <w:color w:val="000000"/>
          <w:sz w:val="23"/>
          <w:szCs w:val="23"/>
        </w:rPr>
      </w:pPr>
      <w:r w:rsidDel="00000000" w:rsidR="00000000" w:rsidRPr="00000000">
        <w:rPr>
          <w:b w:val="1"/>
          <w:color w:val="e36c09"/>
          <w:sz w:val="23"/>
          <w:szCs w:val="23"/>
          <w:rtl w:val="0"/>
        </w:rPr>
        <w:t xml:space="preserve">Interpersonal &amp; Communication Skills:</w:t>
      </w:r>
      <w:r w:rsidDel="00000000" w:rsidR="00000000" w:rsidRPr="00000000">
        <w:rPr>
          <w:color w:val="e36c09"/>
          <w:sz w:val="23"/>
          <w:szCs w:val="23"/>
          <w:rtl w:val="0"/>
        </w:rPr>
        <w:t xml:space="preserve"> </w:t>
      </w:r>
      <w:r w:rsidDel="00000000" w:rsidR="00000000" w:rsidRPr="00000000">
        <w:rPr>
          <w:color w:val="000000"/>
          <w:sz w:val="23"/>
          <w:szCs w:val="23"/>
          <w:rtl w:val="0"/>
        </w:rPr>
        <w:t xml:space="preserve">The Anesthesiologist Assistant is expected to effectuate communicative skills that include verbal, non-verbal, digital, and written exchanges of information in productive, effective, and professional manners. Graduates must demonstrate the effective interpersonal and communication skills required to build trust with patients from diverse populations, taking into consideration religious and cultural beliefs, alternative practices, and socioeconomic status to establish an effective health care plan.</w:t>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line="269" w:lineRule="auto"/>
        <w:ind w:left="2060" w:right="400" w:hanging="360"/>
        <w:rPr>
          <w:rFonts w:ascii="Libre Baskerville" w:cs="Libre Baskerville" w:eastAsia="Libre Baskerville" w:hAnsi="Libre Baskerville"/>
          <w:b w:val="1"/>
          <w:color w:val="e36c09"/>
          <w:sz w:val="23"/>
          <w:szCs w:val="23"/>
        </w:rPr>
      </w:pPr>
      <w:r w:rsidDel="00000000" w:rsidR="00000000" w:rsidRPr="00000000">
        <w:rPr>
          <w:rtl w:val="0"/>
        </w:rPr>
      </w:r>
    </w:p>
    <w:p w:rsidR="00000000" w:rsidDel="00000000" w:rsidP="00000000" w:rsidRDefault="00000000" w:rsidRPr="00000000" w14:paraId="0000005C">
      <w:pPr>
        <w:widowControl w:val="1"/>
        <w:numPr>
          <w:ilvl w:val="0"/>
          <w:numId w:val="15"/>
        </w:numPr>
        <w:pBdr>
          <w:top w:space="0" w:sz="0" w:val="nil"/>
          <w:left w:space="0" w:sz="0" w:val="nil"/>
          <w:bottom w:space="0" w:sz="0" w:val="nil"/>
          <w:right w:space="0" w:sz="0" w:val="nil"/>
          <w:between w:space="0" w:sz="0" w:val="nil"/>
        </w:pBdr>
        <w:ind w:left="1800" w:right="400" w:hanging="360"/>
        <w:rPr>
          <w:color w:val="000000"/>
          <w:sz w:val="23"/>
          <w:szCs w:val="23"/>
        </w:rPr>
      </w:pPr>
      <w:r w:rsidDel="00000000" w:rsidR="00000000" w:rsidRPr="00000000">
        <w:rPr>
          <w:b w:val="1"/>
          <w:color w:val="e36c09"/>
          <w:sz w:val="23"/>
          <w:szCs w:val="23"/>
          <w:rtl w:val="0"/>
        </w:rPr>
        <w:t xml:space="preserve">Patient Care:</w:t>
      </w:r>
      <w:r w:rsidDel="00000000" w:rsidR="00000000" w:rsidRPr="00000000">
        <w:rPr>
          <w:color w:val="e36c09"/>
          <w:sz w:val="23"/>
          <w:szCs w:val="23"/>
          <w:rtl w:val="0"/>
        </w:rPr>
        <w:t xml:space="preserve"> </w:t>
      </w:r>
      <w:r w:rsidDel="00000000" w:rsidR="00000000" w:rsidRPr="00000000">
        <w:rPr>
          <w:color w:val="000000"/>
          <w:sz w:val="23"/>
          <w:szCs w:val="23"/>
          <w:rtl w:val="0"/>
        </w:rPr>
        <w:t xml:space="preserve">The Anesthesiologist Assistant is expected to provide impactful patient care that is compassionate, appropriate, and effective for the treatment of health problems and the promotion of public health. Graduates must demonstrate the ability to effectively treat patients, providing anesthesia care that incorporates CAA principles and practices, empathy, awareness of behavioral issues, preventative medicine, and population health.</w:t>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line="269" w:lineRule="auto"/>
        <w:ind w:left="2060" w:hanging="360"/>
        <w:rPr>
          <w:rFonts w:ascii="Libre Baskerville" w:cs="Libre Baskerville" w:eastAsia="Libre Baskerville" w:hAnsi="Libre Baskerville"/>
          <w:b w:val="1"/>
          <w:color w:val="e36c09"/>
          <w:sz w:val="23"/>
          <w:szCs w:val="23"/>
        </w:rPr>
      </w:pPr>
      <w:r w:rsidDel="00000000" w:rsidR="00000000" w:rsidRPr="00000000">
        <w:rPr>
          <w:rtl w:val="0"/>
        </w:rPr>
      </w:r>
    </w:p>
    <w:p w:rsidR="00000000" w:rsidDel="00000000" w:rsidP="00000000" w:rsidRDefault="00000000" w:rsidRPr="00000000" w14:paraId="0000005E">
      <w:pPr>
        <w:widowControl w:val="1"/>
        <w:numPr>
          <w:ilvl w:val="0"/>
          <w:numId w:val="15"/>
        </w:numPr>
        <w:pBdr>
          <w:top w:space="0" w:sz="0" w:val="nil"/>
          <w:left w:space="0" w:sz="0" w:val="nil"/>
          <w:bottom w:space="0" w:sz="0" w:val="nil"/>
          <w:right w:space="0" w:sz="0" w:val="nil"/>
          <w:between w:space="0" w:sz="0" w:val="nil"/>
        </w:pBdr>
        <w:ind w:left="1800" w:right="400" w:hanging="360"/>
        <w:rPr>
          <w:color w:val="000000"/>
          <w:sz w:val="23"/>
          <w:szCs w:val="23"/>
        </w:rPr>
      </w:pPr>
      <w:r w:rsidDel="00000000" w:rsidR="00000000" w:rsidRPr="00000000">
        <w:rPr>
          <w:b w:val="1"/>
          <w:color w:val="e36c09"/>
          <w:sz w:val="23"/>
          <w:szCs w:val="23"/>
          <w:rtl w:val="0"/>
        </w:rPr>
        <w:t xml:space="preserve">Systems-Based Practice:</w:t>
      </w:r>
      <w:r w:rsidDel="00000000" w:rsidR="00000000" w:rsidRPr="00000000">
        <w:rPr>
          <w:color w:val="000000"/>
          <w:sz w:val="23"/>
          <w:szCs w:val="23"/>
          <w:rtl w:val="0"/>
        </w:rPr>
        <w:t xml:space="preserve"> The Anesthesiologist Assistant is expected to possess awareness of, and responsiveness to, the larger context of healthcare. Graduates must demonstrate an understanding of healthcare delivery systems, provide effective and qualitative patient care within the system, and practice cost-effective anesthesia. </w:t>
      </w:r>
    </w:p>
    <w:p w:rsidR="00000000" w:rsidDel="00000000" w:rsidP="00000000" w:rsidRDefault="00000000" w:rsidRPr="00000000" w14:paraId="0000005F">
      <w:pPr>
        <w:spacing w:line="267" w:lineRule="auto"/>
        <w:rPr>
          <w:rFonts w:ascii="Libre Baskerville" w:cs="Libre Baskerville" w:eastAsia="Libre Baskerville" w:hAnsi="Libre Baskerville"/>
        </w:rPr>
      </w:pPr>
      <w:r w:rsidDel="00000000" w:rsidR="00000000" w:rsidRPr="00000000">
        <w:rPr>
          <w:rtl w:val="0"/>
        </w:rPr>
      </w:r>
    </w:p>
    <w:p w:rsidR="00000000" w:rsidDel="00000000" w:rsidP="00000000" w:rsidRDefault="00000000" w:rsidRPr="00000000" w14:paraId="00000060">
      <w:pPr>
        <w:pStyle w:val="Heading3"/>
        <w:ind w:left="1350" w:firstLine="0"/>
        <w:rPr>
          <w:rFonts w:ascii="Garamond" w:cs="Garamond" w:eastAsia="Garamond" w:hAnsi="Garamond"/>
          <w:b w:val="1"/>
          <w:color w:val="17365d"/>
          <w:sz w:val="26"/>
          <w:szCs w:val="26"/>
        </w:rPr>
      </w:pPr>
      <w:r w:rsidDel="00000000" w:rsidR="00000000" w:rsidRPr="00000000">
        <w:rPr>
          <w:rFonts w:ascii="Garamond" w:cs="Garamond" w:eastAsia="Garamond" w:hAnsi="Garamond"/>
          <w:b w:val="1"/>
          <w:color w:val="17365d"/>
          <w:sz w:val="26"/>
          <w:szCs w:val="26"/>
          <w:rtl w:val="0"/>
        </w:rPr>
        <w:t xml:space="preserve">Secondary Programmatic Competencies </w:t>
      </w:r>
    </w:p>
    <w:p w:rsidR="00000000" w:rsidDel="00000000" w:rsidP="00000000" w:rsidRDefault="00000000" w:rsidRPr="00000000" w14:paraId="00000061">
      <w:pPr>
        <w:spacing w:line="267" w:lineRule="auto"/>
        <w:rPr>
          <w:rFonts w:ascii="Libre Baskerville" w:cs="Libre Baskerville" w:eastAsia="Libre Baskerville" w:hAnsi="Libre Baskerville"/>
        </w:rPr>
      </w:pPr>
      <w:r w:rsidDel="00000000" w:rsidR="00000000" w:rsidRPr="00000000">
        <w:rPr>
          <w:rtl w:val="0"/>
        </w:rPr>
      </w:r>
    </w:p>
    <w:p w:rsidR="00000000" w:rsidDel="00000000" w:rsidP="00000000" w:rsidRDefault="00000000" w:rsidRPr="00000000" w14:paraId="00000062">
      <w:pPr>
        <w:widowControl w:val="1"/>
        <w:numPr>
          <w:ilvl w:val="0"/>
          <w:numId w:val="15"/>
        </w:numPr>
        <w:pBdr>
          <w:top w:space="0" w:sz="0" w:val="nil"/>
          <w:left w:space="0" w:sz="0" w:val="nil"/>
          <w:bottom w:space="0" w:sz="0" w:val="nil"/>
          <w:right w:space="0" w:sz="0" w:val="nil"/>
          <w:between w:space="0" w:sz="0" w:val="nil"/>
        </w:pBdr>
        <w:tabs>
          <w:tab w:val="left" w:leader="none" w:pos="1380"/>
        </w:tabs>
        <w:spacing w:line="267" w:lineRule="auto"/>
        <w:ind w:left="1800" w:right="400" w:hanging="360"/>
        <w:rPr>
          <w:sz w:val="23"/>
          <w:szCs w:val="23"/>
        </w:rPr>
      </w:pPr>
      <w:r w:rsidDel="00000000" w:rsidR="00000000" w:rsidRPr="00000000">
        <w:rPr>
          <w:b w:val="1"/>
          <w:color w:val="e36c09"/>
          <w:sz w:val="23"/>
          <w:szCs w:val="23"/>
          <w:rtl w:val="0"/>
        </w:rPr>
        <w:t xml:space="preserve">Health Promotion &amp; Disease Prevention:</w:t>
      </w:r>
      <w:r w:rsidDel="00000000" w:rsidR="00000000" w:rsidRPr="00000000">
        <w:rPr>
          <w:color w:val="e36c09"/>
          <w:sz w:val="23"/>
          <w:szCs w:val="23"/>
          <w:rtl w:val="0"/>
        </w:rPr>
        <w:t xml:space="preserve"> </w:t>
      </w:r>
      <w:r w:rsidDel="00000000" w:rsidR="00000000" w:rsidRPr="00000000">
        <w:rPr>
          <w:color w:val="000000"/>
          <w:sz w:val="23"/>
          <w:szCs w:val="23"/>
          <w:rtl w:val="0"/>
        </w:rPr>
        <w:t xml:space="preserve">The graduate is expected to facilitate coordination of preventive health care across providers, collaborate within a patient-centered team, and demonstrate preventive health principles by modeling a healthy lifestyle.</w:t>
      </w:r>
      <w:r w:rsidDel="00000000" w:rsidR="00000000" w:rsidRPr="00000000">
        <w:rPr>
          <w:rtl w:val="0"/>
        </w:rPr>
      </w:r>
    </w:p>
    <w:p w:rsidR="00000000" w:rsidDel="00000000" w:rsidP="00000000" w:rsidRDefault="00000000" w:rsidRPr="00000000" w14:paraId="00000063">
      <w:pPr>
        <w:tabs>
          <w:tab w:val="left" w:leader="none" w:pos="1380"/>
        </w:tabs>
        <w:spacing w:line="267" w:lineRule="auto"/>
        <w:ind w:left="1800" w:right="400" w:firstLine="0"/>
        <w:rPr>
          <w:sz w:val="23"/>
          <w:szCs w:val="23"/>
        </w:rPr>
      </w:pPr>
      <w:r w:rsidDel="00000000" w:rsidR="00000000" w:rsidRPr="00000000">
        <w:rPr>
          <w:rtl w:val="0"/>
        </w:rPr>
      </w:r>
    </w:p>
    <w:p w:rsidR="00000000" w:rsidDel="00000000" w:rsidP="00000000" w:rsidRDefault="00000000" w:rsidRPr="00000000" w14:paraId="00000064">
      <w:pPr>
        <w:widowControl w:val="1"/>
        <w:numPr>
          <w:ilvl w:val="0"/>
          <w:numId w:val="15"/>
        </w:numPr>
        <w:pBdr>
          <w:top w:space="0" w:sz="0" w:val="nil"/>
          <w:left w:space="0" w:sz="0" w:val="nil"/>
          <w:bottom w:space="0" w:sz="0" w:val="nil"/>
          <w:right w:space="0" w:sz="0" w:val="nil"/>
          <w:between w:space="0" w:sz="0" w:val="nil"/>
        </w:pBdr>
        <w:tabs>
          <w:tab w:val="left" w:leader="none" w:pos="1380"/>
        </w:tabs>
        <w:spacing w:line="267" w:lineRule="auto"/>
        <w:ind w:left="1800" w:right="400" w:hanging="360"/>
        <w:rPr>
          <w:sz w:val="23"/>
          <w:szCs w:val="23"/>
        </w:rPr>
      </w:pPr>
      <w:r w:rsidDel="00000000" w:rsidR="00000000" w:rsidRPr="00000000">
        <w:rPr>
          <w:b w:val="1"/>
          <w:color w:val="e36c09"/>
          <w:sz w:val="23"/>
          <w:szCs w:val="23"/>
          <w:rtl w:val="0"/>
        </w:rPr>
        <w:t xml:space="preserve">Cultural Competency: </w:t>
      </w:r>
      <w:r w:rsidDel="00000000" w:rsidR="00000000" w:rsidRPr="00000000">
        <w:rPr>
          <w:color w:val="000000"/>
          <w:sz w:val="23"/>
          <w:szCs w:val="23"/>
          <w:rtl w:val="0"/>
        </w:rPr>
        <w:t xml:space="preserve">The graduate is expected to demonstrate an understanding of the scope of culture and the elements that form and define it. Understand the public health implications of cultural competence in health care. Demonstrate familiarity with basic religious and cultural beliefs that affect patients’ understanding of the etiology of their illness and/or the efficacy of their treatment.</w:t>
      </w:r>
      <w:r w:rsidDel="00000000" w:rsidR="00000000" w:rsidRPr="00000000">
        <w:rPr>
          <w:rtl w:val="0"/>
        </w:rPr>
      </w:r>
    </w:p>
    <w:p w:rsidR="00000000" w:rsidDel="00000000" w:rsidP="00000000" w:rsidRDefault="00000000" w:rsidRPr="00000000" w14:paraId="00000065">
      <w:pPr>
        <w:tabs>
          <w:tab w:val="left" w:leader="none" w:pos="1380"/>
        </w:tabs>
        <w:spacing w:line="267" w:lineRule="auto"/>
        <w:ind w:left="1800" w:right="400" w:firstLine="0"/>
        <w:rPr>
          <w:sz w:val="23"/>
          <w:szCs w:val="23"/>
        </w:rPr>
      </w:pPr>
      <w:r w:rsidDel="00000000" w:rsidR="00000000" w:rsidRPr="00000000">
        <w:rPr>
          <w:rtl w:val="0"/>
        </w:rPr>
      </w:r>
    </w:p>
    <w:p w:rsidR="00000000" w:rsidDel="00000000" w:rsidP="00000000" w:rsidRDefault="00000000" w:rsidRPr="00000000" w14:paraId="00000066">
      <w:pPr>
        <w:widowControl w:val="1"/>
        <w:numPr>
          <w:ilvl w:val="0"/>
          <w:numId w:val="15"/>
        </w:numPr>
        <w:pBdr>
          <w:top w:space="0" w:sz="0" w:val="nil"/>
          <w:left w:space="0" w:sz="0" w:val="nil"/>
          <w:bottom w:space="0" w:sz="0" w:val="nil"/>
          <w:right w:space="0" w:sz="0" w:val="nil"/>
          <w:between w:space="0" w:sz="0" w:val="nil"/>
        </w:pBdr>
        <w:ind w:left="1800" w:right="400" w:hanging="360"/>
        <w:rPr>
          <w:color w:val="000000"/>
          <w:sz w:val="23"/>
          <w:szCs w:val="23"/>
        </w:rPr>
      </w:pPr>
      <w:r w:rsidDel="00000000" w:rsidR="00000000" w:rsidRPr="00000000">
        <w:rPr>
          <w:b w:val="1"/>
          <w:color w:val="e36c09"/>
          <w:sz w:val="23"/>
          <w:szCs w:val="23"/>
          <w:rtl w:val="0"/>
        </w:rPr>
        <w:t xml:space="preserve">Evaluation of Anesthesia and Healthcare Literature:   </w:t>
      </w:r>
      <w:r w:rsidDel="00000000" w:rsidR="00000000" w:rsidRPr="00000000">
        <w:rPr>
          <w:color w:val="000000"/>
          <w:sz w:val="23"/>
          <w:szCs w:val="23"/>
          <w:rtl w:val="0"/>
        </w:rPr>
        <w:t xml:space="preserve">Graduates are expected to utilize current technologies (e.g., websites, online search engines, app-based programs, information services, and journals) to locate health science literature. Apply critical concepts from statistics, epidemiology, and research design to evaluate health science literature.</w:t>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line="269" w:lineRule="auto"/>
        <w:ind w:left="1800" w:right="400" w:hanging="360"/>
        <w:rPr>
          <w:color w:val="000000"/>
          <w:sz w:val="23"/>
          <w:szCs w:val="23"/>
        </w:rPr>
      </w:pPr>
      <w:r w:rsidDel="00000000" w:rsidR="00000000" w:rsidRPr="00000000">
        <w:rPr>
          <w:rtl w:val="0"/>
        </w:rPr>
      </w:r>
    </w:p>
    <w:p w:rsidR="00000000" w:rsidDel="00000000" w:rsidP="00000000" w:rsidRDefault="00000000" w:rsidRPr="00000000" w14:paraId="00000068">
      <w:pPr>
        <w:widowControl w:val="1"/>
        <w:numPr>
          <w:ilvl w:val="0"/>
          <w:numId w:val="15"/>
        </w:numPr>
        <w:pBdr>
          <w:top w:space="0" w:sz="0" w:val="nil"/>
          <w:left w:space="0" w:sz="0" w:val="nil"/>
          <w:bottom w:space="0" w:sz="0" w:val="nil"/>
          <w:right w:space="0" w:sz="0" w:val="nil"/>
          <w:between w:space="0" w:sz="0" w:val="nil"/>
        </w:pBdr>
        <w:ind w:left="1800" w:right="400" w:hanging="360"/>
        <w:rPr>
          <w:color w:val="000000"/>
          <w:sz w:val="23"/>
          <w:szCs w:val="23"/>
        </w:rPr>
      </w:pPr>
      <w:r w:rsidDel="00000000" w:rsidR="00000000" w:rsidRPr="00000000">
        <w:rPr>
          <w:b w:val="1"/>
          <w:color w:val="e36c09"/>
          <w:sz w:val="23"/>
          <w:szCs w:val="23"/>
          <w:rtl w:val="0"/>
        </w:rPr>
        <w:t xml:space="preserve">Public Health Systems:  </w:t>
      </w:r>
      <w:r w:rsidDel="00000000" w:rsidR="00000000" w:rsidRPr="00000000">
        <w:rPr>
          <w:color w:val="000000"/>
          <w:sz w:val="23"/>
          <w:szCs w:val="23"/>
          <w:rtl w:val="0"/>
        </w:rPr>
        <w:t xml:space="preserve">Graduates are expected to apply understanding of the interaction of public health and health care systems in the practice of anesthesia as it affects health promotion and disease prevention. Recognize differences among public health systems, epidemiological systems, and individual systems in the utilization of resources and in the practice of perioperative medicine.</w:t>
      </w:r>
    </w:p>
    <w:p w:rsidR="00000000" w:rsidDel="00000000" w:rsidP="00000000" w:rsidRDefault="00000000" w:rsidRPr="00000000" w14:paraId="00000069">
      <w:pPr>
        <w:ind w:right="400"/>
        <w:rPr>
          <w:sz w:val="23"/>
          <w:szCs w:val="23"/>
        </w:rPr>
      </w:pPr>
      <w:r w:rsidDel="00000000" w:rsidR="00000000" w:rsidRPr="00000000">
        <w:rPr>
          <w:rtl w:val="0"/>
        </w:rPr>
      </w:r>
    </w:p>
    <w:p w:rsidR="00000000" w:rsidDel="00000000" w:rsidP="00000000" w:rsidRDefault="00000000" w:rsidRPr="00000000" w14:paraId="0000006A">
      <w:pPr>
        <w:widowControl w:val="1"/>
        <w:numPr>
          <w:ilvl w:val="0"/>
          <w:numId w:val="15"/>
        </w:numPr>
        <w:pBdr>
          <w:top w:space="0" w:sz="0" w:val="nil"/>
          <w:left w:space="0" w:sz="0" w:val="nil"/>
          <w:bottom w:space="0" w:sz="0" w:val="nil"/>
          <w:right w:space="0" w:sz="0" w:val="nil"/>
          <w:between w:space="0" w:sz="0" w:val="nil"/>
        </w:pBdr>
        <w:ind w:left="1800" w:right="400" w:hanging="360"/>
        <w:rPr>
          <w:color w:val="000000"/>
          <w:sz w:val="23"/>
          <w:szCs w:val="23"/>
        </w:rPr>
      </w:pPr>
      <w:r w:rsidDel="00000000" w:rsidR="00000000" w:rsidRPr="00000000">
        <w:rPr>
          <w:b w:val="1"/>
          <w:color w:val="e36c09"/>
          <w:sz w:val="23"/>
          <w:szCs w:val="23"/>
          <w:rtl w:val="0"/>
        </w:rPr>
        <w:t xml:space="preserve">Global Health:</w:t>
      </w:r>
      <w:r w:rsidDel="00000000" w:rsidR="00000000" w:rsidRPr="00000000">
        <w:rPr>
          <w:color w:val="e36c09"/>
          <w:sz w:val="23"/>
          <w:szCs w:val="23"/>
          <w:rtl w:val="0"/>
        </w:rPr>
        <w:t xml:space="preserve"> </w:t>
      </w:r>
      <w:r w:rsidDel="00000000" w:rsidR="00000000" w:rsidRPr="00000000">
        <w:rPr>
          <w:color w:val="000000"/>
          <w:sz w:val="23"/>
          <w:szCs w:val="23"/>
          <w:rtl w:val="0"/>
        </w:rPr>
        <w:t xml:space="preserve">Graduates are expected to identify and treat individual patients with varying cultural beliefs regarding health, disease, and patient care. Compare and contrast differing non-U.S. health care systems.</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line="269" w:lineRule="auto"/>
        <w:ind w:left="1800" w:right="400" w:hanging="360"/>
        <w:rPr>
          <w:color w:val="000000"/>
          <w:sz w:val="23"/>
          <w:szCs w:val="23"/>
        </w:rPr>
      </w:pPr>
      <w:r w:rsidDel="00000000" w:rsidR="00000000" w:rsidRPr="00000000">
        <w:rPr>
          <w:rtl w:val="0"/>
        </w:rPr>
      </w:r>
    </w:p>
    <w:p w:rsidR="00000000" w:rsidDel="00000000" w:rsidP="00000000" w:rsidRDefault="00000000" w:rsidRPr="00000000" w14:paraId="0000006C">
      <w:pPr>
        <w:widowControl w:val="1"/>
        <w:numPr>
          <w:ilvl w:val="0"/>
          <w:numId w:val="15"/>
        </w:numPr>
        <w:pBdr>
          <w:top w:space="0" w:sz="0" w:val="nil"/>
          <w:left w:space="0" w:sz="0" w:val="nil"/>
          <w:bottom w:space="0" w:sz="0" w:val="nil"/>
          <w:right w:space="0" w:sz="0" w:val="nil"/>
          <w:between w:space="0" w:sz="0" w:val="nil"/>
        </w:pBdr>
        <w:ind w:left="1800" w:right="400" w:hanging="360"/>
        <w:rPr>
          <w:color w:val="000000"/>
          <w:sz w:val="23"/>
          <w:szCs w:val="23"/>
        </w:rPr>
      </w:pPr>
      <w:r w:rsidDel="00000000" w:rsidR="00000000" w:rsidRPr="00000000">
        <w:rPr>
          <w:b w:val="1"/>
          <w:color w:val="e36c09"/>
          <w:sz w:val="23"/>
          <w:szCs w:val="23"/>
          <w:rtl w:val="0"/>
        </w:rPr>
        <w:t xml:space="preserve">Interprofessional Collaboration:</w:t>
      </w:r>
      <w:r w:rsidDel="00000000" w:rsidR="00000000" w:rsidRPr="00000000">
        <w:rPr>
          <w:color w:val="e36c09"/>
          <w:sz w:val="23"/>
          <w:szCs w:val="23"/>
          <w:rtl w:val="0"/>
        </w:rPr>
        <w:t xml:space="preserve"> </w:t>
      </w:r>
      <w:r w:rsidDel="00000000" w:rsidR="00000000" w:rsidRPr="00000000">
        <w:rPr>
          <w:color w:val="000000"/>
          <w:sz w:val="23"/>
          <w:szCs w:val="23"/>
          <w:rtl w:val="0"/>
        </w:rPr>
        <w:t xml:space="preserve">Graduates are expected to respect the dignity and privacy of patients while maintaining confidentiality in the delivery of team-based care. Act with honesty and integrity in relationships with patients, families, and other team members. Engage other health professionals (appropriate to the specific care situation) in shared patient centered problem solving for effective care.</w:t>
      </w:r>
    </w:p>
    <w:p w:rsidR="00000000" w:rsidDel="00000000" w:rsidP="00000000" w:rsidRDefault="00000000" w:rsidRPr="00000000" w14:paraId="0000006D">
      <w:pPr>
        <w:ind w:right="400"/>
        <w:rPr>
          <w:b w:val="1"/>
        </w:rPr>
      </w:pPr>
      <w:r w:rsidDel="00000000" w:rsidR="00000000" w:rsidRPr="00000000">
        <w:rPr>
          <w:rtl w:val="0"/>
        </w:rPr>
      </w:r>
    </w:p>
    <w:p w:rsidR="00000000" w:rsidDel="00000000" w:rsidP="00000000" w:rsidRDefault="00000000" w:rsidRPr="00000000" w14:paraId="0000006E">
      <w:pPr>
        <w:pStyle w:val="Heading1"/>
        <w:numPr>
          <w:ilvl w:val="1"/>
          <w:numId w:val="31"/>
        </w:numPr>
        <w:tabs>
          <w:tab w:val="left" w:leader="none" w:pos="1340"/>
        </w:tabs>
        <w:spacing w:before="1" w:lineRule="auto"/>
        <w:ind w:left="1340" w:right="400" w:hanging="360"/>
        <w:rPr>
          <w:color w:val="e36c09"/>
        </w:rPr>
      </w:pPr>
      <w:r w:rsidDel="00000000" w:rsidR="00000000" w:rsidRPr="00000000">
        <w:rPr>
          <w:color w:val="e36c09"/>
          <w:rtl w:val="0"/>
        </w:rPr>
        <w:t xml:space="preserve">Entrustable Professional Activities</w:t>
      </w:r>
    </w:p>
    <w:p w:rsidR="00000000" w:rsidDel="00000000" w:rsidP="00000000" w:rsidRDefault="00000000" w:rsidRPr="00000000" w14:paraId="0000006F">
      <w:pPr>
        <w:widowControl w:val="1"/>
        <w:pBdr>
          <w:top w:space="0" w:sz="0" w:val="nil"/>
          <w:left w:space="0" w:sz="0" w:val="nil"/>
          <w:bottom w:space="0" w:sz="0" w:val="nil"/>
          <w:right w:space="0" w:sz="0" w:val="nil"/>
          <w:between w:space="0" w:sz="0" w:val="nil"/>
        </w:pBdr>
        <w:ind w:right="400"/>
        <w:rPr>
          <w:color w:val="000000"/>
        </w:rPr>
      </w:pPr>
      <w:r w:rsidDel="00000000" w:rsidR="00000000" w:rsidRPr="00000000">
        <w:rPr>
          <w:rtl w:val="0"/>
        </w:rPr>
      </w:r>
    </w:p>
    <w:p w:rsidR="00000000" w:rsidDel="00000000" w:rsidP="00000000" w:rsidRDefault="00000000" w:rsidRPr="00000000" w14:paraId="00000070">
      <w:pPr>
        <w:widowControl w:val="1"/>
        <w:pBdr>
          <w:top w:space="0" w:sz="0" w:val="nil"/>
          <w:left w:space="0" w:sz="0" w:val="nil"/>
          <w:bottom w:space="0" w:sz="0" w:val="nil"/>
          <w:right w:space="0" w:sz="0" w:val="nil"/>
          <w:between w:space="0" w:sz="0" w:val="nil"/>
        </w:pBdr>
        <w:ind w:left="1350" w:right="400" w:firstLine="0"/>
        <w:rPr>
          <w:color w:val="000000"/>
          <w:sz w:val="23"/>
          <w:szCs w:val="23"/>
        </w:rPr>
      </w:pPr>
      <w:r w:rsidDel="00000000" w:rsidR="00000000" w:rsidRPr="00000000">
        <w:rPr>
          <w:color w:val="000000"/>
          <w:sz w:val="23"/>
          <w:szCs w:val="23"/>
          <w:rtl w:val="0"/>
        </w:rPr>
        <w:t xml:space="preserve">In alignment with the requirements of programmatic accreditation, we categorize the outcomes into psychomotor (skill-based), cognitive (learning) and affective (behavior) domains and then further contextualize the specific learning outcomes to define progressive levels of performance for each competency, with the expectation that each student will achieve specific milestones before graduating from the program and taking the national certification examination. Within each of the primary competency dimensions listed above, the program defines skills, behaviors and knowledge expected of a competent Anesthesiologist Assistant that students should be able to perform upon entering clinical practice. These ‘entrustable professional activities’ provide a framework as a practical approach to assessing competence in real-world settings and impact both learners and patients. </w:t>
      </w:r>
    </w:p>
    <w:p w:rsidR="00000000" w:rsidDel="00000000" w:rsidP="00000000" w:rsidRDefault="00000000" w:rsidRPr="00000000" w14:paraId="00000071">
      <w:pPr>
        <w:widowControl w:val="1"/>
        <w:pBdr>
          <w:top w:space="0" w:sz="0" w:val="nil"/>
          <w:left w:space="0" w:sz="0" w:val="nil"/>
          <w:bottom w:space="0" w:sz="0" w:val="nil"/>
          <w:right w:space="0" w:sz="0" w:val="nil"/>
          <w:between w:space="0" w:sz="0" w:val="nil"/>
        </w:pBdr>
        <w:ind w:left="1350" w:right="400" w:firstLine="0"/>
        <w:rPr>
          <w:color w:val="000000"/>
          <w:sz w:val="23"/>
          <w:szCs w:val="23"/>
        </w:rPr>
      </w:pPr>
      <w:r w:rsidDel="00000000" w:rsidR="00000000" w:rsidRPr="00000000">
        <w:rPr>
          <w:rtl w:val="0"/>
        </w:rPr>
      </w:r>
    </w:p>
    <w:p w:rsidR="00000000" w:rsidDel="00000000" w:rsidP="00000000" w:rsidRDefault="00000000" w:rsidRPr="00000000" w14:paraId="00000072">
      <w:pPr>
        <w:widowControl w:val="1"/>
        <w:pBdr>
          <w:top w:space="0" w:sz="0" w:val="nil"/>
          <w:left w:space="0" w:sz="0" w:val="nil"/>
          <w:bottom w:space="0" w:sz="0" w:val="nil"/>
          <w:right w:space="0" w:sz="0" w:val="nil"/>
          <w:between w:space="0" w:sz="0" w:val="nil"/>
        </w:pBdr>
        <w:ind w:left="1350" w:right="400" w:firstLine="0"/>
        <w:rPr>
          <w:color w:val="000000"/>
          <w:sz w:val="23"/>
          <w:szCs w:val="23"/>
        </w:rPr>
      </w:pPr>
      <w:r w:rsidDel="00000000" w:rsidR="00000000" w:rsidRPr="00000000">
        <w:rPr>
          <w:color w:val="000000"/>
          <w:sz w:val="23"/>
          <w:szCs w:val="23"/>
          <w:rtl w:val="0"/>
        </w:rPr>
        <w:t xml:space="preserve">The MHSA clinical curriculum prepares students for graduate education. As such, graduates are expected to be able to complete the following Entrustable Professional Activities:</w:t>
      </w:r>
    </w:p>
    <w:p w:rsidR="00000000" w:rsidDel="00000000" w:rsidP="00000000" w:rsidRDefault="00000000" w:rsidRPr="00000000" w14:paraId="00000073">
      <w:pPr>
        <w:widowControl w:val="1"/>
        <w:pBdr>
          <w:top w:space="0" w:sz="0" w:val="nil"/>
          <w:left w:space="0" w:sz="0" w:val="nil"/>
          <w:bottom w:space="0" w:sz="0" w:val="nil"/>
          <w:right w:space="0" w:sz="0" w:val="nil"/>
          <w:between w:space="0" w:sz="0" w:val="nil"/>
        </w:pBdr>
        <w:ind w:left="1350" w:right="400" w:firstLine="0"/>
        <w:rPr>
          <w:color w:val="000000"/>
          <w:sz w:val="23"/>
          <w:szCs w:val="23"/>
        </w:rPr>
      </w:pPr>
      <w:r w:rsidDel="00000000" w:rsidR="00000000" w:rsidRPr="00000000">
        <w:rPr>
          <w:rtl w:val="0"/>
        </w:rPr>
      </w:r>
    </w:p>
    <w:p w:rsidR="00000000" w:rsidDel="00000000" w:rsidP="00000000" w:rsidRDefault="00000000" w:rsidRPr="00000000" w14:paraId="00000074">
      <w:pPr>
        <w:numPr>
          <w:ilvl w:val="0"/>
          <w:numId w:val="1"/>
        </w:numPr>
        <w:pBdr>
          <w:top w:space="0" w:sz="0" w:val="nil"/>
          <w:left w:space="0" w:sz="0" w:val="nil"/>
          <w:bottom w:space="0" w:sz="0" w:val="nil"/>
          <w:right w:space="0" w:sz="0" w:val="nil"/>
          <w:between w:space="0" w:sz="0" w:val="nil"/>
        </w:pBdr>
        <w:tabs>
          <w:tab w:val="left" w:leader="none" w:pos="2779"/>
          <w:tab w:val="left" w:leader="none" w:pos="2780"/>
        </w:tabs>
        <w:spacing w:after="120" w:line="269" w:lineRule="auto"/>
        <w:ind w:left="1886" w:right="400" w:hanging="360"/>
        <w:rPr>
          <w:sz w:val="23"/>
          <w:szCs w:val="23"/>
        </w:rPr>
      </w:pPr>
      <w:r w:rsidDel="00000000" w:rsidR="00000000" w:rsidRPr="00000000">
        <w:rPr>
          <w:color w:val="000000"/>
          <w:sz w:val="23"/>
          <w:szCs w:val="23"/>
          <w:rtl w:val="0"/>
        </w:rPr>
        <w:t xml:space="preserve">Effective investigation of chief complaint, medical and psychosocial history specific to the surgical procedures, and anesthesia care plan</w:t>
      </w:r>
      <w:r w:rsidDel="00000000" w:rsidR="00000000" w:rsidRPr="00000000">
        <w:rPr>
          <w:rtl w:val="0"/>
        </w:rPr>
      </w:r>
    </w:p>
    <w:p w:rsidR="00000000" w:rsidDel="00000000" w:rsidP="00000000" w:rsidRDefault="00000000" w:rsidRPr="00000000" w14:paraId="00000075">
      <w:pPr>
        <w:numPr>
          <w:ilvl w:val="0"/>
          <w:numId w:val="1"/>
        </w:numPr>
        <w:pBdr>
          <w:top w:space="0" w:sz="0" w:val="nil"/>
          <w:left w:space="0" w:sz="0" w:val="nil"/>
          <w:bottom w:space="0" w:sz="0" w:val="nil"/>
          <w:right w:space="0" w:sz="0" w:val="nil"/>
          <w:between w:space="0" w:sz="0" w:val="nil"/>
        </w:pBdr>
        <w:tabs>
          <w:tab w:val="left" w:leader="none" w:pos="2779"/>
          <w:tab w:val="left" w:leader="none" w:pos="2780"/>
        </w:tabs>
        <w:spacing w:after="120" w:line="269" w:lineRule="auto"/>
        <w:ind w:left="1886" w:right="400" w:hanging="360"/>
        <w:rPr>
          <w:sz w:val="23"/>
          <w:szCs w:val="23"/>
        </w:rPr>
      </w:pPr>
      <w:r w:rsidDel="00000000" w:rsidR="00000000" w:rsidRPr="00000000">
        <w:rPr>
          <w:color w:val="000000"/>
          <w:sz w:val="23"/>
          <w:szCs w:val="23"/>
          <w:rtl w:val="0"/>
        </w:rPr>
        <w:t xml:space="preserve">Accurately and adequately document and record information regarding the care process for medical, legal, quality, and financial purposes. </w:t>
      </w:r>
      <w:r w:rsidDel="00000000" w:rsidR="00000000" w:rsidRPr="00000000">
        <w:rPr>
          <w:rtl w:val="0"/>
        </w:rPr>
      </w:r>
    </w:p>
    <w:p w:rsidR="00000000" w:rsidDel="00000000" w:rsidP="00000000" w:rsidRDefault="00000000" w:rsidRPr="00000000" w14:paraId="00000076">
      <w:pPr>
        <w:numPr>
          <w:ilvl w:val="0"/>
          <w:numId w:val="1"/>
        </w:numPr>
        <w:pBdr>
          <w:top w:space="0" w:sz="0" w:val="nil"/>
          <w:left w:space="0" w:sz="0" w:val="nil"/>
          <w:bottom w:space="0" w:sz="0" w:val="nil"/>
          <w:right w:space="0" w:sz="0" w:val="nil"/>
          <w:between w:space="0" w:sz="0" w:val="nil"/>
        </w:pBdr>
        <w:tabs>
          <w:tab w:val="left" w:leader="none" w:pos="2779"/>
          <w:tab w:val="left" w:leader="none" w:pos="2780"/>
        </w:tabs>
        <w:spacing w:after="120" w:line="269" w:lineRule="auto"/>
        <w:ind w:left="1886" w:right="400" w:hanging="360"/>
        <w:rPr>
          <w:sz w:val="23"/>
          <w:szCs w:val="23"/>
        </w:rPr>
      </w:pPr>
      <w:r w:rsidDel="00000000" w:rsidR="00000000" w:rsidRPr="00000000">
        <w:rPr>
          <w:color w:val="000000"/>
          <w:sz w:val="23"/>
          <w:szCs w:val="23"/>
          <w:rtl w:val="0"/>
        </w:rPr>
        <w:t xml:space="preserve">Interpret appropriate diagnostic or lab studies and differentiate abnormalities in anatomic, physiological, laboratory findings and other diagnostic data. </w:t>
      </w:r>
      <w:r w:rsidDel="00000000" w:rsidR="00000000" w:rsidRPr="00000000">
        <w:rPr>
          <w:rtl w:val="0"/>
        </w:rPr>
      </w:r>
    </w:p>
    <w:p w:rsidR="00000000" w:rsidDel="00000000" w:rsidP="00000000" w:rsidRDefault="00000000" w:rsidRPr="00000000" w14:paraId="00000077">
      <w:pPr>
        <w:numPr>
          <w:ilvl w:val="0"/>
          <w:numId w:val="1"/>
        </w:numPr>
        <w:pBdr>
          <w:top w:space="0" w:sz="0" w:val="nil"/>
          <w:left w:space="0" w:sz="0" w:val="nil"/>
          <w:bottom w:space="0" w:sz="0" w:val="nil"/>
          <w:right w:space="0" w:sz="0" w:val="nil"/>
          <w:between w:space="0" w:sz="0" w:val="nil"/>
        </w:pBdr>
        <w:tabs>
          <w:tab w:val="left" w:leader="none" w:pos="2779"/>
          <w:tab w:val="left" w:leader="none" w:pos="2780"/>
        </w:tabs>
        <w:spacing w:after="120" w:line="269" w:lineRule="auto"/>
        <w:ind w:left="1886" w:right="400" w:hanging="360"/>
        <w:rPr>
          <w:sz w:val="23"/>
          <w:szCs w:val="23"/>
        </w:rPr>
      </w:pPr>
      <w:r w:rsidDel="00000000" w:rsidR="00000000" w:rsidRPr="00000000">
        <w:rPr>
          <w:color w:val="000000"/>
          <w:sz w:val="23"/>
          <w:szCs w:val="23"/>
          <w:rtl w:val="0"/>
        </w:rPr>
        <w:t xml:space="preserve">Define the application of quality improvement methodologies to the perioperative care setting.</w:t>
      </w:r>
      <w:r w:rsidDel="00000000" w:rsidR="00000000" w:rsidRPr="00000000">
        <w:rPr>
          <w:rtl w:val="0"/>
        </w:rPr>
      </w:r>
    </w:p>
    <w:p w:rsidR="00000000" w:rsidDel="00000000" w:rsidP="00000000" w:rsidRDefault="00000000" w:rsidRPr="00000000" w14:paraId="00000078">
      <w:pPr>
        <w:numPr>
          <w:ilvl w:val="0"/>
          <w:numId w:val="1"/>
        </w:numPr>
        <w:pBdr>
          <w:top w:space="0" w:sz="0" w:val="nil"/>
          <w:left w:space="0" w:sz="0" w:val="nil"/>
          <w:bottom w:space="0" w:sz="0" w:val="nil"/>
          <w:right w:space="0" w:sz="0" w:val="nil"/>
          <w:between w:space="0" w:sz="0" w:val="nil"/>
        </w:pBdr>
        <w:tabs>
          <w:tab w:val="left" w:leader="none" w:pos="2779"/>
          <w:tab w:val="left" w:leader="none" w:pos="2780"/>
        </w:tabs>
        <w:spacing w:after="120" w:line="269" w:lineRule="auto"/>
        <w:ind w:left="1886" w:right="400" w:hanging="360"/>
        <w:rPr>
          <w:sz w:val="23"/>
          <w:szCs w:val="23"/>
        </w:rPr>
      </w:pPr>
      <w:r w:rsidDel="00000000" w:rsidR="00000000" w:rsidRPr="00000000">
        <w:rPr>
          <w:color w:val="000000"/>
          <w:sz w:val="23"/>
          <w:szCs w:val="23"/>
          <w:rtl w:val="0"/>
        </w:rPr>
        <w:t xml:space="preserve">Perform a competent physical, neurologic, and structural examination, and when indicated, incorporate the analysis of laboratory and radiology results and diagnostic testing to prepare patients for an operative procedure and develop an anesthesia care plan.</w:t>
      </w:r>
      <w:r w:rsidDel="00000000" w:rsidR="00000000" w:rsidRPr="00000000">
        <w:rPr>
          <w:rtl w:val="0"/>
        </w:rPr>
      </w:r>
    </w:p>
    <w:p w:rsidR="00000000" w:rsidDel="00000000" w:rsidP="00000000" w:rsidRDefault="00000000" w:rsidRPr="00000000" w14:paraId="00000079">
      <w:pPr>
        <w:numPr>
          <w:ilvl w:val="0"/>
          <w:numId w:val="1"/>
        </w:numPr>
        <w:pBdr>
          <w:top w:space="0" w:sz="0" w:val="nil"/>
          <w:left w:space="0" w:sz="0" w:val="nil"/>
          <w:bottom w:space="0" w:sz="0" w:val="nil"/>
          <w:right w:space="0" w:sz="0" w:val="nil"/>
          <w:between w:space="0" w:sz="0" w:val="nil"/>
        </w:pBdr>
        <w:tabs>
          <w:tab w:val="left" w:leader="none" w:pos="2779"/>
          <w:tab w:val="left" w:leader="none" w:pos="2780"/>
        </w:tabs>
        <w:spacing w:after="120" w:line="269" w:lineRule="auto"/>
        <w:ind w:left="1886" w:right="400" w:hanging="360"/>
        <w:rPr>
          <w:sz w:val="23"/>
          <w:szCs w:val="23"/>
        </w:rPr>
      </w:pPr>
      <w:r w:rsidDel="00000000" w:rsidR="00000000" w:rsidRPr="00000000">
        <w:rPr>
          <w:color w:val="000000"/>
          <w:sz w:val="23"/>
          <w:szCs w:val="23"/>
          <w:rtl w:val="0"/>
        </w:rPr>
        <w:t xml:space="preserve">Work as an effective member of the healthcare team, embracing the value of and collaborating with all professionals involved in the care of the patient.</w:t>
      </w:r>
      <w:r w:rsidDel="00000000" w:rsidR="00000000" w:rsidRPr="00000000">
        <w:rPr>
          <w:rtl w:val="0"/>
        </w:rPr>
      </w:r>
    </w:p>
    <w:p w:rsidR="00000000" w:rsidDel="00000000" w:rsidP="00000000" w:rsidRDefault="00000000" w:rsidRPr="00000000" w14:paraId="0000007A">
      <w:pPr>
        <w:numPr>
          <w:ilvl w:val="0"/>
          <w:numId w:val="1"/>
        </w:numPr>
        <w:pBdr>
          <w:top w:space="0" w:sz="0" w:val="nil"/>
          <w:left w:space="0" w:sz="0" w:val="nil"/>
          <w:bottom w:space="0" w:sz="0" w:val="nil"/>
          <w:right w:space="0" w:sz="0" w:val="nil"/>
          <w:between w:space="0" w:sz="0" w:val="nil"/>
        </w:pBdr>
        <w:tabs>
          <w:tab w:val="left" w:leader="none" w:pos="2779"/>
          <w:tab w:val="left" w:leader="none" w:pos="2780"/>
        </w:tabs>
        <w:spacing w:after="120" w:line="269" w:lineRule="auto"/>
        <w:ind w:left="1886" w:right="400" w:hanging="360"/>
        <w:rPr>
          <w:sz w:val="23"/>
          <w:szCs w:val="23"/>
        </w:rPr>
      </w:pPr>
      <w:r w:rsidDel="00000000" w:rsidR="00000000" w:rsidRPr="00000000">
        <w:rPr>
          <w:color w:val="000000"/>
          <w:sz w:val="23"/>
          <w:szCs w:val="23"/>
          <w:rtl w:val="0"/>
        </w:rPr>
        <w:t xml:space="preserve">Competently perform pertinent medical and invasive procedures considered essential for the practice of anesthesiology. </w:t>
      </w:r>
      <w:r w:rsidDel="00000000" w:rsidR="00000000" w:rsidRPr="00000000">
        <w:rPr>
          <w:rtl w:val="0"/>
        </w:rPr>
      </w:r>
    </w:p>
    <w:p w:rsidR="00000000" w:rsidDel="00000000" w:rsidP="00000000" w:rsidRDefault="00000000" w:rsidRPr="00000000" w14:paraId="0000007B">
      <w:pPr>
        <w:numPr>
          <w:ilvl w:val="0"/>
          <w:numId w:val="1"/>
        </w:numPr>
        <w:pBdr>
          <w:top w:space="0" w:sz="0" w:val="nil"/>
          <w:left w:space="0" w:sz="0" w:val="nil"/>
          <w:bottom w:space="0" w:sz="0" w:val="nil"/>
          <w:right w:space="0" w:sz="0" w:val="nil"/>
          <w:between w:space="0" w:sz="0" w:val="nil"/>
        </w:pBdr>
        <w:tabs>
          <w:tab w:val="left" w:leader="none" w:pos="2779"/>
          <w:tab w:val="left" w:leader="none" w:pos="2780"/>
        </w:tabs>
        <w:spacing w:after="120" w:line="269" w:lineRule="auto"/>
        <w:ind w:left="1886" w:right="400" w:hanging="360"/>
        <w:rPr>
          <w:sz w:val="23"/>
          <w:szCs w:val="23"/>
        </w:rPr>
      </w:pPr>
      <w:r w:rsidDel="00000000" w:rsidR="00000000" w:rsidRPr="00000000">
        <w:rPr>
          <w:color w:val="000000"/>
          <w:sz w:val="23"/>
          <w:szCs w:val="23"/>
          <w:rtl w:val="0"/>
        </w:rPr>
        <w:t xml:space="preserve">Use technology to support patient care decisions and patient education. </w:t>
      </w:r>
      <w:r w:rsidDel="00000000" w:rsidR="00000000" w:rsidRPr="00000000">
        <w:rPr>
          <w:rtl w:val="0"/>
        </w:rPr>
      </w:r>
    </w:p>
    <w:p w:rsidR="00000000" w:rsidDel="00000000" w:rsidP="00000000" w:rsidRDefault="00000000" w:rsidRPr="00000000" w14:paraId="0000007C">
      <w:pPr>
        <w:numPr>
          <w:ilvl w:val="0"/>
          <w:numId w:val="1"/>
        </w:numPr>
        <w:pBdr>
          <w:top w:space="0" w:sz="0" w:val="nil"/>
          <w:left w:space="0" w:sz="0" w:val="nil"/>
          <w:bottom w:space="0" w:sz="0" w:val="nil"/>
          <w:right w:space="0" w:sz="0" w:val="nil"/>
          <w:between w:space="0" w:sz="0" w:val="nil"/>
        </w:pBdr>
        <w:tabs>
          <w:tab w:val="left" w:leader="none" w:pos="2779"/>
          <w:tab w:val="left" w:leader="none" w:pos="2780"/>
        </w:tabs>
        <w:spacing w:after="120" w:line="269" w:lineRule="auto"/>
        <w:ind w:left="1886" w:right="400" w:hanging="360"/>
        <w:rPr>
          <w:sz w:val="23"/>
          <w:szCs w:val="23"/>
        </w:rPr>
      </w:pPr>
      <w:r w:rsidDel="00000000" w:rsidR="00000000" w:rsidRPr="00000000">
        <w:rPr>
          <w:color w:val="000000"/>
          <w:sz w:val="23"/>
          <w:szCs w:val="23"/>
          <w:rtl w:val="0"/>
        </w:rPr>
        <w:t xml:space="preserve">Accept responsibility for promoting a safe environment for patient care and recognizing and correcting systems-based factors that negatively impact patient care. </w:t>
      </w:r>
      <w:r w:rsidDel="00000000" w:rsidR="00000000" w:rsidRPr="00000000">
        <w:rPr>
          <w:rtl w:val="0"/>
        </w:rPr>
      </w:r>
    </w:p>
    <w:p w:rsidR="00000000" w:rsidDel="00000000" w:rsidP="00000000" w:rsidRDefault="00000000" w:rsidRPr="00000000" w14:paraId="0000007D">
      <w:pPr>
        <w:numPr>
          <w:ilvl w:val="0"/>
          <w:numId w:val="1"/>
        </w:numPr>
        <w:pBdr>
          <w:top w:space="0" w:sz="0" w:val="nil"/>
          <w:left w:space="0" w:sz="0" w:val="nil"/>
          <w:bottom w:space="0" w:sz="0" w:val="nil"/>
          <w:right w:space="0" w:sz="0" w:val="nil"/>
          <w:between w:space="0" w:sz="0" w:val="nil"/>
        </w:pBdr>
        <w:tabs>
          <w:tab w:val="left" w:leader="none" w:pos="2779"/>
          <w:tab w:val="left" w:leader="none" w:pos="2780"/>
        </w:tabs>
        <w:spacing w:after="120" w:line="269" w:lineRule="auto"/>
        <w:ind w:left="1886" w:right="400" w:hanging="360"/>
        <w:rPr>
          <w:sz w:val="23"/>
          <w:szCs w:val="23"/>
        </w:rPr>
      </w:pPr>
      <w:r w:rsidDel="00000000" w:rsidR="00000000" w:rsidRPr="00000000">
        <w:rPr>
          <w:color w:val="000000"/>
          <w:sz w:val="23"/>
          <w:szCs w:val="23"/>
          <w:rtl w:val="0"/>
        </w:rPr>
        <w:t xml:space="preserve">Understand etiologies, risk factors, underlying pathologic processes and epidemiology of medical conditions.</w:t>
      </w:r>
      <w:r w:rsidDel="00000000" w:rsidR="00000000" w:rsidRPr="00000000">
        <w:rPr>
          <w:rtl w:val="0"/>
        </w:rPr>
      </w:r>
    </w:p>
    <w:p w:rsidR="00000000" w:rsidDel="00000000" w:rsidP="00000000" w:rsidRDefault="00000000" w:rsidRPr="00000000" w14:paraId="0000007E">
      <w:pPr>
        <w:numPr>
          <w:ilvl w:val="0"/>
          <w:numId w:val="1"/>
        </w:numPr>
        <w:pBdr>
          <w:top w:space="0" w:sz="0" w:val="nil"/>
          <w:left w:space="0" w:sz="0" w:val="nil"/>
          <w:bottom w:space="0" w:sz="0" w:val="nil"/>
          <w:right w:space="0" w:sz="0" w:val="nil"/>
          <w:between w:space="0" w:sz="0" w:val="nil"/>
        </w:pBdr>
        <w:tabs>
          <w:tab w:val="left" w:leader="none" w:pos="2779"/>
          <w:tab w:val="left" w:leader="none" w:pos="2780"/>
        </w:tabs>
        <w:spacing w:after="120" w:line="269" w:lineRule="auto"/>
        <w:ind w:left="1886" w:right="400" w:hanging="360"/>
        <w:rPr>
          <w:sz w:val="23"/>
          <w:szCs w:val="23"/>
        </w:rPr>
      </w:pPr>
      <w:r w:rsidDel="00000000" w:rsidR="00000000" w:rsidRPr="00000000">
        <w:rPr>
          <w:color w:val="000000"/>
          <w:sz w:val="23"/>
          <w:szCs w:val="23"/>
          <w:rtl w:val="0"/>
        </w:rPr>
        <w:t xml:space="preserve">Display respect, empathy, vulnerability and compassion for patients and society.</w:t>
      </w:r>
      <w:r w:rsidDel="00000000" w:rsidR="00000000" w:rsidRPr="00000000">
        <w:rPr>
          <w:rtl w:val="0"/>
        </w:rPr>
      </w:r>
    </w:p>
    <w:p w:rsidR="00000000" w:rsidDel="00000000" w:rsidP="00000000" w:rsidRDefault="00000000" w:rsidRPr="00000000" w14:paraId="0000007F">
      <w:pPr>
        <w:numPr>
          <w:ilvl w:val="0"/>
          <w:numId w:val="1"/>
        </w:numPr>
        <w:pBdr>
          <w:top w:space="0" w:sz="0" w:val="nil"/>
          <w:left w:space="0" w:sz="0" w:val="nil"/>
          <w:bottom w:space="0" w:sz="0" w:val="nil"/>
          <w:right w:space="0" w:sz="0" w:val="nil"/>
          <w:between w:space="0" w:sz="0" w:val="nil"/>
        </w:pBdr>
        <w:tabs>
          <w:tab w:val="left" w:leader="none" w:pos="2779"/>
          <w:tab w:val="left" w:leader="none" w:pos="2780"/>
        </w:tabs>
        <w:spacing w:after="120" w:line="269" w:lineRule="auto"/>
        <w:ind w:left="1886" w:right="400" w:hanging="360"/>
        <w:rPr>
          <w:sz w:val="23"/>
          <w:szCs w:val="23"/>
        </w:rPr>
      </w:pPr>
      <w:r w:rsidDel="00000000" w:rsidR="00000000" w:rsidRPr="00000000">
        <w:rPr>
          <w:color w:val="000000"/>
          <w:sz w:val="23"/>
          <w:szCs w:val="23"/>
          <w:rtl w:val="0"/>
        </w:rPr>
        <w:t xml:space="preserve">Displays integrity &amp; honesty in medical ability and documentation.</w:t>
      </w: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tabs>
          <w:tab w:val="left" w:leader="none" w:pos="2779"/>
          <w:tab w:val="left" w:leader="none" w:pos="2780"/>
        </w:tabs>
        <w:spacing w:after="120" w:line="269" w:lineRule="auto"/>
        <w:ind w:left="1886" w:right="400" w:firstLine="0"/>
        <w:rPr>
          <w:color w:val="000000"/>
          <w:sz w:val="23"/>
          <w:szCs w:val="23"/>
        </w:rPr>
      </w:pPr>
      <w:r w:rsidDel="00000000" w:rsidR="00000000" w:rsidRPr="00000000">
        <w:rPr>
          <w:rtl w:val="0"/>
        </w:rPr>
      </w:r>
    </w:p>
    <w:p w:rsidR="00000000" w:rsidDel="00000000" w:rsidP="00000000" w:rsidRDefault="00000000" w:rsidRPr="00000000" w14:paraId="00000081">
      <w:pPr>
        <w:pStyle w:val="Heading1"/>
        <w:numPr>
          <w:ilvl w:val="0"/>
          <w:numId w:val="31"/>
        </w:numPr>
        <w:tabs>
          <w:tab w:val="left" w:leader="none" w:pos="979"/>
          <w:tab w:val="left" w:leader="none" w:pos="980"/>
        </w:tabs>
        <w:spacing w:before="79" w:line="240" w:lineRule="auto"/>
        <w:ind w:left="980" w:right="400" w:hanging="706"/>
        <w:rPr>
          <w:color w:val="17365d"/>
          <w:sz w:val="26"/>
          <w:szCs w:val="26"/>
        </w:rPr>
      </w:pPr>
      <w:r w:rsidDel="00000000" w:rsidR="00000000" w:rsidRPr="00000000">
        <w:rPr>
          <w:color w:val="17365d"/>
          <w:sz w:val="26"/>
          <w:szCs w:val="26"/>
          <w:rtl w:val="0"/>
        </w:rPr>
        <w:t xml:space="preserve">Rotation Design</w:t>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before="2" w:lineRule="auto"/>
        <w:ind w:right="400"/>
        <w:rPr>
          <w:b w:val="1"/>
          <w:color w:val="000000"/>
          <w:sz w:val="24"/>
          <w:szCs w:val="24"/>
        </w:rPr>
      </w:pPr>
      <w:r w:rsidDel="00000000" w:rsidR="00000000" w:rsidRPr="00000000">
        <w:rPr>
          <w:rtl w:val="0"/>
        </w:rPr>
      </w:r>
    </w:p>
    <w:p w:rsidR="00000000" w:rsidDel="00000000" w:rsidP="00000000" w:rsidRDefault="00000000" w:rsidRPr="00000000" w14:paraId="00000083">
      <w:pPr>
        <w:numPr>
          <w:ilvl w:val="1"/>
          <w:numId w:val="31"/>
        </w:numPr>
        <w:pBdr>
          <w:top w:space="0" w:sz="0" w:val="nil"/>
          <w:left w:space="0" w:sz="0" w:val="nil"/>
          <w:bottom w:space="0" w:sz="0" w:val="nil"/>
          <w:right w:space="0" w:sz="0" w:val="nil"/>
          <w:between w:space="0" w:sz="0" w:val="nil"/>
        </w:pBdr>
        <w:tabs>
          <w:tab w:val="left" w:leader="none" w:pos="1340"/>
        </w:tabs>
        <w:spacing w:before="1" w:line="269" w:lineRule="auto"/>
        <w:ind w:left="1340" w:right="400" w:hanging="360"/>
        <w:rPr>
          <w:b w:val="1"/>
          <w:color w:val="e36c09"/>
          <w:sz w:val="24"/>
          <w:szCs w:val="24"/>
        </w:rPr>
      </w:pPr>
      <w:r w:rsidDel="00000000" w:rsidR="00000000" w:rsidRPr="00000000">
        <w:rPr>
          <w:b w:val="1"/>
          <w:color w:val="e36c09"/>
          <w:sz w:val="24"/>
          <w:szCs w:val="24"/>
          <w:rtl w:val="0"/>
        </w:rPr>
        <w:t xml:space="preserve">Educational Guidelines</w:t>
      </w:r>
    </w:p>
    <w:p w:rsidR="00000000" w:rsidDel="00000000" w:rsidP="00000000" w:rsidRDefault="00000000" w:rsidRPr="00000000" w14:paraId="00000084">
      <w:pPr>
        <w:widowControl w:val="1"/>
        <w:pBdr>
          <w:top w:space="0" w:sz="0" w:val="nil"/>
          <w:left w:space="0" w:sz="0" w:val="nil"/>
          <w:bottom w:space="0" w:sz="0" w:val="nil"/>
          <w:right w:space="0" w:sz="0" w:val="nil"/>
          <w:between w:space="0" w:sz="0" w:val="nil"/>
        </w:pBdr>
        <w:ind w:left="1350" w:right="400" w:firstLine="0"/>
        <w:rPr>
          <w:color w:val="000000"/>
          <w:sz w:val="23"/>
          <w:szCs w:val="23"/>
        </w:rPr>
      </w:pPr>
      <w:r w:rsidDel="00000000" w:rsidR="00000000" w:rsidRPr="00000000">
        <w:rPr>
          <w:color w:val="000000"/>
          <w:sz w:val="23"/>
          <w:szCs w:val="23"/>
          <w:rtl w:val="0"/>
        </w:rPr>
        <w:t xml:space="preserve">The objective of the clinical rotations is to train the graduate student in the competent delivery of anesthesia under the medical direction of a licensed physician anesthesiologist, in compliance with the American Academy of Anesthesiologists Assistants and American Society of Anesthesiologists Statements on the Anesthesia Care Team.  Clinical rotations are designed to provide the student with a comprehensive experiential knowledge base in all facets of anesthetic technique and clinical scenarios.  </w:t>
      </w:r>
    </w:p>
    <w:p w:rsidR="00000000" w:rsidDel="00000000" w:rsidP="00000000" w:rsidRDefault="00000000" w:rsidRPr="00000000" w14:paraId="00000085">
      <w:pPr>
        <w:widowControl w:val="1"/>
        <w:pBdr>
          <w:top w:space="0" w:sz="0" w:val="nil"/>
          <w:left w:space="0" w:sz="0" w:val="nil"/>
          <w:bottom w:space="0" w:sz="0" w:val="nil"/>
          <w:right w:space="0" w:sz="0" w:val="nil"/>
          <w:between w:space="0" w:sz="0" w:val="nil"/>
        </w:pBdr>
        <w:ind w:left="1350" w:right="400" w:firstLine="0"/>
        <w:rPr>
          <w:color w:val="000000"/>
          <w:sz w:val="23"/>
          <w:szCs w:val="23"/>
        </w:rPr>
      </w:pPr>
      <w:r w:rsidDel="00000000" w:rsidR="00000000" w:rsidRPr="00000000">
        <w:rPr>
          <w:rtl w:val="0"/>
        </w:rPr>
      </w:r>
    </w:p>
    <w:p w:rsidR="00000000" w:rsidDel="00000000" w:rsidP="00000000" w:rsidRDefault="00000000" w:rsidRPr="00000000" w14:paraId="00000086">
      <w:pPr>
        <w:widowControl w:val="1"/>
        <w:pBdr>
          <w:top w:space="0" w:sz="0" w:val="nil"/>
          <w:left w:space="0" w:sz="0" w:val="nil"/>
          <w:bottom w:space="0" w:sz="0" w:val="nil"/>
          <w:right w:space="0" w:sz="0" w:val="nil"/>
          <w:between w:space="0" w:sz="0" w:val="nil"/>
        </w:pBdr>
        <w:ind w:left="1350" w:right="400" w:firstLine="0"/>
        <w:rPr>
          <w:color w:val="000000"/>
          <w:sz w:val="23"/>
          <w:szCs w:val="23"/>
        </w:rPr>
      </w:pPr>
      <w:r w:rsidDel="00000000" w:rsidR="00000000" w:rsidRPr="00000000">
        <w:rPr>
          <w:i w:val="1"/>
          <w:color w:val="000000"/>
          <w:sz w:val="23"/>
          <w:szCs w:val="23"/>
          <w:u w:val="single"/>
          <w:rtl w:val="0"/>
        </w:rPr>
        <w:t xml:space="preserve">Foundation Year Clinical Immersion</w:t>
      </w:r>
      <w:r w:rsidDel="00000000" w:rsidR="00000000" w:rsidRPr="00000000">
        <w:rPr>
          <w:rtl w:val="0"/>
        </w:rPr>
      </w:r>
    </w:p>
    <w:p w:rsidR="00000000" w:rsidDel="00000000" w:rsidP="00000000" w:rsidRDefault="00000000" w:rsidRPr="00000000" w14:paraId="00000087">
      <w:pPr>
        <w:widowControl w:val="1"/>
        <w:pBdr>
          <w:top w:space="0" w:sz="0" w:val="nil"/>
          <w:left w:space="0" w:sz="0" w:val="nil"/>
          <w:bottom w:space="0" w:sz="0" w:val="nil"/>
          <w:right w:space="0" w:sz="0" w:val="nil"/>
          <w:between w:space="0" w:sz="0" w:val="nil"/>
        </w:pBdr>
        <w:ind w:left="1350" w:right="400" w:firstLine="0"/>
        <w:rPr>
          <w:color w:val="000000"/>
          <w:sz w:val="23"/>
          <w:szCs w:val="23"/>
        </w:rPr>
      </w:pPr>
      <w:r w:rsidDel="00000000" w:rsidR="00000000" w:rsidRPr="00000000">
        <w:rPr>
          <w:color w:val="000000"/>
          <w:sz w:val="23"/>
          <w:szCs w:val="23"/>
          <w:rtl w:val="0"/>
        </w:rPr>
        <w:t xml:space="preserve">During the first year of the program curriculum students encounter eight weeks of broad education in basic science disciplines relevant to the practice of anesthesiology. This academic year, termed the </w:t>
      </w:r>
      <w:r w:rsidDel="00000000" w:rsidR="00000000" w:rsidRPr="00000000">
        <w:rPr>
          <w:i w:val="1"/>
          <w:color w:val="000000"/>
          <w:sz w:val="23"/>
          <w:szCs w:val="23"/>
          <w:rtl w:val="0"/>
        </w:rPr>
        <w:t xml:space="preserve">Foundation Year, </w:t>
      </w:r>
      <w:r w:rsidDel="00000000" w:rsidR="00000000" w:rsidRPr="00000000">
        <w:rPr>
          <w:color w:val="000000"/>
          <w:sz w:val="23"/>
          <w:szCs w:val="23"/>
          <w:rtl w:val="0"/>
        </w:rPr>
        <w:t xml:space="preserve">emphasizes the fundamental aspects of anesthesia, including basic physiology and pharmacology, and the skills involved in the administration of anesthesia and associated invasive and non-invasive monitoring.  Much of this year is spent completing the didactic curriculum, with approximately 250 hours of clinical experience in the general operating rooms of adult hospitals. During the Foundation year students develop knowledge and skills in patient assessment and physical examination and optimization, vascular access, and airway management.  Clinical experience is intertwined with didactic and simulation-based learning.  The Clinical Performance Goals for the Foundation Year are pre-defined and must be satisfactorily completed prior to student promotion to the Integrative Year.</w:t>
      </w:r>
    </w:p>
    <w:p w:rsidR="00000000" w:rsidDel="00000000" w:rsidP="00000000" w:rsidRDefault="00000000" w:rsidRPr="00000000" w14:paraId="00000088">
      <w:pPr>
        <w:widowControl w:val="1"/>
        <w:pBdr>
          <w:top w:space="0" w:sz="0" w:val="nil"/>
          <w:left w:space="0" w:sz="0" w:val="nil"/>
          <w:bottom w:space="0" w:sz="0" w:val="nil"/>
          <w:right w:space="0" w:sz="0" w:val="nil"/>
          <w:between w:space="0" w:sz="0" w:val="nil"/>
        </w:pBdr>
        <w:ind w:left="1350" w:right="400" w:firstLine="0"/>
        <w:rPr>
          <w:color w:val="000000"/>
          <w:sz w:val="23"/>
          <w:szCs w:val="23"/>
        </w:rPr>
      </w:pPr>
      <w:r w:rsidDel="00000000" w:rsidR="00000000" w:rsidRPr="00000000">
        <w:rPr>
          <w:rtl w:val="0"/>
        </w:rPr>
      </w:r>
    </w:p>
    <w:p w:rsidR="00000000" w:rsidDel="00000000" w:rsidP="00000000" w:rsidRDefault="00000000" w:rsidRPr="00000000" w14:paraId="00000089">
      <w:pPr>
        <w:widowControl w:val="1"/>
        <w:pBdr>
          <w:top w:space="0" w:sz="0" w:val="nil"/>
          <w:left w:space="0" w:sz="0" w:val="nil"/>
          <w:bottom w:space="0" w:sz="0" w:val="nil"/>
          <w:right w:space="0" w:sz="0" w:val="nil"/>
          <w:between w:space="0" w:sz="0" w:val="nil"/>
        </w:pBdr>
        <w:ind w:left="1350" w:right="400" w:firstLine="0"/>
        <w:rPr>
          <w:i w:val="1"/>
          <w:color w:val="000000"/>
          <w:sz w:val="23"/>
          <w:szCs w:val="23"/>
          <w:u w:val="single"/>
        </w:rPr>
      </w:pPr>
      <w:r w:rsidDel="00000000" w:rsidR="00000000" w:rsidRPr="00000000">
        <w:rPr>
          <w:i w:val="1"/>
          <w:color w:val="000000"/>
          <w:sz w:val="23"/>
          <w:szCs w:val="23"/>
          <w:u w:val="single"/>
          <w:rtl w:val="0"/>
        </w:rPr>
        <w:t xml:space="preserve">Integrative Year Clinical Practicum</w:t>
      </w:r>
    </w:p>
    <w:p w:rsidR="00000000" w:rsidDel="00000000" w:rsidP="00000000" w:rsidRDefault="00000000" w:rsidRPr="00000000" w14:paraId="0000008A">
      <w:pPr>
        <w:widowControl w:val="1"/>
        <w:pBdr>
          <w:top w:space="0" w:sz="0" w:val="nil"/>
          <w:left w:space="0" w:sz="0" w:val="nil"/>
          <w:bottom w:space="0" w:sz="0" w:val="nil"/>
          <w:right w:space="0" w:sz="0" w:val="nil"/>
          <w:between w:space="0" w:sz="0" w:val="nil"/>
        </w:pBdr>
        <w:ind w:left="1350" w:right="400" w:firstLine="0"/>
        <w:rPr>
          <w:color w:val="000000"/>
          <w:sz w:val="23"/>
          <w:szCs w:val="23"/>
        </w:rPr>
      </w:pPr>
      <w:r w:rsidDel="00000000" w:rsidR="00000000" w:rsidRPr="00000000">
        <w:rPr>
          <w:color w:val="000000"/>
          <w:sz w:val="23"/>
          <w:szCs w:val="23"/>
          <w:rtl w:val="0"/>
        </w:rPr>
        <w:t xml:space="preserve">Both clinical and non-clinical learning activities during the Integrative Year are based upon a philosophy of increasingly self-directed learning. The didactic lectures are presented in a seminar format directed toward critical review of literature on selected topics. The year is spent almost exclusively in subspecialty rotations. At the discretion of the Assistant Program Director for Clinical Affairs and Medical Directors, all students in good standing are given the opportunity to undertake satellite elective months. During the Integrative year, students are permitted to complete up to three (3) elective satellite rotations. Additionally, students may voluntarily utilize their vacation time between the fall and winter semesters for additional satellite rotations. </w:t>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before="8" w:lineRule="auto"/>
        <w:rPr>
          <w:color w:val="000000"/>
          <w:sz w:val="23"/>
          <w:szCs w:val="23"/>
        </w:rPr>
      </w:pP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before="8" w:lineRule="auto"/>
        <w:rPr>
          <w:color w:val="000000"/>
          <w:sz w:val="23"/>
          <w:szCs w:val="23"/>
        </w:rPr>
      </w:pPr>
      <w:r w:rsidDel="00000000" w:rsidR="00000000" w:rsidRPr="00000000">
        <w:rPr>
          <w:rtl w:val="0"/>
        </w:rPr>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before="8" w:lineRule="auto"/>
        <w:rPr>
          <w:color w:val="000000"/>
          <w:sz w:val="23"/>
          <w:szCs w:val="23"/>
        </w:rPr>
      </w:pPr>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before="8" w:lineRule="auto"/>
        <w:rPr>
          <w:color w:val="000000"/>
          <w:sz w:val="23"/>
          <w:szCs w:val="23"/>
        </w:rPr>
      </w:pP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before="8" w:lineRule="auto"/>
        <w:rPr>
          <w:color w:val="000000"/>
          <w:sz w:val="23"/>
          <w:szCs w:val="23"/>
        </w:rPr>
      </w:pPr>
      <w:r w:rsidDel="00000000" w:rsidR="00000000" w:rsidRPr="00000000">
        <w:rPr>
          <w:rtl w:val="0"/>
        </w:rPr>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before="8" w:lineRule="auto"/>
        <w:rPr>
          <w:color w:val="000000"/>
          <w:sz w:val="23"/>
          <w:szCs w:val="23"/>
        </w:rPr>
      </w:pP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before="8" w:lineRule="auto"/>
        <w:rPr>
          <w:color w:val="000000"/>
          <w:sz w:val="23"/>
          <w:szCs w:val="23"/>
        </w:rPr>
      </w:pP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before="8" w:lineRule="auto"/>
        <w:rPr>
          <w:color w:val="000000"/>
          <w:sz w:val="23"/>
          <w:szCs w:val="23"/>
        </w:rPr>
      </w:pP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before="8" w:lineRule="auto"/>
        <w:rPr>
          <w:color w:val="000000"/>
          <w:sz w:val="23"/>
          <w:szCs w:val="23"/>
        </w:rPr>
      </w:pPr>
      <w:r w:rsidDel="00000000" w:rsidR="00000000" w:rsidRPr="00000000">
        <w:rPr>
          <w:rtl w:val="0"/>
        </w:rPr>
      </w:r>
    </w:p>
    <w:p w:rsidR="00000000" w:rsidDel="00000000" w:rsidP="00000000" w:rsidRDefault="00000000" w:rsidRPr="00000000" w14:paraId="00000094">
      <w:pPr>
        <w:pStyle w:val="Heading1"/>
        <w:numPr>
          <w:ilvl w:val="1"/>
          <w:numId w:val="31"/>
        </w:numPr>
        <w:tabs>
          <w:tab w:val="left" w:leader="none" w:pos="1340"/>
        </w:tabs>
        <w:spacing w:after="120" w:line="240" w:lineRule="auto"/>
        <w:ind w:left="1339" w:hanging="360"/>
        <w:rPr>
          <w:color w:val="e36c09"/>
        </w:rPr>
      </w:pPr>
      <w:r w:rsidDel="00000000" w:rsidR="00000000" w:rsidRPr="00000000">
        <w:rPr>
          <w:color w:val="e36c09"/>
          <w:rtl w:val="0"/>
        </w:rPr>
        <w:t xml:space="preserve">Formative Evaluation</w:t>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before="4" w:lineRule="auto"/>
        <w:ind w:left="1340" w:right="400" w:firstLine="0"/>
        <w:rPr>
          <w:color w:val="000000"/>
          <w:sz w:val="23"/>
          <w:szCs w:val="23"/>
        </w:rPr>
      </w:pPr>
      <w:r w:rsidDel="00000000" w:rsidR="00000000" w:rsidRPr="00000000">
        <w:rPr>
          <w:color w:val="000000"/>
          <w:sz w:val="23"/>
          <w:szCs w:val="23"/>
          <w:rtl w:val="0"/>
        </w:rPr>
        <w:t xml:space="preserve">Student competency-based rating forms are used by the preceptor to evaluate each student’s clinical skills and the application of medical knowledge in the clinical setting. These forms are only completed by the clinical faculty member or preceptor.  Performance on rotations will be evaluated by the primary clinical faculty member precepting the student. The Program uses a competency-based evaluation form which includes the professional core competencies as noted above, and then defines expectations across a rubric of identified skills (</w:t>
      </w:r>
      <w:r w:rsidDel="00000000" w:rsidR="00000000" w:rsidRPr="00000000">
        <w:rPr>
          <w:i w:val="1"/>
          <w:color w:val="000000"/>
          <w:sz w:val="23"/>
          <w:szCs w:val="23"/>
          <w:rtl w:val="0"/>
        </w:rPr>
        <w:t xml:space="preserve">The AA Student Milestones</w:t>
      </w:r>
      <w:r w:rsidDel="00000000" w:rsidR="00000000" w:rsidRPr="00000000">
        <w:rPr>
          <w:color w:val="000000"/>
          <w:sz w:val="23"/>
          <w:szCs w:val="23"/>
          <w:rtl w:val="0"/>
        </w:rPr>
        <w:t xml:space="preserve">). </w:t>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before="8" w:lineRule="auto"/>
        <w:ind w:right="400"/>
        <w:rPr>
          <w:color w:val="000000"/>
          <w:sz w:val="23"/>
          <w:szCs w:val="23"/>
        </w:rPr>
      </w:pP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ind w:left="1340" w:right="400" w:firstLine="0"/>
        <w:rPr>
          <w:color w:val="000000"/>
          <w:sz w:val="23"/>
          <w:szCs w:val="23"/>
        </w:rPr>
      </w:pPr>
      <w:r w:rsidDel="00000000" w:rsidR="00000000" w:rsidRPr="00000000">
        <w:rPr>
          <w:color w:val="000000"/>
          <w:sz w:val="23"/>
          <w:szCs w:val="23"/>
          <w:rtl w:val="0"/>
        </w:rPr>
        <w:t xml:space="preserve">Student competency is judged on clinical skill performance. Each skill is rated as to how often the student performs the skill appropriately (i.e., unacceptable, below expectation, meets expectation, above expectation, exceptional).</w:t>
      </w:r>
    </w:p>
    <w:p w:rsidR="00000000" w:rsidDel="00000000" w:rsidP="00000000" w:rsidRDefault="00000000" w:rsidRPr="00000000" w14:paraId="00000098">
      <w:pPr>
        <w:pBdr>
          <w:top w:space="0" w:sz="0" w:val="nil"/>
          <w:left w:space="0" w:sz="0" w:val="nil"/>
          <w:bottom w:space="0" w:sz="0" w:val="nil"/>
          <w:right w:space="0" w:sz="0" w:val="nil"/>
          <w:between w:space="0" w:sz="0" w:val="nil"/>
        </w:pBdr>
        <w:ind w:left="1340" w:right="400" w:firstLine="0"/>
        <w:rPr>
          <w:color w:val="000000"/>
        </w:rPr>
      </w:pPr>
      <w:r w:rsidDel="00000000" w:rsidR="00000000" w:rsidRPr="00000000">
        <w:rPr>
          <w:rtl w:val="0"/>
        </w:rPr>
      </w:r>
    </w:p>
    <w:p w:rsidR="00000000" w:rsidDel="00000000" w:rsidP="00000000" w:rsidRDefault="00000000" w:rsidRPr="00000000" w14:paraId="00000099">
      <w:pPr>
        <w:pStyle w:val="Heading1"/>
        <w:numPr>
          <w:ilvl w:val="1"/>
          <w:numId w:val="31"/>
        </w:numPr>
        <w:tabs>
          <w:tab w:val="left" w:leader="none" w:pos="1340"/>
        </w:tabs>
        <w:spacing w:after="120" w:line="240" w:lineRule="auto"/>
        <w:ind w:left="1339" w:hanging="360"/>
        <w:rPr>
          <w:color w:val="e36c09"/>
        </w:rPr>
      </w:pPr>
      <w:r w:rsidDel="00000000" w:rsidR="00000000" w:rsidRPr="00000000">
        <w:rPr>
          <w:color w:val="e36c09"/>
          <w:rtl w:val="0"/>
        </w:rPr>
        <w:t xml:space="preserve">Logging Patient Encounters and Procedures</w:t>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before="37" w:lineRule="auto"/>
        <w:ind w:left="1340" w:right="400" w:firstLine="4.000000000000057"/>
        <w:rPr>
          <w:color w:val="000000"/>
          <w:sz w:val="23"/>
          <w:szCs w:val="23"/>
        </w:rPr>
      </w:pPr>
      <w:r w:rsidDel="00000000" w:rsidR="00000000" w:rsidRPr="00000000">
        <w:rPr>
          <w:color w:val="000000"/>
          <w:sz w:val="23"/>
          <w:szCs w:val="23"/>
          <w:rtl w:val="0"/>
        </w:rPr>
        <w:t xml:space="preserve">Students are required to maintain a log to identify the procedures performed and the number of essential patient encounters in the CORE ELMS application. All students must review these logs with their preceptors prior to the end of the rotation period, as required by the final preceptor evaluation form. Students are encouraged to periodically review their CORE ELMS entries with their preceptor during the rotation period.</w:t>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before="37" w:lineRule="auto"/>
        <w:ind w:left="1340" w:right="400" w:firstLine="4.000000000000057"/>
        <w:rPr>
          <w:color w:val="000000"/>
          <w:sz w:val="26"/>
          <w:szCs w:val="26"/>
        </w:rPr>
      </w:pPr>
      <w:r w:rsidDel="00000000" w:rsidR="00000000" w:rsidRPr="00000000">
        <w:rPr>
          <w:rtl w:val="0"/>
        </w:rPr>
      </w:r>
    </w:p>
    <w:p w:rsidR="00000000" w:rsidDel="00000000" w:rsidP="00000000" w:rsidRDefault="00000000" w:rsidRPr="00000000" w14:paraId="0000009C">
      <w:pPr>
        <w:pStyle w:val="Heading1"/>
        <w:numPr>
          <w:ilvl w:val="0"/>
          <w:numId w:val="31"/>
        </w:numPr>
        <w:tabs>
          <w:tab w:val="left" w:leader="none" w:pos="979"/>
          <w:tab w:val="left" w:leader="none" w:pos="980"/>
        </w:tabs>
        <w:spacing w:after="120" w:lineRule="auto"/>
        <w:ind w:left="979" w:hanging="677"/>
        <w:rPr>
          <w:color w:val="17365d"/>
          <w:sz w:val="26"/>
          <w:szCs w:val="26"/>
        </w:rPr>
      </w:pPr>
      <w:r w:rsidDel="00000000" w:rsidR="00000000" w:rsidRPr="00000000">
        <w:rPr>
          <w:color w:val="17365d"/>
          <w:sz w:val="26"/>
          <w:szCs w:val="26"/>
          <w:rtl w:val="0"/>
        </w:rPr>
        <w:t xml:space="preserve">Credits &amp; Contact Hours</w:t>
      </w:r>
    </w:p>
    <w:p w:rsidR="00000000" w:rsidDel="00000000" w:rsidP="00000000" w:rsidRDefault="00000000" w:rsidRPr="00000000" w14:paraId="0000009D">
      <w:pPr>
        <w:pBdr>
          <w:top w:space="0" w:sz="0" w:val="nil"/>
          <w:left w:space="0" w:sz="0" w:val="nil"/>
          <w:bottom w:space="0" w:sz="0" w:val="nil"/>
          <w:right w:space="0" w:sz="0" w:val="nil"/>
          <w:between w:space="0" w:sz="0" w:val="nil"/>
        </w:pBdr>
        <w:ind w:left="1350" w:right="400" w:firstLine="0"/>
        <w:rPr>
          <w:color w:val="000000"/>
          <w:sz w:val="23"/>
          <w:szCs w:val="23"/>
        </w:rPr>
      </w:pPr>
      <w:r w:rsidDel="00000000" w:rsidR="00000000" w:rsidRPr="00000000">
        <w:rPr>
          <w:color w:val="000000"/>
          <w:sz w:val="23"/>
          <w:szCs w:val="23"/>
          <w:rtl w:val="0"/>
        </w:rPr>
        <w:t xml:space="preserve">One clinical contact hour in direct patient care equates to approximately 0.01 credit hours awarded for the approximate 160-180 contact hours students spend on each four-week required clinical rotation. The contact hours awarded on a clinical rotation are estimated to have a 1 to 1 ratio as preparation for the study is usually spent while on the rotation. Therefore, the following formula is used in the clinical setting:</w:t>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before="2" w:lineRule="auto"/>
        <w:ind w:left="720" w:right="520" w:hanging="360"/>
        <w:rPr>
          <w:rFonts w:ascii="Libre Baskerville" w:cs="Libre Baskerville" w:eastAsia="Libre Baskerville" w:hAnsi="Libre Baskerville"/>
          <w:color w:val="000000"/>
          <w:sz w:val="24"/>
          <w:szCs w:val="24"/>
        </w:rPr>
      </w:pPr>
      <w:r w:rsidDel="00000000" w:rsidR="00000000" w:rsidRPr="00000000">
        <w:rPr>
          <w:rFonts w:ascii="Libre Baskerville" w:cs="Libre Baskerville" w:eastAsia="Libre Baskerville" w:hAnsi="Libre Baskerville"/>
          <w:color w:val="000000"/>
          <w:sz w:val="24"/>
          <w:szCs w:val="24"/>
          <w:rtl w:val="0"/>
        </w:rPr>
        <w:t xml:space="preserve">  </w:t>
      </w:r>
    </w:p>
    <w:tbl>
      <w:tblPr>
        <w:tblStyle w:val="Table2"/>
        <w:tblW w:w="9988.0" w:type="dxa"/>
        <w:jc w:val="left"/>
        <w:tblInd w:w="65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21"/>
        <w:gridCol w:w="6967"/>
        <w:tblGridChange w:id="0">
          <w:tblGrid>
            <w:gridCol w:w="3021"/>
            <w:gridCol w:w="6967"/>
          </w:tblGrid>
        </w:tblGridChange>
      </w:tblGrid>
      <w:tr>
        <w:trPr>
          <w:cantSplit w:val="0"/>
          <w:trHeight w:val="286" w:hRule="atLeast"/>
          <w:tblHeader w:val="0"/>
        </w:trPr>
        <w:tc>
          <w:tcPr>
            <w:shd w:fill="366091" w:val="clear"/>
            <w:vAlign w:val="center"/>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line="248.00000000000006" w:lineRule="auto"/>
              <w:ind w:left="720" w:right="520" w:firstLine="0"/>
              <w:jc w:val="center"/>
              <w:rPr>
                <w:b w:val="1"/>
                <w:color w:val="ffffff"/>
                <w:sz w:val="23"/>
                <w:szCs w:val="23"/>
              </w:rPr>
            </w:pPr>
            <w:r w:rsidDel="00000000" w:rsidR="00000000" w:rsidRPr="00000000">
              <w:rPr>
                <w:b w:val="1"/>
                <w:color w:val="ffffff"/>
                <w:sz w:val="23"/>
                <w:szCs w:val="23"/>
                <w:rtl w:val="0"/>
              </w:rPr>
              <w:t xml:space="preserve">Block &amp; Credits Awarded</w:t>
            </w:r>
          </w:p>
        </w:tc>
        <w:tc>
          <w:tcPr>
            <w:shd w:fill="366091" w:val="clear"/>
            <w:vAlign w:val="center"/>
          </w:tcPr>
          <w:p w:rsidR="00000000" w:rsidDel="00000000" w:rsidP="00000000" w:rsidRDefault="00000000" w:rsidRPr="00000000" w14:paraId="000000A0">
            <w:pPr>
              <w:pBdr>
                <w:top w:space="0" w:sz="0" w:val="nil"/>
                <w:left w:space="0" w:sz="0" w:val="nil"/>
                <w:bottom w:space="0" w:sz="0" w:val="nil"/>
                <w:right w:space="0" w:sz="0" w:val="nil"/>
                <w:between w:space="0" w:sz="0" w:val="nil"/>
              </w:pBdr>
              <w:spacing w:line="248.00000000000006" w:lineRule="auto"/>
              <w:ind w:left="720" w:right="520" w:firstLine="0"/>
              <w:jc w:val="center"/>
              <w:rPr>
                <w:b w:val="1"/>
                <w:color w:val="ffffff"/>
                <w:sz w:val="23"/>
                <w:szCs w:val="23"/>
              </w:rPr>
            </w:pPr>
            <w:r w:rsidDel="00000000" w:rsidR="00000000" w:rsidRPr="00000000">
              <w:rPr>
                <w:b w:val="1"/>
                <w:color w:val="ffffff"/>
                <w:sz w:val="23"/>
                <w:szCs w:val="23"/>
                <w:rtl w:val="0"/>
              </w:rPr>
              <w:t xml:space="preserve">Minimum Instructional Contact Time per Week</w:t>
            </w:r>
          </w:p>
        </w:tc>
      </w:tr>
      <w:tr>
        <w:trPr>
          <w:cantSplit w:val="0"/>
          <w:trHeight w:val="291" w:hRule="atLeast"/>
          <w:tblHeader w:val="0"/>
        </w:trPr>
        <w:tc>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line="253" w:lineRule="auto"/>
              <w:ind w:right="90"/>
              <w:jc w:val="center"/>
              <w:rPr>
                <w:color w:val="000000"/>
                <w:sz w:val="23"/>
                <w:szCs w:val="23"/>
              </w:rPr>
            </w:pPr>
            <w:r w:rsidDel="00000000" w:rsidR="00000000" w:rsidRPr="00000000">
              <w:rPr>
                <w:color w:val="000000"/>
                <w:sz w:val="23"/>
                <w:szCs w:val="23"/>
                <w:rtl w:val="0"/>
              </w:rPr>
              <w:t xml:space="preserve">Block 2: 4 credit hours</w:t>
            </w:r>
          </w:p>
        </w:tc>
        <w:tc>
          <w:tcPr/>
          <w:p w:rsidR="00000000" w:rsidDel="00000000" w:rsidP="00000000" w:rsidRDefault="00000000" w:rsidRPr="00000000" w14:paraId="000000A2">
            <w:pPr>
              <w:pBdr>
                <w:top w:space="0" w:sz="0" w:val="nil"/>
                <w:left w:space="0" w:sz="0" w:val="nil"/>
                <w:bottom w:space="0" w:sz="0" w:val="nil"/>
                <w:right w:space="0" w:sz="0" w:val="nil"/>
                <w:between w:space="0" w:sz="0" w:val="nil"/>
              </w:pBdr>
              <w:spacing w:line="253" w:lineRule="auto"/>
              <w:ind w:left="78" w:right="84" w:firstLine="0"/>
              <w:jc w:val="center"/>
              <w:rPr>
                <w:color w:val="000000"/>
                <w:sz w:val="23"/>
                <w:szCs w:val="23"/>
              </w:rPr>
            </w:pPr>
            <w:r w:rsidDel="00000000" w:rsidR="00000000" w:rsidRPr="00000000">
              <w:rPr>
                <w:color w:val="000000"/>
                <w:sz w:val="23"/>
                <w:szCs w:val="23"/>
                <w:rtl w:val="0"/>
              </w:rPr>
              <w:t xml:space="preserve">40 hours instruction per week x 10 weeks = 400 hours instruction</w:t>
            </w:r>
          </w:p>
        </w:tc>
      </w:tr>
      <w:tr>
        <w:trPr>
          <w:cantSplit w:val="0"/>
          <w:trHeight w:val="286" w:hRule="atLeast"/>
          <w:tblHeader w:val="0"/>
        </w:trPr>
        <w:tc>
          <w:tcPr/>
          <w:p w:rsidR="00000000" w:rsidDel="00000000" w:rsidP="00000000" w:rsidRDefault="00000000" w:rsidRPr="00000000" w14:paraId="000000A3">
            <w:pPr>
              <w:pBdr>
                <w:top w:space="0" w:sz="0" w:val="nil"/>
                <w:left w:space="0" w:sz="0" w:val="nil"/>
                <w:bottom w:space="0" w:sz="0" w:val="nil"/>
                <w:right w:space="0" w:sz="0" w:val="nil"/>
                <w:between w:space="0" w:sz="0" w:val="nil"/>
              </w:pBdr>
              <w:spacing w:line="248.00000000000006" w:lineRule="auto"/>
              <w:ind w:right="90"/>
              <w:jc w:val="center"/>
              <w:rPr>
                <w:color w:val="000000"/>
                <w:sz w:val="23"/>
                <w:szCs w:val="23"/>
              </w:rPr>
            </w:pPr>
            <w:r w:rsidDel="00000000" w:rsidR="00000000" w:rsidRPr="00000000">
              <w:rPr>
                <w:color w:val="000000"/>
                <w:sz w:val="23"/>
                <w:szCs w:val="23"/>
                <w:rtl w:val="0"/>
              </w:rPr>
              <w:t xml:space="preserve">Block 4: 7 credit hours</w:t>
            </w:r>
          </w:p>
        </w:tc>
        <w:tc>
          <w:tcPr/>
          <w:p w:rsidR="00000000" w:rsidDel="00000000" w:rsidP="00000000" w:rsidRDefault="00000000" w:rsidRPr="00000000" w14:paraId="000000A4">
            <w:pPr>
              <w:pBdr>
                <w:top w:space="0" w:sz="0" w:val="nil"/>
                <w:left w:space="0" w:sz="0" w:val="nil"/>
                <w:bottom w:space="0" w:sz="0" w:val="nil"/>
                <w:right w:space="0" w:sz="0" w:val="nil"/>
                <w:between w:space="0" w:sz="0" w:val="nil"/>
              </w:pBdr>
              <w:spacing w:line="248.00000000000006" w:lineRule="auto"/>
              <w:ind w:left="78" w:right="84" w:firstLine="0"/>
              <w:jc w:val="center"/>
              <w:rPr>
                <w:color w:val="000000"/>
                <w:sz w:val="23"/>
                <w:szCs w:val="23"/>
              </w:rPr>
            </w:pPr>
            <w:r w:rsidDel="00000000" w:rsidR="00000000" w:rsidRPr="00000000">
              <w:rPr>
                <w:color w:val="000000"/>
                <w:sz w:val="23"/>
                <w:szCs w:val="23"/>
                <w:rtl w:val="0"/>
              </w:rPr>
              <w:t xml:space="preserve">40 hours instruction per week x 17 weeks = 680 hours instruction</w:t>
            </w:r>
          </w:p>
        </w:tc>
      </w:tr>
      <w:tr>
        <w:trPr>
          <w:cantSplit w:val="0"/>
          <w:trHeight w:val="286" w:hRule="atLeast"/>
          <w:tblHeader w:val="0"/>
        </w:trPr>
        <w:tc>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line="248.00000000000006" w:lineRule="auto"/>
              <w:ind w:right="90"/>
              <w:jc w:val="center"/>
              <w:rPr>
                <w:color w:val="000000"/>
                <w:sz w:val="23"/>
                <w:szCs w:val="23"/>
              </w:rPr>
            </w:pPr>
            <w:r w:rsidDel="00000000" w:rsidR="00000000" w:rsidRPr="00000000">
              <w:rPr>
                <w:color w:val="000000"/>
                <w:sz w:val="23"/>
                <w:szCs w:val="23"/>
                <w:rtl w:val="0"/>
              </w:rPr>
              <w:t xml:space="preserve">Block 5: 6 credit hours</w:t>
            </w:r>
          </w:p>
        </w:tc>
        <w:tc>
          <w:tcPr/>
          <w:p w:rsidR="00000000" w:rsidDel="00000000" w:rsidP="00000000" w:rsidRDefault="00000000" w:rsidRPr="00000000" w14:paraId="000000A6">
            <w:pPr>
              <w:pBdr>
                <w:top w:space="0" w:sz="0" w:val="nil"/>
                <w:left w:space="0" w:sz="0" w:val="nil"/>
                <w:bottom w:space="0" w:sz="0" w:val="nil"/>
                <w:right w:space="0" w:sz="0" w:val="nil"/>
                <w:between w:space="0" w:sz="0" w:val="nil"/>
              </w:pBdr>
              <w:spacing w:line="248.00000000000006" w:lineRule="auto"/>
              <w:ind w:left="78" w:right="84" w:firstLine="0"/>
              <w:jc w:val="center"/>
              <w:rPr>
                <w:color w:val="000000"/>
                <w:sz w:val="23"/>
                <w:szCs w:val="23"/>
              </w:rPr>
            </w:pPr>
            <w:r w:rsidDel="00000000" w:rsidR="00000000" w:rsidRPr="00000000">
              <w:rPr>
                <w:color w:val="000000"/>
                <w:sz w:val="23"/>
                <w:szCs w:val="23"/>
                <w:rtl w:val="0"/>
              </w:rPr>
              <w:t xml:space="preserve">40 hours instruction per week x 16 weeks = 600 hours instruction</w:t>
            </w:r>
          </w:p>
        </w:tc>
      </w:tr>
      <w:tr>
        <w:trPr>
          <w:cantSplit w:val="0"/>
          <w:trHeight w:val="291" w:hRule="atLeast"/>
          <w:tblHeader w:val="0"/>
        </w:trPr>
        <w:tc>
          <w:tcPr/>
          <w:p w:rsidR="00000000" w:rsidDel="00000000" w:rsidP="00000000" w:rsidRDefault="00000000" w:rsidRPr="00000000" w14:paraId="000000A7">
            <w:pPr>
              <w:pBdr>
                <w:top w:space="0" w:sz="0" w:val="nil"/>
                <w:left w:space="0" w:sz="0" w:val="nil"/>
                <w:bottom w:space="0" w:sz="0" w:val="nil"/>
                <w:right w:space="0" w:sz="0" w:val="nil"/>
                <w:between w:space="0" w:sz="0" w:val="nil"/>
              </w:pBdr>
              <w:spacing w:line="253" w:lineRule="auto"/>
              <w:ind w:right="90"/>
              <w:jc w:val="center"/>
              <w:rPr>
                <w:color w:val="000000"/>
                <w:sz w:val="23"/>
                <w:szCs w:val="23"/>
              </w:rPr>
            </w:pPr>
            <w:r w:rsidDel="00000000" w:rsidR="00000000" w:rsidRPr="00000000">
              <w:rPr>
                <w:color w:val="000000"/>
                <w:sz w:val="23"/>
                <w:szCs w:val="23"/>
                <w:rtl w:val="0"/>
              </w:rPr>
              <w:t xml:space="preserve">Block 6: 6 credit hours</w:t>
            </w:r>
          </w:p>
        </w:tc>
        <w:tc>
          <w:tcPr/>
          <w:p w:rsidR="00000000" w:rsidDel="00000000" w:rsidP="00000000" w:rsidRDefault="00000000" w:rsidRPr="00000000" w14:paraId="000000A8">
            <w:pPr>
              <w:pBdr>
                <w:top w:space="0" w:sz="0" w:val="nil"/>
                <w:left w:space="0" w:sz="0" w:val="nil"/>
                <w:bottom w:space="0" w:sz="0" w:val="nil"/>
                <w:right w:space="0" w:sz="0" w:val="nil"/>
                <w:between w:space="0" w:sz="0" w:val="nil"/>
              </w:pBdr>
              <w:spacing w:line="253" w:lineRule="auto"/>
              <w:ind w:left="78" w:right="84" w:firstLine="0"/>
              <w:jc w:val="center"/>
              <w:rPr>
                <w:color w:val="000000"/>
                <w:sz w:val="23"/>
                <w:szCs w:val="23"/>
              </w:rPr>
            </w:pPr>
            <w:r w:rsidDel="00000000" w:rsidR="00000000" w:rsidRPr="00000000">
              <w:rPr>
                <w:color w:val="000000"/>
                <w:sz w:val="23"/>
                <w:szCs w:val="23"/>
                <w:rtl w:val="0"/>
              </w:rPr>
              <w:t xml:space="preserve">40 hours instruction per week x 16 weeks = 600 hours instruction</w:t>
            </w:r>
          </w:p>
        </w:tc>
      </w:tr>
      <w:tr>
        <w:trPr>
          <w:cantSplit w:val="0"/>
          <w:trHeight w:val="291" w:hRule="atLeast"/>
          <w:tblHeader w:val="0"/>
        </w:trPr>
        <w:tc>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line="253" w:lineRule="auto"/>
              <w:ind w:right="90"/>
              <w:jc w:val="center"/>
              <w:rPr>
                <w:color w:val="000000"/>
                <w:sz w:val="23"/>
                <w:szCs w:val="23"/>
              </w:rPr>
            </w:pPr>
            <w:r w:rsidDel="00000000" w:rsidR="00000000" w:rsidRPr="00000000">
              <w:rPr>
                <w:color w:val="000000"/>
                <w:sz w:val="23"/>
                <w:szCs w:val="23"/>
                <w:rtl w:val="0"/>
              </w:rPr>
              <w:t xml:space="preserve">Block 7: 6 credit hours</w:t>
            </w:r>
          </w:p>
        </w:tc>
        <w:tc>
          <w:tcPr/>
          <w:p w:rsidR="00000000" w:rsidDel="00000000" w:rsidP="00000000" w:rsidRDefault="00000000" w:rsidRPr="00000000" w14:paraId="000000AA">
            <w:pPr>
              <w:pBdr>
                <w:top w:space="0" w:sz="0" w:val="nil"/>
                <w:left w:space="0" w:sz="0" w:val="nil"/>
                <w:bottom w:space="0" w:sz="0" w:val="nil"/>
                <w:right w:space="0" w:sz="0" w:val="nil"/>
                <w:between w:space="0" w:sz="0" w:val="nil"/>
              </w:pBdr>
              <w:spacing w:line="253" w:lineRule="auto"/>
              <w:ind w:left="78" w:right="84" w:firstLine="0"/>
              <w:jc w:val="center"/>
              <w:rPr>
                <w:color w:val="000000"/>
                <w:sz w:val="23"/>
                <w:szCs w:val="23"/>
              </w:rPr>
            </w:pPr>
            <w:r w:rsidDel="00000000" w:rsidR="00000000" w:rsidRPr="00000000">
              <w:rPr>
                <w:color w:val="000000"/>
                <w:sz w:val="23"/>
                <w:szCs w:val="23"/>
                <w:rtl w:val="0"/>
              </w:rPr>
              <w:t xml:space="preserve">40 hours instruction per week x 16 weeks = 600 hours instruction</w:t>
            </w:r>
          </w:p>
        </w:tc>
      </w:tr>
    </w:tbl>
    <w:p w:rsidR="00000000" w:rsidDel="00000000" w:rsidP="00000000" w:rsidRDefault="00000000" w:rsidRPr="00000000" w14:paraId="000000AB">
      <w:pPr>
        <w:pBdr>
          <w:top w:space="0" w:sz="0" w:val="nil"/>
          <w:left w:space="0" w:sz="0" w:val="nil"/>
          <w:bottom w:space="0" w:sz="0" w:val="nil"/>
          <w:right w:space="0" w:sz="0" w:val="nil"/>
          <w:between w:space="0" w:sz="0" w:val="nil"/>
        </w:pBdr>
        <w:spacing w:before="2" w:lineRule="auto"/>
        <w:rPr>
          <w:color w:val="000000"/>
          <w:sz w:val="24"/>
          <w:szCs w:val="24"/>
        </w:rPr>
      </w:pPr>
      <w:r w:rsidDel="00000000" w:rsidR="00000000" w:rsidRPr="00000000">
        <w:rPr>
          <w:rtl w:val="0"/>
        </w:rPr>
      </w:r>
    </w:p>
    <w:p w:rsidR="00000000" w:rsidDel="00000000" w:rsidP="00000000" w:rsidRDefault="00000000" w:rsidRPr="00000000" w14:paraId="000000AC">
      <w:pPr>
        <w:pStyle w:val="Heading1"/>
        <w:numPr>
          <w:ilvl w:val="0"/>
          <w:numId w:val="31"/>
        </w:numPr>
        <w:tabs>
          <w:tab w:val="left" w:leader="none" w:pos="979"/>
          <w:tab w:val="left" w:leader="none" w:pos="980"/>
        </w:tabs>
        <w:spacing w:after="120" w:lineRule="auto"/>
        <w:ind w:left="979" w:hanging="576"/>
        <w:rPr>
          <w:color w:val="17365d"/>
          <w:sz w:val="26"/>
          <w:szCs w:val="26"/>
        </w:rPr>
      </w:pPr>
      <w:r w:rsidDel="00000000" w:rsidR="00000000" w:rsidRPr="00000000">
        <w:rPr>
          <w:color w:val="17365d"/>
          <w:sz w:val="26"/>
          <w:szCs w:val="26"/>
          <w:rtl w:val="0"/>
        </w:rPr>
        <w:t xml:space="preserve">Course Texts</w:t>
      </w:r>
    </w:p>
    <w:p w:rsidR="00000000" w:rsidDel="00000000" w:rsidP="00000000" w:rsidRDefault="00000000" w:rsidRPr="00000000" w14:paraId="000000AD">
      <w:pPr>
        <w:pStyle w:val="Heading1"/>
        <w:tabs>
          <w:tab w:val="left" w:leader="none" w:pos="979"/>
          <w:tab w:val="left" w:leader="none" w:pos="980"/>
        </w:tabs>
        <w:ind w:right="400" w:firstLine="0"/>
        <w:rPr>
          <w:b w:val="0"/>
          <w:sz w:val="23"/>
          <w:szCs w:val="23"/>
        </w:rPr>
      </w:pPr>
      <w:r w:rsidDel="00000000" w:rsidR="00000000" w:rsidRPr="00000000">
        <w:rPr>
          <w:b w:val="0"/>
          <w:sz w:val="23"/>
          <w:szCs w:val="23"/>
          <w:rtl w:val="0"/>
        </w:rPr>
        <w:t xml:space="preserve">There are no required textbooks specifically for Clinical Practicum, but a compendium of reference texts should be utilized to research cases and anesthesia techniques.</w:t>
      </w:r>
    </w:p>
    <w:p w:rsidR="00000000" w:rsidDel="00000000" w:rsidP="00000000" w:rsidRDefault="00000000" w:rsidRPr="00000000" w14:paraId="000000AE">
      <w:pPr>
        <w:pStyle w:val="Heading1"/>
        <w:tabs>
          <w:tab w:val="left" w:leader="none" w:pos="979"/>
          <w:tab w:val="left" w:leader="none" w:pos="980"/>
        </w:tabs>
        <w:ind w:firstLine="0"/>
        <w:rPr/>
      </w:pPr>
      <w:r w:rsidDel="00000000" w:rsidR="00000000" w:rsidRPr="00000000">
        <w:rPr>
          <w:rtl w:val="0"/>
        </w:rPr>
      </w:r>
    </w:p>
    <w:p w:rsidR="00000000" w:rsidDel="00000000" w:rsidP="00000000" w:rsidRDefault="00000000" w:rsidRPr="00000000" w14:paraId="000000AF">
      <w:pPr>
        <w:numPr>
          <w:ilvl w:val="1"/>
          <w:numId w:val="31"/>
        </w:numPr>
        <w:pBdr>
          <w:top w:space="0" w:sz="0" w:val="nil"/>
          <w:left w:space="0" w:sz="0" w:val="nil"/>
          <w:bottom w:space="0" w:sz="0" w:val="nil"/>
          <w:right w:space="0" w:sz="0" w:val="nil"/>
          <w:between w:space="0" w:sz="0" w:val="nil"/>
        </w:pBdr>
        <w:tabs>
          <w:tab w:val="left" w:leader="none" w:pos="1340"/>
        </w:tabs>
        <w:spacing w:line="269" w:lineRule="auto"/>
        <w:ind w:left="1340" w:hanging="360"/>
        <w:rPr>
          <w:b w:val="1"/>
          <w:color w:val="e36c09"/>
          <w:sz w:val="24"/>
          <w:szCs w:val="24"/>
        </w:rPr>
      </w:pPr>
      <w:r w:rsidDel="00000000" w:rsidR="00000000" w:rsidRPr="00000000">
        <w:rPr>
          <w:b w:val="1"/>
          <w:color w:val="e36c09"/>
          <w:sz w:val="24"/>
          <w:szCs w:val="24"/>
          <w:rtl w:val="0"/>
        </w:rPr>
        <w:t xml:space="preserve">Reference Textbooks</w:t>
      </w:r>
    </w:p>
    <w:p w:rsidR="00000000" w:rsidDel="00000000" w:rsidP="00000000" w:rsidRDefault="00000000" w:rsidRPr="00000000" w14:paraId="000000B0">
      <w:pPr>
        <w:numPr>
          <w:ilvl w:val="0"/>
          <w:numId w:val="64"/>
        </w:numPr>
        <w:pBdr>
          <w:top w:space="0" w:sz="0" w:val="nil"/>
          <w:left w:space="0" w:sz="0" w:val="nil"/>
          <w:bottom w:space="0" w:sz="0" w:val="nil"/>
          <w:right w:space="0" w:sz="0" w:val="nil"/>
          <w:between w:space="0" w:sz="0" w:val="nil"/>
        </w:pBdr>
        <w:tabs>
          <w:tab w:val="left" w:leader="none" w:pos="1340"/>
        </w:tabs>
        <w:spacing w:line="269" w:lineRule="auto"/>
        <w:ind w:left="2520" w:hanging="360"/>
        <w:rPr>
          <w:color w:val="000000"/>
          <w:sz w:val="23"/>
          <w:szCs w:val="23"/>
        </w:rPr>
      </w:pPr>
      <w:r w:rsidDel="00000000" w:rsidR="00000000" w:rsidRPr="00000000">
        <w:rPr>
          <w:color w:val="000000"/>
          <w:sz w:val="23"/>
          <w:szCs w:val="23"/>
          <w:rtl w:val="0"/>
        </w:rPr>
        <w:t xml:space="preserve">Lubin M, Dodson T, et al. “Medical Management of the Surgical Patient” (5</w:t>
      </w:r>
      <w:r w:rsidDel="00000000" w:rsidR="00000000" w:rsidRPr="00000000">
        <w:rPr>
          <w:color w:val="000000"/>
          <w:sz w:val="23"/>
          <w:szCs w:val="23"/>
          <w:vertAlign w:val="superscript"/>
          <w:rtl w:val="0"/>
        </w:rPr>
        <w:t xml:space="preserve">th</w:t>
      </w:r>
      <w:r w:rsidDel="00000000" w:rsidR="00000000" w:rsidRPr="00000000">
        <w:rPr>
          <w:color w:val="000000"/>
          <w:sz w:val="23"/>
          <w:szCs w:val="23"/>
          <w:rtl w:val="0"/>
        </w:rPr>
        <w:t xml:space="preserve"> Ed.)</w:t>
      </w:r>
    </w:p>
    <w:p w:rsidR="00000000" w:rsidDel="00000000" w:rsidP="00000000" w:rsidRDefault="00000000" w:rsidRPr="00000000" w14:paraId="000000B1">
      <w:pPr>
        <w:numPr>
          <w:ilvl w:val="0"/>
          <w:numId w:val="64"/>
        </w:numPr>
        <w:pBdr>
          <w:top w:space="0" w:sz="0" w:val="nil"/>
          <w:left w:space="0" w:sz="0" w:val="nil"/>
          <w:bottom w:space="0" w:sz="0" w:val="nil"/>
          <w:right w:space="0" w:sz="0" w:val="nil"/>
          <w:between w:space="0" w:sz="0" w:val="nil"/>
        </w:pBdr>
        <w:tabs>
          <w:tab w:val="left" w:leader="none" w:pos="1340"/>
        </w:tabs>
        <w:spacing w:line="269" w:lineRule="auto"/>
        <w:ind w:left="2520" w:hanging="360"/>
        <w:rPr>
          <w:color w:val="000000"/>
          <w:sz w:val="23"/>
          <w:szCs w:val="23"/>
        </w:rPr>
      </w:pPr>
      <w:r w:rsidDel="00000000" w:rsidR="00000000" w:rsidRPr="00000000">
        <w:rPr>
          <w:color w:val="000000"/>
          <w:sz w:val="23"/>
          <w:szCs w:val="23"/>
          <w:rtl w:val="0"/>
        </w:rPr>
        <w:t xml:space="preserve">Pardo M, Miller R. “Basics of Anesthesiology” (7</w:t>
      </w:r>
      <w:r w:rsidDel="00000000" w:rsidR="00000000" w:rsidRPr="00000000">
        <w:rPr>
          <w:color w:val="000000"/>
          <w:sz w:val="23"/>
          <w:szCs w:val="23"/>
          <w:vertAlign w:val="superscript"/>
          <w:rtl w:val="0"/>
        </w:rPr>
        <w:t xml:space="preserve">th</w:t>
      </w:r>
      <w:r w:rsidDel="00000000" w:rsidR="00000000" w:rsidRPr="00000000">
        <w:rPr>
          <w:color w:val="000000"/>
          <w:sz w:val="23"/>
          <w:szCs w:val="23"/>
          <w:rtl w:val="0"/>
        </w:rPr>
        <w:t xml:space="preserve"> Ed.)</w:t>
      </w:r>
    </w:p>
    <w:p w:rsidR="00000000" w:rsidDel="00000000" w:rsidP="00000000" w:rsidRDefault="00000000" w:rsidRPr="00000000" w14:paraId="000000B2">
      <w:pPr>
        <w:numPr>
          <w:ilvl w:val="0"/>
          <w:numId w:val="64"/>
        </w:numPr>
        <w:pBdr>
          <w:top w:space="0" w:sz="0" w:val="nil"/>
          <w:left w:space="0" w:sz="0" w:val="nil"/>
          <w:bottom w:space="0" w:sz="0" w:val="nil"/>
          <w:right w:space="0" w:sz="0" w:val="nil"/>
          <w:between w:space="0" w:sz="0" w:val="nil"/>
        </w:pBdr>
        <w:tabs>
          <w:tab w:val="left" w:leader="none" w:pos="1340"/>
        </w:tabs>
        <w:spacing w:line="269" w:lineRule="auto"/>
        <w:ind w:left="2520" w:hanging="360"/>
        <w:rPr>
          <w:color w:val="000000"/>
          <w:sz w:val="23"/>
          <w:szCs w:val="23"/>
        </w:rPr>
      </w:pPr>
      <w:r w:rsidDel="00000000" w:rsidR="00000000" w:rsidRPr="00000000">
        <w:rPr>
          <w:color w:val="000000"/>
          <w:sz w:val="23"/>
          <w:szCs w:val="23"/>
          <w:rtl w:val="0"/>
        </w:rPr>
        <w:t xml:space="preserve">Butterworth J. “Morgan &amp; Mikhail’s Clinical Anesthesiology” (7</w:t>
      </w:r>
      <w:r w:rsidDel="00000000" w:rsidR="00000000" w:rsidRPr="00000000">
        <w:rPr>
          <w:color w:val="000000"/>
          <w:sz w:val="23"/>
          <w:szCs w:val="23"/>
          <w:vertAlign w:val="superscript"/>
          <w:rtl w:val="0"/>
        </w:rPr>
        <w:t xml:space="preserve">th</w:t>
      </w:r>
      <w:r w:rsidDel="00000000" w:rsidR="00000000" w:rsidRPr="00000000">
        <w:rPr>
          <w:color w:val="000000"/>
          <w:sz w:val="23"/>
          <w:szCs w:val="23"/>
          <w:rtl w:val="0"/>
        </w:rPr>
        <w:t xml:space="preserve"> Ed)</w:t>
      </w:r>
    </w:p>
    <w:p w:rsidR="00000000" w:rsidDel="00000000" w:rsidP="00000000" w:rsidRDefault="00000000" w:rsidRPr="00000000" w14:paraId="000000B3">
      <w:pPr>
        <w:numPr>
          <w:ilvl w:val="0"/>
          <w:numId w:val="64"/>
        </w:numPr>
        <w:pBdr>
          <w:top w:space="0" w:sz="0" w:val="nil"/>
          <w:left w:space="0" w:sz="0" w:val="nil"/>
          <w:bottom w:space="0" w:sz="0" w:val="nil"/>
          <w:right w:space="0" w:sz="0" w:val="nil"/>
          <w:between w:space="0" w:sz="0" w:val="nil"/>
        </w:pBdr>
        <w:tabs>
          <w:tab w:val="left" w:leader="none" w:pos="1340"/>
        </w:tabs>
        <w:spacing w:line="269" w:lineRule="auto"/>
        <w:ind w:left="2520" w:hanging="360"/>
        <w:rPr>
          <w:color w:val="000000"/>
          <w:sz w:val="23"/>
          <w:szCs w:val="23"/>
        </w:rPr>
      </w:pPr>
      <w:r w:rsidDel="00000000" w:rsidR="00000000" w:rsidRPr="00000000">
        <w:rPr>
          <w:color w:val="000000"/>
          <w:sz w:val="23"/>
          <w:szCs w:val="23"/>
          <w:rtl w:val="0"/>
        </w:rPr>
        <w:t xml:space="preserve">Duke J, Keech B. “Duke’s Anesthesia Secrets” (5</w:t>
      </w:r>
      <w:r w:rsidDel="00000000" w:rsidR="00000000" w:rsidRPr="00000000">
        <w:rPr>
          <w:color w:val="000000"/>
          <w:sz w:val="23"/>
          <w:szCs w:val="23"/>
          <w:vertAlign w:val="superscript"/>
          <w:rtl w:val="0"/>
        </w:rPr>
        <w:t xml:space="preserve">th</w:t>
      </w:r>
      <w:r w:rsidDel="00000000" w:rsidR="00000000" w:rsidRPr="00000000">
        <w:rPr>
          <w:color w:val="000000"/>
          <w:sz w:val="23"/>
          <w:szCs w:val="23"/>
          <w:rtl w:val="0"/>
        </w:rPr>
        <w:t xml:space="preserve"> Ed.)</w:t>
      </w:r>
    </w:p>
    <w:p w:rsidR="00000000" w:rsidDel="00000000" w:rsidP="00000000" w:rsidRDefault="00000000" w:rsidRPr="00000000" w14:paraId="000000B4">
      <w:pPr>
        <w:numPr>
          <w:ilvl w:val="0"/>
          <w:numId w:val="64"/>
        </w:numPr>
        <w:pBdr>
          <w:top w:space="0" w:sz="0" w:val="nil"/>
          <w:left w:space="0" w:sz="0" w:val="nil"/>
          <w:bottom w:space="0" w:sz="0" w:val="nil"/>
          <w:right w:space="0" w:sz="0" w:val="nil"/>
          <w:between w:space="0" w:sz="0" w:val="nil"/>
        </w:pBdr>
        <w:tabs>
          <w:tab w:val="left" w:leader="none" w:pos="1340"/>
        </w:tabs>
        <w:spacing w:line="269" w:lineRule="auto"/>
        <w:ind w:left="2520" w:hanging="360"/>
        <w:rPr>
          <w:color w:val="000000"/>
          <w:sz w:val="23"/>
          <w:szCs w:val="23"/>
        </w:rPr>
      </w:pPr>
      <w:r w:rsidDel="00000000" w:rsidR="00000000" w:rsidRPr="00000000">
        <w:rPr>
          <w:color w:val="000000"/>
          <w:sz w:val="23"/>
          <w:szCs w:val="23"/>
          <w:rtl w:val="0"/>
        </w:rPr>
        <w:t xml:space="preserve">Barash P, Cahalan M. “Clinical Anesthesia” (8</w:t>
      </w:r>
      <w:r w:rsidDel="00000000" w:rsidR="00000000" w:rsidRPr="00000000">
        <w:rPr>
          <w:color w:val="000000"/>
          <w:sz w:val="23"/>
          <w:szCs w:val="23"/>
          <w:vertAlign w:val="superscript"/>
          <w:rtl w:val="0"/>
        </w:rPr>
        <w:t xml:space="preserve">th</w:t>
      </w:r>
      <w:r w:rsidDel="00000000" w:rsidR="00000000" w:rsidRPr="00000000">
        <w:rPr>
          <w:color w:val="000000"/>
          <w:sz w:val="23"/>
          <w:szCs w:val="23"/>
          <w:rtl w:val="0"/>
        </w:rPr>
        <w:t xml:space="preserve"> Ed.)</w:t>
      </w:r>
    </w:p>
    <w:p w:rsidR="00000000" w:rsidDel="00000000" w:rsidP="00000000" w:rsidRDefault="00000000" w:rsidRPr="00000000" w14:paraId="000000B5">
      <w:pPr>
        <w:numPr>
          <w:ilvl w:val="0"/>
          <w:numId w:val="64"/>
        </w:numPr>
        <w:pBdr>
          <w:top w:space="0" w:sz="0" w:val="nil"/>
          <w:left w:space="0" w:sz="0" w:val="nil"/>
          <w:bottom w:space="0" w:sz="0" w:val="nil"/>
          <w:right w:space="0" w:sz="0" w:val="nil"/>
          <w:between w:space="0" w:sz="0" w:val="nil"/>
        </w:pBdr>
        <w:tabs>
          <w:tab w:val="left" w:leader="none" w:pos="1340"/>
        </w:tabs>
        <w:spacing w:line="269" w:lineRule="auto"/>
        <w:ind w:left="2520" w:hanging="360"/>
        <w:rPr>
          <w:color w:val="000000"/>
          <w:sz w:val="23"/>
          <w:szCs w:val="23"/>
        </w:rPr>
      </w:pPr>
      <w:r w:rsidDel="00000000" w:rsidR="00000000" w:rsidRPr="00000000">
        <w:rPr>
          <w:color w:val="000000"/>
          <w:sz w:val="23"/>
          <w:szCs w:val="23"/>
          <w:rtl w:val="0"/>
        </w:rPr>
        <w:t xml:space="preserve">Gropper M, Eriksson L. “Miller’s Anesthesia” (9</w:t>
      </w:r>
      <w:r w:rsidDel="00000000" w:rsidR="00000000" w:rsidRPr="00000000">
        <w:rPr>
          <w:color w:val="000000"/>
          <w:sz w:val="23"/>
          <w:szCs w:val="23"/>
          <w:vertAlign w:val="superscript"/>
          <w:rtl w:val="0"/>
        </w:rPr>
        <w:t xml:space="preserve">th</w:t>
      </w:r>
      <w:r w:rsidDel="00000000" w:rsidR="00000000" w:rsidRPr="00000000">
        <w:rPr>
          <w:color w:val="000000"/>
          <w:sz w:val="23"/>
          <w:szCs w:val="23"/>
          <w:rtl w:val="0"/>
        </w:rPr>
        <w:t xml:space="preserve"> Ed.)</w:t>
      </w:r>
    </w:p>
    <w:p w:rsidR="00000000" w:rsidDel="00000000" w:rsidP="00000000" w:rsidRDefault="00000000" w:rsidRPr="00000000" w14:paraId="000000B6">
      <w:pPr>
        <w:numPr>
          <w:ilvl w:val="0"/>
          <w:numId w:val="64"/>
        </w:numPr>
        <w:pBdr>
          <w:top w:space="0" w:sz="0" w:val="nil"/>
          <w:left w:space="0" w:sz="0" w:val="nil"/>
          <w:bottom w:space="0" w:sz="0" w:val="nil"/>
          <w:right w:space="0" w:sz="0" w:val="nil"/>
          <w:between w:space="0" w:sz="0" w:val="nil"/>
        </w:pBdr>
        <w:tabs>
          <w:tab w:val="left" w:leader="none" w:pos="1340"/>
        </w:tabs>
        <w:spacing w:line="269" w:lineRule="auto"/>
        <w:ind w:left="2520" w:hanging="360"/>
        <w:rPr>
          <w:color w:val="000000"/>
          <w:sz w:val="23"/>
          <w:szCs w:val="23"/>
        </w:rPr>
      </w:pPr>
      <w:r w:rsidDel="00000000" w:rsidR="00000000" w:rsidRPr="00000000">
        <w:rPr>
          <w:color w:val="000000"/>
          <w:sz w:val="23"/>
          <w:szCs w:val="23"/>
          <w:rtl w:val="0"/>
        </w:rPr>
        <w:t xml:space="preserve">Pino R. “Clinical Anesthesia Procedures of the Massachusetts General Hospital” (10</w:t>
      </w:r>
      <w:r w:rsidDel="00000000" w:rsidR="00000000" w:rsidRPr="00000000">
        <w:rPr>
          <w:color w:val="000000"/>
          <w:sz w:val="23"/>
          <w:szCs w:val="23"/>
          <w:vertAlign w:val="superscript"/>
          <w:rtl w:val="0"/>
        </w:rPr>
        <w:t xml:space="preserve">th</w:t>
      </w:r>
      <w:r w:rsidDel="00000000" w:rsidR="00000000" w:rsidRPr="00000000">
        <w:rPr>
          <w:color w:val="000000"/>
          <w:sz w:val="23"/>
          <w:szCs w:val="23"/>
          <w:rtl w:val="0"/>
        </w:rPr>
        <w:t xml:space="preserve"> Ed.)</w:t>
      </w:r>
    </w:p>
    <w:p w:rsidR="00000000" w:rsidDel="00000000" w:rsidP="00000000" w:rsidRDefault="00000000" w:rsidRPr="00000000" w14:paraId="000000B7">
      <w:pPr>
        <w:numPr>
          <w:ilvl w:val="0"/>
          <w:numId w:val="64"/>
        </w:numPr>
        <w:pBdr>
          <w:top w:space="0" w:sz="0" w:val="nil"/>
          <w:left w:space="0" w:sz="0" w:val="nil"/>
          <w:bottom w:space="0" w:sz="0" w:val="nil"/>
          <w:right w:space="0" w:sz="0" w:val="nil"/>
          <w:between w:space="0" w:sz="0" w:val="nil"/>
        </w:pBdr>
        <w:tabs>
          <w:tab w:val="left" w:leader="none" w:pos="1340"/>
        </w:tabs>
        <w:spacing w:line="269" w:lineRule="auto"/>
        <w:ind w:left="2520" w:hanging="360"/>
        <w:rPr>
          <w:color w:val="000000"/>
          <w:sz w:val="23"/>
          <w:szCs w:val="23"/>
        </w:rPr>
      </w:pPr>
      <w:r w:rsidDel="00000000" w:rsidR="00000000" w:rsidRPr="00000000">
        <w:rPr>
          <w:color w:val="000000"/>
          <w:sz w:val="23"/>
          <w:szCs w:val="23"/>
          <w:rtl w:val="0"/>
        </w:rPr>
        <w:t xml:space="preserve">Jaffe R. “Anesthesiologist’s Manual of Surgical Procedures” (6</w:t>
      </w:r>
      <w:r w:rsidDel="00000000" w:rsidR="00000000" w:rsidRPr="00000000">
        <w:rPr>
          <w:color w:val="000000"/>
          <w:sz w:val="23"/>
          <w:szCs w:val="23"/>
          <w:vertAlign w:val="superscript"/>
          <w:rtl w:val="0"/>
        </w:rPr>
        <w:t xml:space="preserve">th</w:t>
      </w:r>
      <w:r w:rsidDel="00000000" w:rsidR="00000000" w:rsidRPr="00000000">
        <w:rPr>
          <w:color w:val="000000"/>
          <w:sz w:val="23"/>
          <w:szCs w:val="23"/>
          <w:rtl w:val="0"/>
        </w:rPr>
        <w:t xml:space="preserve"> Ed.)</w:t>
      </w:r>
    </w:p>
    <w:p w:rsidR="00000000" w:rsidDel="00000000" w:rsidP="00000000" w:rsidRDefault="00000000" w:rsidRPr="00000000" w14:paraId="000000B8">
      <w:pPr>
        <w:tabs>
          <w:tab w:val="left" w:leader="none" w:pos="1340"/>
        </w:tabs>
        <w:rPr/>
      </w:pPr>
      <w:r w:rsidDel="00000000" w:rsidR="00000000" w:rsidRPr="00000000">
        <w:rPr>
          <w:rtl w:val="0"/>
        </w:rPr>
      </w:r>
    </w:p>
    <w:p w:rsidR="00000000" w:rsidDel="00000000" w:rsidP="00000000" w:rsidRDefault="00000000" w:rsidRPr="00000000" w14:paraId="000000B9">
      <w:pPr>
        <w:pStyle w:val="Heading1"/>
        <w:numPr>
          <w:ilvl w:val="0"/>
          <w:numId w:val="31"/>
        </w:numPr>
        <w:tabs>
          <w:tab w:val="left" w:leader="none" w:pos="979"/>
          <w:tab w:val="left" w:leader="none" w:pos="980"/>
        </w:tabs>
        <w:spacing w:before="79" w:line="240" w:lineRule="auto"/>
        <w:ind w:left="980" w:hanging="677"/>
        <w:rPr>
          <w:color w:val="17365d"/>
          <w:sz w:val="26"/>
          <w:szCs w:val="26"/>
        </w:rPr>
      </w:pPr>
      <w:r w:rsidDel="00000000" w:rsidR="00000000" w:rsidRPr="00000000">
        <w:rPr>
          <w:color w:val="17365d"/>
          <w:sz w:val="26"/>
          <w:szCs w:val="26"/>
          <w:rtl w:val="0"/>
        </w:rPr>
        <w:t xml:space="preserve">Course Grading and Requirements for Successful Completion</w:t>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before="1" w:lineRule="auto"/>
        <w:rPr>
          <w:b w:val="1"/>
          <w:color w:val="000000"/>
          <w:sz w:val="24"/>
          <w:szCs w:val="24"/>
        </w:rPr>
      </w:pPr>
      <w:r w:rsidDel="00000000" w:rsidR="00000000" w:rsidRPr="00000000">
        <w:rPr>
          <w:rtl w:val="0"/>
        </w:rPr>
      </w:r>
    </w:p>
    <w:p w:rsidR="00000000" w:rsidDel="00000000" w:rsidP="00000000" w:rsidRDefault="00000000" w:rsidRPr="00000000" w14:paraId="000000BB">
      <w:pPr>
        <w:numPr>
          <w:ilvl w:val="1"/>
          <w:numId w:val="31"/>
        </w:numPr>
        <w:pBdr>
          <w:top w:space="0" w:sz="0" w:val="nil"/>
          <w:left w:space="0" w:sz="0" w:val="nil"/>
          <w:bottom w:space="0" w:sz="0" w:val="nil"/>
          <w:right w:space="0" w:sz="0" w:val="nil"/>
          <w:between w:space="0" w:sz="0" w:val="nil"/>
        </w:pBdr>
        <w:tabs>
          <w:tab w:val="left" w:leader="none" w:pos="1340"/>
        </w:tabs>
        <w:spacing w:after="120" w:line="269" w:lineRule="auto"/>
        <w:ind w:left="1339" w:right="400" w:hanging="360"/>
        <w:rPr>
          <w:b w:val="1"/>
          <w:color w:val="e36c09"/>
          <w:sz w:val="24"/>
          <w:szCs w:val="24"/>
        </w:rPr>
      </w:pPr>
      <w:r w:rsidDel="00000000" w:rsidR="00000000" w:rsidRPr="00000000">
        <w:rPr>
          <w:b w:val="1"/>
          <w:color w:val="e36c09"/>
          <w:sz w:val="24"/>
          <w:szCs w:val="24"/>
          <w:rtl w:val="0"/>
        </w:rPr>
        <w:t xml:space="preserve">Requirements</w:t>
      </w:r>
    </w:p>
    <w:p w:rsidR="00000000" w:rsidDel="00000000" w:rsidP="00000000" w:rsidRDefault="00000000" w:rsidRPr="00000000" w14:paraId="000000BC">
      <w:pPr>
        <w:numPr>
          <w:ilvl w:val="2"/>
          <w:numId w:val="31"/>
        </w:numPr>
        <w:pBdr>
          <w:top w:space="0" w:sz="0" w:val="nil"/>
          <w:left w:space="0" w:sz="0" w:val="nil"/>
          <w:bottom w:space="0" w:sz="0" w:val="nil"/>
          <w:right w:space="0" w:sz="0" w:val="nil"/>
          <w:between w:space="0" w:sz="0" w:val="nil"/>
        </w:pBdr>
        <w:tabs>
          <w:tab w:val="left" w:leader="none" w:pos="2059"/>
          <w:tab w:val="left" w:leader="none" w:pos="2060"/>
        </w:tabs>
        <w:ind w:left="2060" w:right="400" w:hanging="360"/>
        <w:rPr>
          <w:sz w:val="23"/>
          <w:szCs w:val="23"/>
        </w:rPr>
      </w:pPr>
      <w:r w:rsidDel="00000000" w:rsidR="00000000" w:rsidRPr="00000000">
        <w:rPr>
          <w:color w:val="000000"/>
          <w:sz w:val="23"/>
          <w:szCs w:val="23"/>
          <w:rtl w:val="0"/>
        </w:rPr>
        <w:t xml:space="preserve">Attendance according to Program policy and preceptor requirements as defined in the Program Handbook: </w:t>
      </w:r>
      <w:hyperlink r:id="rId16">
        <w:r w:rsidDel="00000000" w:rsidR="00000000" w:rsidRPr="00000000">
          <w:rPr>
            <w:b w:val="1"/>
            <w:color w:val="1155cc"/>
            <w:sz w:val="23"/>
            <w:szCs w:val="23"/>
            <w:u w:val="single"/>
            <w:rtl w:val="0"/>
          </w:rPr>
          <w:t xml:space="preserve">Student Program Handbook</w:t>
        </w:r>
      </w:hyperlink>
      <w:r w:rsidDel="00000000" w:rsidR="00000000" w:rsidRPr="00000000">
        <w:rPr>
          <w:rtl w:val="0"/>
        </w:rPr>
      </w:r>
    </w:p>
    <w:p w:rsidR="00000000" w:rsidDel="00000000" w:rsidP="00000000" w:rsidRDefault="00000000" w:rsidRPr="00000000" w14:paraId="000000BD">
      <w:pPr>
        <w:numPr>
          <w:ilvl w:val="2"/>
          <w:numId w:val="31"/>
        </w:numPr>
        <w:pBdr>
          <w:top w:space="0" w:sz="0" w:val="nil"/>
          <w:left w:space="0" w:sz="0" w:val="nil"/>
          <w:bottom w:space="0" w:sz="0" w:val="nil"/>
          <w:right w:space="0" w:sz="0" w:val="nil"/>
          <w:between w:space="0" w:sz="0" w:val="nil"/>
        </w:pBdr>
        <w:tabs>
          <w:tab w:val="left" w:leader="none" w:pos="2059"/>
          <w:tab w:val="left" w:leader="none" w:pos="2060"/>
        </w:tabs>
        <w:spacing w:after="120" w:before="120" w:line="269" w:lineRule="auto"/>
        <w:ind w:left="2059" w:right="400" w:hanging="360"/>
        <w:rPr>
          <w:sz w:val="23"/>
          <w:szCs w:val="23"/>
        </w:rPr>
      </w:pPr>
      <w:r w:rsidDel="00000000" w:rsidR="00000000" w:rsidRPr="00000000">
        <w:rPr>
          <w:color w:val="000000"/>
          <w:sz w:val="23"/>
          <w:szCs w:val="23"/>
          <w:rtl w:val="0"/>
        </w:rPr>
        <w:t xml:space="preserve">Completion and submission of the clinical curriculum</w:t>
      </w:r>
      <w:r w:rsidDel="00000000" w:rsidR="00000000" w:rsidRPr="00000000">
        <w:rPr>
          <w:rtl w:val="0"/>
        </w:rPr>
      </w:r>
    </w:p>
    <w:p w:rsidR="00000000" w:rsidDel="00000000" w:rsidP="00000000" w:rsidRDefault="00000000" w:rsidRPr="00000000" w14:paraId="000000BE">
      <w:pPr>
        <w:numPr>
          <w:ilvl w:val="3"/>
          <w:numId w:val="31"/>
        </w:numPr>
        <w:pBdr>
          <w:top w:space="0" w:sz="0" w:val="nil"/>
          <w:left w:space="0" w:sz="0" w:val="nil"/>
          <w:bottom w:space="0" w:sz="0" w:val="nil"/>
          <w:right w:space="0" w:sz="0" w:val="nil"/>
          <w:between w:space="0" w:sz="0" w:val="nil"/>
        </w:pBdr>
        <w:tabs>
          <w:tab w:val="left" w:leader="none" w:pos="2780"/>
        </w:tabs>
        <w:ind w:left="2780" w:right="400" w:hanging="360"/>
        <w:rPr>
          <w:rFonts w:ascii="Courier New" w:cs="Courier New" w:eastAsia="Courier New" w:hAnsi="Courier New"/>
          <w:color w:val="000000"/>
          <w:sz w:val="23"/>
          <w:szCs w:val="23"/>
        </w:rPr>
      </w:pPr>
      <w:r w:rsidDel="00000000" w:rsidR="00000000" w:rsidRPr="00000000">
        <w:rPr>
          <w:color w:val="000000"/>
          <w:sz w:val="23"/>
          <w:szCs w:val="23"/>
          <w:rtl w:val="0"/>
        </w:rPr>
        <w:t xml:space="preserve">In addition to the learning experience in the clinical site, the clinical curriculum consists of the reading assignments and learning objectives that are included in this syllabus. A student’s success as an Anesthesiologist Assistant will depend upon the learning skills they develop during these core clinical rotations, as guided by this syllabus. The national board exam, in-training examinations, and basic and specialty competency examinations require ever increasing sophistication in student’s ability to apply and manipulate medical knowledge to the clinical context. The content of the Comprehensive Competency Exams will be based upon the learning objectives and reading assignments in this syllabus and their associated references.</w:t>
      </w: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ind w:right="400"/>
        <w:rPr>
          <w:color w:val="000000"/>
        </w:rPr>
      </w:pPr>
      <w:r w:rsidDel="00000000" w:rsidR="00000000" w:rsidRPr="00000000">
        <w:rPr>
          <w:rtl w:val="0"/>
        </w:rPr>
      </w:r>
    </w:p>
    <w:p w:rsidR="00000000" w:rsidDel="00000000" w:rsidP="00000000" w:rsidRDefault="00000000" w:rsidRPr="00000000" w14:paraId="000000C0">
      <w:pPr>
        <w:numPr>
          <w:ilvl w:val="2"/>
          <w:numId w:val="31"/>
        </w:numPr>
        <w:pBdr>
          <w:top w:space="0" w:sz="0" w:val="nil"/>
          <w:left w:space="0" w:sz="0" w:val="nil"/>
          <w:bottom w:space="0" w:sz="0" w:val="nil"/>
          <w:right w:space="0" w:sz="0" w:val="nil"/>
          <w:between w:space="0" w:sz="0" w:val="nil"/>
        </w:pBdr>
        <w:tabs>
          <w:tab w:val="left" w:leader="none" w:pos="2059"/>
          <w:tab w:val="left" w:leader="none" w:pos="2060"/>
        </w:tabs>
        <w:spacing w:after="120" w:line="269" w:lineRule="auto"/>
        <w:ind w:left="2059" w:right="400" w:hanging="360"/>
        <w:rPr>
          <w:sz w:val="23"/>
          <w:szCs w:val="23"/>
        </w:rPr>
      </w:pPr>
      <w:r w:rsidDel="00000000" w:rsidR="00000000" w:rsidRPr="00000000">
        <w:rPr>
          <w:color w:val="000000"/>
          <w:sz w:val="23"/>
          <w:szCs w:val="23"/>
          <w:rtl w:val="0"/>
        </w:rPr>
        <w:t xml:space="preserve">Logging Patient Encounters and Procedures in CORE ELMS</w:t>
      </w:r>
      <w:r w:rsidDel="00000000" w:rsidR="00000000" w:rsidRPr="00000000">
        <w:rPr>
          <w:rtl w:val="0"/>
        </w:rPr>
      </w:r>
    </w:p>
    <w:p w:rsidR="00000000" w:rsidDel="00000000" w:rsidP="00000000" w:rsidRDefault="00000000" w:rsidRPr="00000000" w14:paraId="000000C1">
      <w:pPr>
        <w:numPr>
          <w:ilvl w:val="3"/>
          <w:numId w:val="31"/>
        </w:numPr>
        <w:pBdr>
          <w:top w:space="0" w:sz="0" w:val="nil"/>
          <w:left w:space="0" w:sz="0" w:val="nil"/>
          <w:bottom w:space="0" w:sz="0" w:val="nil"/>
          <w:right w:space="0" w:sz="0" w:val="nil"/>
          <w:between w:space="0" w:sz="0" w:val="nil"/>
        </w:pBdr>
        <w:tabs>
          <w:tab w:val="left" w:leader="none" w:pos="2779"/>
          <w:tab w:val="left" w:leader="none" w:pos="2780"/>
        </w:tabs>
        <w:spacing w:after="120" w:before="120" w:lineRule="auto"/>
        <w:ind w:left="2780" w:right="403" w:hanging="360"/>
        <w:rPr>
          <w:sz w:val="23"/>
          <w:szCs w:val="23"/>
        </w:rPr>
      </w:pPr>
      <w:r w:rsidDel="00000000" w:rsidR="00000000" w:rsidRPr="00000000">
        <w:rPr>
          <w:color w:val="000000"/>
          <w:sz w:val="23"/>
          <w:szCs w:val="23"/>
          <w:rtl w:val="0"/>
        </w:rPr>
        <w:t xml:space="preserve">Students are required to log all patient encounter diagnoses and procedures into the </w:t>
      </w:r>
      <w:r w:rsidDel="00000000" w:rsidR="00000000" w:rsidRPr="00000000">
        <w:rPr>
          <w:b w:val="1"/>
          <w:sz w:val="23"/>
          <w:szCs w:val="23"/>
          <w:rtl w:val="0"/>
        </w:rPr>
        <w:t xml:space="preserve">CORE ELMS</w:t>
      </w:r>
      <w:r w:rsidDel="00000000" w:rsidR="00000000" w:rsidRPr="00000000">
        <w:rPr>
          <w:color w:val="000000"/>
          <w:sz w:val="23"/>
          <w:szCs w:val="23"/>
          <w:rtl w:val="0"/>
        </w:rPr>
        <w:t xml:space="preserve"> application. </w:t>
      </w:r>
      <w:r w:rsidDel="00000000" w:rsidR="00000000" w:rsidRPr="00000000">
        <w:rPr>
          <w:sz w:val="23"/>
          <w:szCs w:val="23"/>
          <w:rtl w:val="0"/>
        </w:rPr>
        <w:t xml:space="preserve">It is the expectation that each case that you participate in must be logged</w:t>
      </w:r>
      <w:r w:rsidDel="00000000" w:rsidR="00000000" w:rsidRPr="00000000">
        <w:rPr>
          <w:color w:val="000000"/>
          <w:sz w:val="23"/>
          <w:szCs w:val="23"/>
          <w:rtl w:val="0"/>
        </w:rPr>
        <w:t xml:space="preserve">. All students must review these logs with their preceptors prior to the end of the rotation period, as required by the final preceptor evaluation form. Students are encouraged to periodically review their </w:t>
      </w:r>
      <w:r w:rsidDel="00000000" w:rsidR="00000000" w:rsidRPr="00000000">
        <w:rPr>
          <w:b w:val="1"/>
          <w:color w:val="000000"/>
          <w:sz w:val="23"/>
          <w:szCs w:val="23"/>
          <w:rtl w:val="0"/>
        </w:rPr>
        <w:t xml:space="preserve">CORE ELMS</w:t>
      </w:r>
      <w:r w:rsidDel="00000000" w:rsidR="00000000" w:rsidRPr="00000000">
        <w:rPr>
          <w:color w:val="000000"/>
          <w:sz w:val="23"/>
          <w:szCs w:val="23"/>
          <w:rtl w:val="0"/>
        </w:rPr>
        <w:t xml:space="preserve"> entries with no their preceptor during the rotation period. These reviews should stimulate discussions about cases and learning objectives, as well as identify curriculum areas the student may still need to complete. If the rotation does not provide enough patient encounters/procedures to reach the minimum entry requirement, the student may request a waiver from the Medical Directors. </w:t>
      </w:r>
      <w:r w:rsidDel="00000000" w:rsidR="00000000" w:rsidRPr="00000000">
        <w:rPr>
          <w:b w:val="1"/>
          <w:color w:val="000000"/>
          <w:sz w:val="23"/>
          <w:szCs w:val="23"/>
          <w:rtl w:val="0"/>
        </w:rPr>
        <w:t xml:space="preserve">CORE ELMS</w:t>
      </w:r>
      <w:r w:rsidDel="00000000" w:rsidR="00000000" w:rsidRPr="00000000">
        <w:rPr>
          <w:color w:val="000000"/>
          <w:sz w:val="23"/>
          <w:szCs w:val="23"/>
          <w:rtl w:val="0"/>
        </w:rPr>
        <w:t xml:space="preserve"> </w:t>
      </w:r>
      <w:r w:rsidDel="00000000" w:rsidR="00000000" w:rsidRPr="00000000">
        <w:rPr>
          <w:b w:val="1"/>
          <w:color w:val="000000"/>
          <w:sz w:val="23"/>
          <w:szCs w:val="23"/>
          <w:rtl w:val="0"/>
        </w:rPr>
        <w:t xml:space="preserve">logs are due no later than 5 pm on the day of your end of rotation exam</w:t>
      </w:r>
      <w:r w:rsidDel="00000000" w:rsidR="00000000" w:rsidRPr="00000000">
        <w:rPr>
          <w:color w:val="000000"/>
          <w:sz w:val="23"/>
          <w:szCs w:val="23"/>
          <w:rtl w:val="0"/>
        </w:rPr>
        <w:t xml:space="preserve">.</w:t>
      </w:r>
      <w:r w:rsidDel="00000000" w:rsidR="00000000" w:rsidRPr="00000000">
        <w:rPr>
          <w:sz w:val="23"/>
          <w:szCs w:val="23"/>
          <w:rtl w:val="0"/>
        </w:rPr>
        <w:t xml:space="preserve"> </w:t>
      </w:r>
      <w:r w:rsidDel="00000000" w:rsidR="00000000" w:rsidRPr="00000000">
        <w:rPr>
          <w:b w:val="1"/>
          <w:color w:val="000000"/>
          <w:sz w:val="23"/>
          <w:szCs w:val="23"/>
          <w:rtl w:val="0"/>
        </w:rPr>
        <w:t xml:space="preserve">CORE ELMS</w:t>
      </w:r>
      <w:r w:rsidDel="00000000" w:rsidR="00000000" w:rsidRPr="00000000">
        <w:rPr>
          <w:color w:val="000000"/>
          <w:sz w:val="23"/>
          <w:szCs w:val="23"/>
          <w:rtl w:val="0"/>
        </w:rPr>
        <w:t xml:space="preserve"> </w:t>
      </w:r>
      <w:r w:rsidDel="00000000" w:rsidR="00000000" w:rsidRPr="00000000">
        <w:rPr>
          <w:b w:val="1"/>
          <w:sz w:val="23"/>
          <w:szCs w:val="23"/>
          <w:rtl w:val="0"/>
        </w:rPr>
        <w:t xml:space="preserve">can be accessed via the APP</w:t>
      </w:r>
      <w:r w:rsidDel="00000000" w:rsidR="00000000" w:rsidRPr="00000000">
        <w:rPr>
          <w:color w:val="000000"/>
          <w:sz w:val="23"/>
          <w:szCs w:val="23"/>
          <w:highlight w:val="yellow"/>
          <w:rtl w:val="0"/>
        </w:rPr>
        <w:t xml:space="preserve">.    </w:t>
      </w:r>
      <w:r w:rsidDel="00000000" w:rsidR="00000000" w:rsidRPr="00000000">
        <w:rPr>
          <w:rtl w:val="0"/>
        </w:rPr>
      </w:r>
    </w:p>
    <w:p w:rsidR="00000000" w:rsidDel="00000000" w:rsidP="00000000" w:rsidRDefault="00000000" w:rsidRPr="00000000" w14:paraId="000000C2">
      <w:pPr>
        <w:numPr>
          <w:ilvl w:val="2"/>
          <w:numId w:val="31"/>
        </w:numPr>
        <w:pBdr>
          <w:top w:space="0" w:sz="0" w:val="nil"/>
          <w:left w:space="0" w:sz="0" w:val="nil"/>
          <w:bottom w:space="0" w:sz="0" w:val="nil"/>
          <w:right w:space="0" w:sz="0" w:val="nil"/>
          <w:between w:space="0" w:sz="0" w:val="nil"/>
        </w:pBdr>
        <w:tabs>
          <w:tab w:val="left" w:leader="none" w:pos="2779"/>
          <w:tab w:val="left" w:leader="none" w:pos="2780"/>
        </w:tabs>
        <w:spacing w:after="120" w:before="120" w:lineRule="auto"/>
        <w:ind w:left="2059" w:right="403" w:hanging="360"/>
        <w:rPr>
          <w:sz w:val="23"/>
          <w:szCs w:val="23"/>
        </w:rPr>
      </w:pPr>
      <w:r w:rsidDel="00000000" w:rsidR="00000000" w:rsidRPr="00000000">
        <w:rPr>
          <w:color w:val="000000"/>
          <w:sz w:val="23"/>
          <w:szCs w:val="23"/>
          <w:rtl w:val="0"/>
        </w:rPr>
        <w:t xml:space="preserve">Rotation Evaluations:</w:t>
      </w:r>
      <w:r w:rsidDel="00000000" w:rsidR="00000000" w:rsidRPr="00000000">
        <w:rPr>
          <w:rtl w:val="0"/>
        </w:rPr>
      </w:r>
    </w:p>
    <w:p w:rsidR="00000000" w:rsidDel="00000000" w:rsidP="00000000" w:rsidRDefault="00000000" w:rsidRPr="00000000" w14:paraId="000000C3">
      <w:pPr>
        <w:numPr>
          <w:ilvl w:val="3"/>
          <w:numId w:val="31"/>
        </w:numPr>
        <w:pBdr>
          <w:top w:space="0" w:sz="0" w:val="nil"/>
          <w:left w:space="0" w:sz="0" w:val="nil"/>
          <w:bottom w:space="0" w:sz="0" w:val="nil"/>
          <w:right w:space="0" w:sz="0" w:val="nil"/>
          <w:between w:space="0" w:sz="0" w:val="nil"/>
        </w:pBdr>
        <w:tabs>
          <w:tab w:val="left" w:leader="none" w:pos="2780"/>
        </w:tabs>
        <w:spacing w:before="7" w:line="230" w:lineRule="auto"/>
        <w:ind w:left="2780" w:right="400" w:hanging="360"/>
        <w:rPr>
          <w:rFonts w:ascii="Courier New" w:cs="Courier New" w:eastAsia="Courier New" w:hAnsi="Courier New"/>
          <w:color w:val="000000"/>
          <w:sz w:val="23"/>
          <w:szCs w:val="23"/>
        </w:rPr>
      </w:pPr>
      <w:r w:rsidDel="00000000" w:rsidR="00000000" w:rsidRPr="00000000">
        <w:rPr>
          <w:color w:val="000000"/>
          <w:sz w:val="23"/>
          <w:szCs w:val="23"/>
          <w:rtl w:val="0"/>
        </w:rPr>
        <w:t xml:space="preserve">Student Site Evaluation: Students must complete and submit at the end of rotation. See the Program website to access the evaluation form.</w:t>
      </w:r>
      <w:r w:rsidDel="00000000" w:rsidR="00000000" w:rsidRPr="00000000">
        <w:rPr>
          <w:rtl w:val="0"/>
        </w:rPr>
      </w:r>
    </w:p>
    <w:p w:rsidR="00000000" w:rsidDel="00000000" w:rsidP="00000000" w:rsidRDefault="00000000" w:rsidRPr="00000000" w14:paraId="000000C4">
      <w:pPr>
        <w:numPr>
          <w:ilvl w:val="3"/>
          <w:numId w:val="31"/>
        </w:numPr>
        <w:pBdr>
          <w:top w:space="0" w:sz="0" w:val="nil"/>
          <w:left w:space="0" w:sz="0" w:val="nil"/>
          <w:bottom w:space="0" w:sz="0" w:val="nil"/>
          <w:right w:space="0" w:sz="0" w:val="nil"/>
          <w:between w:space="0" w:sz="0" w:val="nil"/>
        </w:pBdr>
        <w:tabs>
          <w:tab w:val="left" w:leader="none" w:pos="2780"/>
        </w:tabs>
        <w:spacing w:before="9" w:line="237" w:lineRule="auto"/>
        <w:ind w:left="2780" w:right="400" w:hanging="360"/>
        <w:rPr>
          <w:rFonts w:ascii="Courier New" w:cs="Courier New" w:eastAsia="Courier New" w:hAnsi="Courier New"/>
          <w:color w:val="000000"/>
          <w:sz w:val="23"/>
          <w:szCs w:val="23"/>
        </w:rPr>
      </w:pPr>
      <w:r w:rsidDel="00000000" w:rsidR="00000000" w:rsidRPr="00000000">
        <w:rPr>
          <w:color w:val="000000"/>
          <w:sz w:val="23"/>
          <w:szCs w:val="23"/>
          <w:rtl w:val="0"/>
        </w:rPr>
        <w:t xml:space="preserve">Clinical Preceptor Evaluation: It is the student's responsibility to ensure that all clinical evaluation forms are completed and submitted online or turned into the Clinical Site Coordinator or the Medical Directors at the completion of each rotation. Students should inform the Assistant Program Director for Clinical Affairs or Director of Clinical Site Rotations of any difficulty in obtaining an evaluation by the preceptor at the end of that rotation. </w:t>
      </w:r>
      <w:r w:rsidDel="00000000" w:rsidR="00000000" w:rsidRPr="00000000">
        <w:rPr>
          <w:sz w:val="23"/>
          <w:szCs w:val="23"/>
          <w:rtl w:val="0"/>
        </w:rPr>
        <w:t xml:space="preserve">The Program Evaluation can be accessed via </w:t>
      </w:r>
      <w:r w:rsidDel="00000000" w:rsidR="00000000" w:rsidRPr="00000000">
        <w:rPr>
          <w:b w:val="1"/>
          <w:sz w:val="23"/>
          <w:szCs w:val="23"/>
          <w:rtl w:val="0"/>
        </w:rPr>
        <w:t xml:space="preserve">CORE ELMS.</w:t>
      </w:r>
      <w:r w:rsidDel="00000000" w:rsidR="00000000" w:rsidRPr="00000000">
        <w:rPr>
          <w:rtl w:val="0"/>
        </w:rPr>
      </w:r>
    </w:p>
    <w:p w:rsidR="00000000" w:rsidDel="00000000" w:rsidP="00000000" w:rsidRDefault="00000000" w:rsidRPr="00000000" w14:paraId="000000C5">
      <w:pPr>
        <w:numPr>
          <w:ilvl w:val="0"/>
          <w:numId w:val="30"/>
        </w:numPr>
        <w:pBdr>
          <w:top w:space="0" w:sz="0" w:val="nil"/>
          <w:left w:space="0" w:sz="0" w:val="nil"/>
          <w:bottom w:space="0" w:sz="0" w:val="nil"/>
          <w:right w:space="0" w:sz="0" w:val="nil"/>
          <w:between w:space="0" w:sz="0" w:val="nil"/>
        </w:pBdr>
        <w:tabs>
          <w:tab w:val="left" w:leader="none" w:pos="2059"/>
          <w:tab w:val="left" w:leader="none" w:pos="2060"/>
        </w:tabs>
        <w:spacing w:before="100" w:line="269" w:lineRule="auto"/>
        <w:ind w:left="2780" w:right="158" w:hanging="360"/>
        <w:rPr>
          <w:color w:val="000000"/>
          <w:sz w:val="23"/>
          <w:szCs w:val="23"/>
        </w:rPr>
      </w:pPr>
      <w:r w:rsidDel="00000000" w:rsidR="00000000" w:rsidRPr="00000000">
        <w:rPr>
          <w:color w:val="000000"/>
          <w:sz w:val="23"/>
          <w:szCs w:val="23"/>
          <w:rtl w:val="0"/>
        </w:rPr>
        <w:t xml:space="preserve">Successful completion of the Comprehensive Competency Exams. </w:t>
      </w:r>
    </w:p>
    <w:p w:rsidR="00000000" w:rsidDel="00000000" w:rsidP="00000000" w:rsidRDefault="00000000" w:rsidRPr="00000000" w14:paraId="000000C6">
      <w:pPr>
        <w:pBdr>
          <w:top w:space="0" w:sz="0" w:val="nil"/>
          <w:left w:space="0" w:sz="0" w:val="nil"/>
          <w:bottom w:space="0" w:sz="0" w:val="nil"/>
          <w:right w:space="0" w:sz="0" w:val="nil"/>
          <w:between w:space="0" w:sz="0" w:val="nil"/>
        </w:pBdr>
        <w:tabs>
          <w:tab w:val="left" w:leader="none" w:pos="2059"/>
          <w:tab w:val="left" w:leader="none" w:pos="2060"/>
        </w:tabs>
        <w:spacing w:before="100" w:lineRule="auto"/>
        <w:ind w:left="1340" w:right="158" w:firstLine="0"/>
        <w:jc w:val="right"/>
        <w:rPr>
          <w:color w:val="000000"/>
          <w:sz w:val="24"/>
          <w:szCs w:val="24"/>
        </w:rPr>
      </w:pPr>
      <w:r w:rsidDel="00000000" w:rsidR="00000000" w:rsidRPr="00000000">
        <w:rPr>
          <w:rtl w:val="0"/>
        </w:rPr>
      </w:r>
    </w:p>
    <w:p w:rsidR="00000000" w:rsidDel="00000000" w:rsidP="00000000" w:rsidRDefault="00000000" w:rsidRPr="00000000" w14:paraId="000000C7">
      <w:pPr>
        <w:pBdr>
          <w:top w:space="0" w:sz="0" w:val="nil"/>
          <w:left w:space="0" w:sz="0" w:val="nil"/>
          <w:bottom w:space="0" w:sz="0" w:val="nil"/>
          <w:right w:space="0" w:sz="0" w:val="nil"/>
          <w:between w:space="0" w:sz="0" w:val="nil"/>
        </w:pBdr>
        <w:tabs>
          <w:tab w:val="left" w:leader="none" w:pos="2059"/>
          <w:tab w:val="left" w:leader="none" w:pos="2060"/>
        </w:tabs>
        <w:spacing w:before="100" w:lineRule="auto"/>
        <w:ind w:left="1340" w:right="158" w:firstLine="0"/>
        <w:jc w:val="right"/>
        <w:rPr>
          <w:color w:val="000000"/>
          <w:sz w:val="24"/>
          <w:szCs w:val="24"/>
        </w:rPr>
      </w:pPr>
      <w:r w:rsidDel="00000000" w:rsidR="00000000" w:rsidRPr="00000000">
        <w:rPr>
          <w:rtl w:val="0"/>
        </w:rPr>
      </w:r>
    </w:p>
    <w:p w:rsidR="00000000" w:rsidDel="00000000" w:rsidP="00000000" w:rsidRDefault="00000000" w:rsidRPr="00000000" w14:paraId="000000C8">
      <w:pPr>
        <w:pBdr>
          <w:top w:space="0" w:sz="0" w:val="nil"/>
          <w:left w:space="0" w:sz="0" w:val="nil"/>
          <w:bottom w:space="0" w:sz="0" w:val="nil"/>
          <w:right w:space="0" w:sz="0" w:val="nil"/>
          <w:between w:space="0" w:sz="0" w:val="nil"/>
        </w:pBdr>
        <w:tabs>
          <w:tab w:val="left" w:leader="none" w:pos="2059"/>
          <w:tab w:val="left" w:leader="none" w:pos="2060"/>
        </w:tabs>
        <w:spacing w:before="100" w:lineRule="auto"/>
        <w:ind w:left="1340" w:right="158" w:firstLine="0"/>
        <w:jc w:val="right"/>
        <w:rPr>
          <w:color w:val="000000"/>
          <w:sz w:val="24"/>
          <w:szCs w:val="24"/>
        </w:rPr>
      </w:pPr>
      <w:r w:rsidDel="00000000" w:rsidR="00000000" w:rsidRPr="00000000">
        <w:rPr>
          <w:rtl w:val="0"/>
        </w:rPr>
      </w:r>
    </w:p>
    <w:p w:rsidR="00000000" w:rsidDel="00000000" w:rsidP="00000000" w:rsidRDefault="00000000" w:rsidRPr="00000000" w14:paraId="000000C9">
      <w:pPr>
        <w:pBdr>
          <w:top w:space="0" w:sz="0" w:val="nil"/>
          <w:left w:space="0" w:sz="0" w:val="nil"/>
          <w:bottom w:space="0" w:sz="0" w:val="nil"/>
          <w:right w:space="0" w:sz="0" w:val="nil"/>
          <w:between w:space="0" w:sz="0" w:val="nil"/>
        </w:pBdr>
        <w:tabs>
          <w:tab w:val="left" w:leader="none" w:pos="2059"/>
          <w:tab w:val="left" w:leader="none" w:pos="2060"/>
        </w:tabs>
        <w:spacing w:before="100" w:lineRule="auto"/>
        <w:ind w:left="1340" w:right="158" w:firstLine="0"/>
        <w:jc w:val="right"/>
        <w:rPr>
          <w:color w:val="000000"/>
          <w:sz w:val="24"/>
          <w:szCs w:val="24"/>
        </w:rPr>
      </w:pPr>
      <w:r w:rsidDel="00000000" w:rsidR="00000000" w:rsidRPr="00000000">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tabs>
          <w:tab w:val="left" w:leader="none" w:pos="2059"/>
          <w:tab w:val="left" w:leader="none" w:pos="2060"/>
        </w:tabs>
        <w:spacing w:before="100" w:lineRule="auto"/>
        <w:ind w:left="1340" w:right="158" w:firstLine="0"/>
        <w:jc w:val="right"/>
        <w:rPr>
          <w:color w:val="000000"/>
          <w:sz w:val="24"/>
          <w:szCs w:val="24"/>
        </w:rPr>
      </w:pPr>
      <w:r w:rsidDel="00000000" w:rsidR="00000000" w:rsidRPr="00000000">
        <w:rPr>
          <w:rtl w:val="0"/>
        </w:rPr>
      </w:r>
    </w:p>
    <w:p w:rsidR="00000000" w:rsidDel="00000000" w:rsidP="00000000" w:rsidRDefault="00000000" w:rsidRPr="00000000" w14:paraId="000000CB">
      <w:pPr>
        <w:pBdr>
          <w:top w:space="0" w:sz="0" w:val="nil"/>
          <w:left w:space="0" w:sz="0" w:val="nil"/>
          <w:bottom w:space="0" w:sz="0" w:val="nil"/>
          <w:right w:space="0" w:sz="0" w:val="nil"/>
          <w:between w:space="0" w:sz="0" w:val="nil"/>
        </w:pBdr>
        <w:tabs>
          <w:tab w:val="left" w:leader="none" w:pos="2059"/>
          <w:tab w:val="left" w:leader="none" w:pos="2060"/>
        </w:tabs>
        <w:spacing w:before="100" w:lineRule="auto"/>
        <w:ind w:left="1340" w:right="158" w:firstLine="0"/>
        <w:jc w:val="right"/>
        <w:rPr>
          <w:color w:val="000000"/>
          <w:sz w:val="24"/>
          <w:szCs w:val="24"/>
        </w:rPr>
      </w:pPr>
      <w:r w:rsidDel="00000000" w:rsidR="00000000" w:rsidRPr="00000000">
        <w:rPr>
          <w:rtl w:val="0"/>
        </w:rPr>
      </w:r>
    </w:p>
    <w:p w:rsidR="00000000" w:rsidDel="00000000" w:rsidP="00000000" w:rsidRDefault="00000000" w:rsidRPr="00000000" w14:paraId="000000CC">
      <w:pPr>
        <w:widowControl w:val="1"/>
        <w:numPr>
          <w:ilvl w:val="0"/>
          <w:numId w:val="31"/>
        </w:numPr>
        <w:pBdr>
          <w:top w:space="0" w:sz="0" w:val="nil"/>
          <w:left w:space="0" w:sz="0" w:val="nil"/>
          <w:bottom w:space="0" w:sz="0" w:val="nil"/>
          <w:right w:space="0" w:sz="0" w:val="nil"/>
          <w:between w:space="0" w:sz="0" w:val="nil"/>
        </w:pBdr>
        <w:spacing w:line="269" w:lineRule="auto"/>
        <w:ind w:left="980" w:right="400" w:hanging="519"/>
        <w:rPr>
          <w:color w:val="17365d"/>
          <w:sz w:val="26"/>
          <w:szCs w:val="26"/>
        </w:rPr>
      </w:pPr>
      <w:r w:rsidDel="00000000" w:rsidR="00000000" w:rsidRPr="00000000">
        <w:rPr>
          <w:b w:val="1"/>
          <w:color w:val="17365d"/>
          <w:sz w:val="26"/>
          <w:szCs w:val="26"/>
          <w:rtl w:val="0"/>
        </w:rPr>
        <w:t xml:space="preserve">Composite Clinical Grading Schema</w:t>
      </w:r>
      <w:r w:rsidDel="00000000" w:rsidR="00000000" w:rsidRPr="00000000">
        <w:rPr>
          <w:rFonts w:ascii="-webkit-standard" w:cs="-webkit-standard" w:eastAsia="-webkit-standard" w:hAnsi="-webkit-standard"/>
          <w:color w:val="000000"/>
          <w:sz w:val="27"/>
          <w:szCs w:val="27"/>
          <w:rtl w:val="0"/>
        </w:rPr>
        <w:t xml:space="preserve"> </w:t>
      </w:r>
      <w:r w:rsidDel="00000000" w:rsidR="00000000" w:rsidRPr="00000000">
        <w:rPr>
          <w:rtl w:val="0"/>
        </w:rPr>
      </w:r>
    </w:p>
    <w:p w:rsidR="00000000" w:rsidDel="00000000" w:rsidP="00000000" w:rsidRDefault="00000000" w:rsidRPr="00000000" w14:paraId="000000CD">
      <w:pPr>
        <w:widowControl w:val="1"/>
        <w:pBdr>
          <w:top w:space="0" w:sz="0" w:val="nil"/>
          <w:left w:space="0" w:sz="0" w:val="nil"/>
          <w:bottom w:space="0" w:sz="0" w:val="nil"/>
          <w:right w:space="0" w:sz="0" w:val="nil"/>
          <w:between w:space="0" w:sz="0" w:val="nil"/>
        </w:pBdr>
        <w:spacing w:line="269" w:lineRule="auto"/>
        <w:ind w:left="260" w:right="400" w:firstLine="720"/>
        <w:rPr>
          <w:color w:val="000000"/>
          <w:sz w:val="24"/>
          <w:szCs w:val="24"/>
        </w:rPr>
      </w:pPr>
      <w:r w:rsidDel="00000000" w:rsidR="00000000" w:rsidRPr="00000000">
        <w:rPr>
          <w:b w:val="1"/>
          <w:color w:val="e97132"/>
          <w:sz w:val="24"/>
          <w:szCs w:val="24"/>
          <w:u w:val="single"/>
          <w:rtl w:val="0"/>
        </w:rPr>
        <w:t xml:space="preserve">GPA Accountable Grade</w:t>
      </w:r>
      <w:r w:rsidDel="00000000" w:rsidR="00000000" w:rsidRPr="00000000">
        <w:rPr>
          <w:rtl w:val="0"/>
        </w:rPr>
      </w:r>
    </w:p>
    <w:p w:rsidR="00000000" w:rsidDel="00000000" w:rsidP="00000000" w:rsidRDefault="00000000" w:rsidRPr="00000000" w14:paraId="000000CE">
      <w:pPr>
        <w:widowControl w:val="1"/>
        <w:ind w:left="461" w:right="400" w:firstLine="0"/>
        <w:rPr>
          <w:color w:val="000000"/>
          <w:sz w:val="27"/>
          <w:szCs w:val="27"/>
        </w:rPr>
      </w:pPr>
      <w:r w:rsidDel="00000000" w:rsidR="00000000" w:rsidRPr="00000000">
        <w:rPr>
          <w:color w:val="000000"/>
          <w:sz w:val="27"/>
          <w:szCs w:val="27"/>
          <w:rtl w:val="0"/>
        </w:rPr>
        <w:t xml:space="preserve"> </w:t>
      </w:r>
    </w:p>
    <w:p w:rsidR="00000000" w:rsidDel="00000000" w:rsidP="00000000" w:rsidRDefault="00000000" w:rsidRPr="00000000" w14:paraId="000000CF">
      <w:pPr>
        <w:widowControl w:val="1"/>
        <w:numPr>
          <w:ilvl w:val="0"/>
          <w:numId w:val="50"/>
        </w:numPr>
        <w:pBdr>
          <w:top w:space="0" w:sz="0" w:val="nil"/>
          <w:left w:space="0" w:sz="0" w:val="nil"/>
          <w:bottom w:space="0" w:sz="0" w:val="nil"/>
          <w:right w:space="0" w:sz="0" w:val="nil"/>
          <w:between w:space="0" w:sz="0" w:val="nil"/>
        </w:pBdr>
        <w:spacing w:line="269" w:lineRule="auto"/>
        <w:ind w:left="1800" w:right="400" w:hanging="360"/>
        <w:rPr>
          <w:color w:val="000000"/>
          <w:sz w:val="23"/>
          <w:szCs w:val="23"/>
        </w:rPr>
      </w:pPr>
      <w:r w:rsidDel="00000000" w:rsidR="00000000" w:rsidRPr="00000000">
        <w:rPr>
          <w:b w:val="1"/>
          <w:color w:val="000000"/>
          <w:sz w:val="23"/>
          <w:szCs w:val="23"/>
          <w:rtl w:val="0"/>
        </w:rPr>
        <w:t xml:space="preserve">Component 1:</w:t>
      </w:r>
      <w:r w:rsidDel="00000000" w:rsidR="00000000" w:rsidRPr="00000000">
        <w:rPr>
          <w:color w:val="000000"/>
          <w:sz w:val="23"/>
          <w:szCs w:val="23"/>
          <w:rtl w:val="0"/>
        </w:rPr>
        <w:t xml:space="preserve"> Clinical Evaluation (CEV)</w:t>
      </w:r>
    </w:p>
    <w:p w:rsidR="00000000" w:rsidDel="00000000" w:rsidP="00000000" w:rsidRDefault="00000000" w:rsidRPr="00000000" w14:paraId="000000D0">
      <w:pPr>
        <w:widowControl w:val="1"/>
        <w:numPr>
          <w:ilvl w:val="0"/>
          <w:numId w:val="30"/>
        </w:numPr>
        <w:pBdr>
          <w:top w:space="0" w:sz="0" w:val="nil"/>
          <w:left w:space="0" w:sz="0" w:val="nil"/>
          <w:bottom w:space="0" w:sz="0" w:val="nil"/>
          <w:right w:space="0" w:sz="0" w:val="nil"/>
          <w:between w:space="0" w:sz="0" w:val="nil"/>
        </w:pBdr>
        <w:spacing w:line="269" w:lineRule="auto"/>
        <w:ind w:left="2780" w:right="400" w:hanging="360"/>
        <w:rPr>
          <w:color w:val="000000"/>
          <w:sz w:val="23"/>
          <w:szCs w:val="23"/>
        </w:rPr>
      </w:pPr>
      <w:r w:rsidDel="00000000" w:rsidR="00000000" w:rsidRPr="00000000">
        <w:rPr>
          <w:color w:val="000000"/>
          <w:sz w:val="23"/>
          <w:szCs w:val="23"/>
          <w:rtl w:val="0"/>
        </w:rPr>
        <w:t xml:space="preserve">Grading – Likert Scale 1-5 </w:t>
      </w:r>
    </w:p>
    <w:p w:rsidR="00000000" w:rsidDel="00000000" w:rsidP="00000000" w:rsidRDefault="00000000" w:rsidRPr="00000000" w14:paraId="000000D1">
      <w:pPr>
        <w:widowControl w:val="1"/>
        <w:pBdr>
          <w:top w:space="0" w:sz="0" w:val="nil"/>
          <w:left w:space="0" w:sz="0" w:val="nil"/>
          <w:bottom w:space="0" w:sz="0" w:val="nil"/>
          <w:right w:space="0" w:sz="0" w:val="nil"/>
          <w:between w:space="0" w:sz="0" w:val="nil"/>
        </w:pBdr>
        <w:spacing w:line="269" w:lineRule="auto"/>
        <w:ind w:left="980" w:right="400" w:firstLine="0"/>
        <w:rPr>
          <w:color w:val="000000"/>
          <w:sz w:val="27"/>
          <w:szCs w:val="27"/>
        </w:rPr>
      </w:pPr>
      <w:r w:rsidDel="00000000" w:rsidR="00000000" w:rsidRPr="00000000">
        <w:rPr>
          <w:color w:val="000000"/>
          <w:sz w:val="27"/>
          <w:szCs w:val="27"/>
          <w:rtl w:val="0"/>
        </w:rPr>
        <w:t xml:space="preserve"> </w:t>
      </w:r>
    </w:p>
    <w:p w:rsidR="00000000" w:rsidDel="00000000" w:rsidP="00000000" w:rsidRDefault="00000000" w:rsidRPr="00000000" w14:paraId="000000D2">
      <w:pPr>
        <w:widowControl w:val="1"/>
        <w:numPr>
          <w:ilvl w:val="0"/>
          <w:numId w:val="50"/>
        </w:numPr>
        <w:pBdr>
          <w:top w:space="0" w:sz="0" w:val="nil"/>
          <w:left w:space="0" w:sz="0" w:val="nil"/>
          <w:bottom w:space="0" w:sz="0" w:val="nil"/>
          <w:right w:space="0" w:sz="0" w:val="nil"/>
          <w:between w:space="0" w:sz="0" w:val="nil"/>
        </w:pBdr>
        <w:spacing w:line="269" w:lineRule="auto"/>
        <w:ind w:left="1800" w:right="400" w:hanging="360"/>
        <w:rPr>
          <w:color w:val="000000"/>
          <w:sz w:val="23"/>
          <w:szCs w:val="23"/>
        </w:rPr>
      </w:pPr>
      <w:r w:rsidDel="00000000" w:rsidR="00000000" w:rsidRPr="00000000">
        <w:rPr>
          <w:b w:val="1"/>
          <w:color w:val="000000"/>
          <w:sz w:val="23"/>
          <w:szCs w:val="23"/>
          <w:rtl w:val="0"/>
        </w:rPr>
        <w:t xml:space="preserve">Component 2:</w:t>
      </w:r>
      <w:r w:rsidDel="00000000" w:rsidR="00000000" w:rsidRPr="00000000">
        <w:rPr>
          <w:color w:val="000000"/>
          <w:sz w:val="23"/>
          <w:szCs w:val="23"/>
          <w:rtl w:val="0"/>
        </w:rPr>
        <w:t xml:space="preserve"> Clinical Engagement score (CES) </w:t>
      </w:r>
    </w:p>
    <w:p w:rsidR="00000000" w:rsidDel="00000000" w:rsidP="00000000" w:rsidRDefault="00000000" w:rsidRPr="00000000" w14:paraId="000000D3">
      <w:pPr>
        <w:widowControl w:val="1"/>
        <w:numPr>
          <w:ilvl w:val="0"/>
          <w:numId w:val="30"/>
        </w:numPr>
        <w:pBdr>
          <w:top w:space="0" w:sz="0" w:val="nil"/>
          <w:left w:space="0" w:sz="0" w:val="nil"/>
          <w:bottom w:space="0" w:sz="0" w:val="nil"/>
          <w:right w:space="0" w:sz="0" w:val="nil"/>
          <w:between w:space="0" w:sz="0" w:val="nil"/>
        </w:pBdr>
        <w:spacing w:line="269" w:lineRule="auto"/>
        <w:ind w:left="2780" w:right="400" w:hanging="360"/>
        <w:rPr>
          <w:color w:val="000000"/>
          <w:sz w:val="23"/>
          <w:szCs w:val="23"/>
        </w:rPr>
      </w:pPr>
      <w:r w:rsidDel="00000000" w:rsidR="00000000" w:rsidRPr="00000000">
        <w:rPr>
          <w:color w:val="000000"/>
          <w:sz w:val="23"/>
          <w:szCs w:val="23"/>
          <w:rtl w:val="0"/>
        </w:rPr>
        <w:t xml:space="preserve">Graded as a percentage of expected skill acquisition during the Block. </w:t>
      </w:r>
    </w:p>
    <w:p w:rsidR="00000000" w:rsidDel="00000000" w:rsidP="00000000" w:rsidRDefault="00000000" w:rsidRPr="00000000" w14:paraId="000000D4">
      <w:pPr>
        <w:widowControl w:val="1"/>
        <w:numPr>
          <w:ilvl w:val="0"/>
          <w:numId w:val="30"/>
        </w:numPr>
        <w:pBdr>
          <w:top w:space="0" w:sz="0" w:val="nil"/>
          <w:left w:space="0" w:sz="0" w:val="nil"/>
          <w:bottom w:space="0" w:sz="0" w:val="nil"/>
          <w:right w:space="0" w:sz="0" w:val="nil"/>
          <w:between w:space="0" w:sz="0" w:val="nil"/>
        </w:pBdr>
        <w:spacing w:line="269" w:lineRule="auto"/>
        <w:ind w:left="2780" w:right="400" w:hanging="360"/>
        <w:rPr>
          <w:color w:val="000000"/>
          <w:sz w:val="23"/>
          <w:szCs w:val="23"/>
        </w:rPr>
      </w:pPr>
      <w:r w:rsidDel="00000000" w:rsidR="00000000" w:rsidRPr="00000000">
        <w:rPr>
          <w:color w:val="000000"/>
          <w:sz w:val="23"/>
          <w:szCs w:val="23"/>
          <w:rtl w:val="0"/>
        </w:rPr>
        <w:t xml:space="preserve">Grading based on a composite score of clinical hours, cases, and days as a simple percentage of expected.</w:t>
      </w:r>
    </w:p>
    <w:p w:rsidR="00000000" w:rsidDel="00000000" w:rsidP="00000000" w:rsidRDefault="00000000" w:rsidRPr="00000000" w14:paraId="000000D5">
      <w:pPr>
        <w:widowControl w:val="1"/>
        <w:pBdr>
          <w:top w:space="0" w:sz="0" w:val="nil"/>
          <w:left w:space="0" w:sz="0" w:val="nil"/>
          <w:bottom w:space="0" w:sz="0" w:val="nil"/>
          <w:right w:space="0" w:sz="0" w:val="nil"/>
          <w:between w:space="0" w:sz="0" w:val="nil"/>
        </w:pBdr>
        <w:spacing w:line="269" w:lineRule="auto"/>
        <w:ind w:left="980" w:right="400" w:firstLine="0"/>
        <w:jc w:val="center"/>
        <w:rPr>
          <w:color w:val="000000"/>
          <w:sz w:val="23"/>
          <w:szCs w:val="23"/>
        </w:rPr>
      </w:pPr>
      <w:r w:rsidDel="00000000" w:rsidR="00000000" w:rsidRPr="00000000">
        <w:rPr>
          <w:color w:val="000000"/>
          <w:sz w:val="23"/>
          <w:szCs w:val="23"/>
          <w:rtl w:val="0"/>
        </w:rPr>
        <w:t xml:space="preserve"> </w:t>
      </w:r>
    </w:p>
    <w:p w:rsidR="00000000" w:rsidDel="00000000" w:rsidP="00000000" w:rsidRDefault="00000000" w:rsidRPr="00000000" w14:paraId="000000D6">
      <w:pPr>
        <w:widowControl w:val="1"/>
        <w:numPr>
          <w:ilvl w:val="0"/>
          <w:numId w:val="50"/>
        </w:numPr>
        <w:pBdr>
          <w:top w:space="0" w:sz="0" w:val="nil"/>
          <w:left w:space="0" w:sz="0" w:val="nil"/>
          <w:bottom w:space="0" w:sz="0" w:val="nil"/>
          <w:right w:space="0" w:sz="0" w:val="nil"/>
          <w:between w:space="0" w:sz="0" w:val="nil"/>
        </w:pBdr>
        <w:spacing w:line="269" w:lineRule="auto"/>
        <w:ind w:left="1800" w:right="400" w:hanging="360"/>
        <w:rPr>
          <w:color w:val="000000"/>
          <w:sz w:val="23"/>
          <w:szCs w:val="23"/>
        </w:rPr>
      </w:pPr>
      <w:r w:rsidDel="00000000" w:rsidR="00000000" w:rsidRPr="00000000">
        <w:rPr>
          <w:b w:val="1"/>
          <w:color w:val="000000"/>
          <w:sz w:val="23"/>
          <w:szCs w:val="23"/>
          <w:rtl w:val="0"/>
        </w:rPr>
        <w:t xml:space="preserve">Component 3:</w:t>
      </w:r>
      <w:r w:rsidDel="00000000" w:rsidR="00000000" w:rsidRPr="00000000">
        <w:rPr>
          <w:color w:val="000000"/>
          <w:sz w:val="23"/>
          <w:szCs w:val="23"/>
          <w:rtl w:val="0"/>
        </w:rPr>
        <w:t xml:space="preserve"> Clinical Skill Acquisition (CSA)</w:t>
      </w:r>
    </w:p>
    <w:p w:rsidR="00000000" w:rsidDel="00000000" w:rsidP="00000000" w:rsidRDefault="00000000" w:rsidRPr="00000000" w14:paraId="000000D7">
      <w:pPr>
        <w:widowControl w:val="1"/>
        <w:numPr>
          <w:ilvl w:val="0"/>
          <w:numId w:val="35"/>
        </w:numPr>
        <w:pBdr>
          <w:top w:space="0" w:sz="0" w:val="nil"/>
          <w:left w:space="0" w:sz="0" w:val="nil"/>
          <w:bottom w:space="0" w:sz="0" w:val="nil"/>
          <w:right w:space="0" w:sz="0" w:val="nil"/>
          <w:between w:space="0" w:sz="0" w:val="nil"/>
        </w:pBdr>
        <w:spacing w:line="269" w:lineRule="auto"/>
        <w:ind w:left="2520" w:right="400" w:hanging="360"/>
        <w:rPr>
          <w:color w:val="000000"/>
          <w:sz w:val="23"/>
          <w:szCs w:val="23"/>
        </w:rPr>
      </w:pPr>
      <w:r w:rsidDel="00000000" w:rsidR="00000000" w:rsidRPr="00000000">
        <w:rPr>
          <w:color w:val="000000"/>
          <w:sz w:val="23"/>
          <w:szCs w:val="23"/>
          <w:rtl w:val="0"/>
        </w:rPr>
        <w:t xml:space="preserve">Graded as a percentage of expected cumulative skill acquisition based on the amount of time spent in clinical practicum experiences. </w:t>
      </w:r>
    </w:p>
    <w:p w:rsidR="00000000" w:rsidDel="00000000" w:rsidP="00000000" w:rsidRDefault="00000000" w:rsidRPr="00000000" w14:paraId="000000D8">
      <w:pPr>
        <w:widowControl w:val="1"/>
        <w:pBdr>
          <w:top w:space="0" w:sz="0" w:val="nil"/>
          <w:left w:space="0" w:sz="0" w:val="nil"/>
          <w:bottom w:space="0" w:sz="0" w:val="nil"/>
          <w:right w:space="0" w:sz="0" w:val="nil"/>
          <w:between w:space="0" w:sz="0" w:val="nil"/>
        </w:pBdr>
        <w:spacing w:line="269" w:lineRule="auto"/>
        <w:ind w:left="720" w:right="400" w:firstLine="0"/>
        <w:rPr>
          <w:color w:val="000000"/>
          <w:sz w:val="23"/>
          <w:szCs w:val="23"/>
        </w:rPr>
      </w:pPr>
      <w:r w:rsidDel="00000000" w:rsidR="00000000" w:rsidRPr="00000000">
        <w:rPr>
          <w:rtl w:val="0"/>
        </w:rPr>
      </w:r>
    </w:p>
    <w:p w:rsidR="00000000" w:rsidDel="00000000" w:rsidP="00000000" w:rsidRDefault="00000000" w:rsidRPr="00000000" w14:paraId="000000D9">
      <w:pPr>
        <w:widowControl w:val="1"/>
        <w:numPr>
          <w:ilvl w:val="0"/>
          <w:numId w:val="50"/>
        </w:numPr>
        <w:pBdr>
          <w:top w:space="0" w:sz="0" w:val="nil"/>
          <w:left w:space="0" w:sz="0" w:val="nil"/>
          <w:bottom w:space="0" w:sz="0" w:val="nil"/>
          <w:right w:space="0" w:sz="0" w:val="nil"/>
          <w:between w:space="0" w:sz="0" w:val="nil"/>
        </w:pBdr>
        <w:spacing w:line="269" w:lineRule="auto"/>
        <w:ind w:left="1800" w:right="400" w:hanging="360"/>
        <w:rPr>
          <w:color w:val="000000"/>
          <w:sz w:val="23"/>
          <w:szCs w:val="23"/>
        </w:rPr>
      </w:pPr>
      <w:r w:rsidDel="00000000" w:rsidR="00000000" w:rsidRPr="00000000">
        <w:rPr>
          <w:b w:val="1"/>
          <w:color w:val="000000"/>
          <w:sz w:val="23"/>
          <w:szCs w:val="23"/>
          <w:rtl w:val="0"/>
        </w:rPr>
        <w:t xml:space="preserve">Component 4:</w:t>
      </w:r>
      <w:r w:rsidDel="00000000" w:rsidR="00000000" w:rsidRPr="00000000">
        <w:rPr>
          <w:color w:val="000000"/>
          <w:sz w:val="23"/>
          <w:szCs w:val="23"/>
          <w:rtl w:val="0"/>
        </w:rPr>
        <w:t xml:space="preserve"> Assignments (A) </w:t>
      </w:r>
    </w:p>
    <w:p w:rsidR="00000000" w:rsidDel="00000000" w:rsidP="00000000" w:rsidRDefault="00000000" w:rsidRPr="00000000" w14:paraId="000000DA">
      <w:pPr>
        <w:widowControl w:val="1"/>
        <w:numPr>
          <w:ilvl w:val="0"/>
          <w:numId w:val="30"/>
        </w:numPr>
        <w:pBdr>
          <w:top w:space="0" w:sz="0" w:val="nil"/>
          <w:left w:space="0" w:sz="0" w:val="nil"/>
          <w:bottom w:space="0" w:sz="0" w:val="nil"/>
          <w:right w:space="0" w:sz="0" w:val="nil"/>
          <w:between w:space="0" w:sz="0" w:val="nil"/>
        </w:pBdr>
        <w:spacing w:line="269" w:lineRule="auto"/>
        <w:ind w:left="2780" w:right="400" w:hanging="360"/>
        <w:rPr>
          <w:color w:val="000000"/>
          <w:sz w:val="23"/>
          <w:szCs w:val="23"/>
        </w:rPr>
      </w:pPr>
      <w:r w:rsidDel="00000000" w:rsidR="00000000" w:rsidRPr="00000000">
        <w:rPr>
          <w:color w:val="000000"/>
          <w:sz w:val="23"/>
          <w:szCs w:val="23"/>
          <w:rtl w:val="0"/>
        </w:rPr>
        <w:t xml:space="preserve">Weekly question (through Block 2, 4-6) – 52 difficult board type questions with expectation to research correct and incorrect answers with justification and proper citations.</w:t>
      </w:r>
    </w:p>
    <w:p w:rsidR="00000000" w:rsidDel="00000000" w:rsidP="00000000" w:rsidRDefault="00000000" w:rsidRPr="00000000" w14:paraId="000000DB">
      <w:pPr>
        <w:widowControl w:val="1"/>
        <w:numPr>
          <w:ilvl w:val="0"/>
          <w:numId w:val="30"/>
        </w:numPr>
        <w:pBdr>
          <w:top w:space="0" w:sz="0" w:val="nil"/>
          <w:left w:space="0" w:sz="0" w:val="nil"/>
          <w:bottom w:space="0" w:sz="0" w:val="nil"/>
          <w:right w:space="0" w:sz="0" w:val="nil"/>
          <w:between w:space="0" w:sz="0" w:val="nil"/>
        </w:pBdr>
        <w:spacing w:line="269" w:lineRule="auto"/>
        <w:ind w:left="2780" w:right="400" w:hanging="360"/>
        <w:rPr>
          <w:color w:val="000000"/>
          <w:sz w:val="23"/>
          <w:szCs w:val="23"/>
        </w:rPr>
      </w:pPr>
      <w:r w:rsidDel="00000000" w:rsidR="00000000" w:rsidRPr="00000000">
        <w:rPr>
          <w:color w:val="000000"/>
          <w:sz w:val="23"/>
          <w:szCs w:val="23"/>
          <w:rtl w:val="0"/>
        </w:rPr>
        <w:t xml:space="preserve">Block 2 – submit an Anesthesia Care Plan each day signed by preceptor. </w:t>
      </w:r>
    </w:p>
    <w:p w:rsidR="00000000" w:rsidDel="00000000" w:rsidP="00000000" w:rsidRDefault="00000000" w:rsidRPr="00000000" w14:paraId="000000DC">
      <w:pPr>
        <w:widowControl w:val="1"/>
        <w:numPr>
          <w:ilvl w:val="0"/>
          <w:numId w:val="30"/>
        </w:numPr>
        <w:pBdr>
          <w:top w:space="0" w:sz="0" w:val="nil"/>
          <w:left w:space="0" w:sz="0" w:val="nil"/>
          <w:bottom w:space="0" w:sz="0" w:val="nil"/>
          <w:right w:space="0" w:sz="0" w:val="nil"/>
          <w:between w:space="0" w:sz="0" w:val="nil"/>
        </w:pBdr>
        <w:spacing w:line="269" w:lineRule="auto"/>
        <w:ind w:left="2780" w:right="400" w:hanging="360"/>
        <w:rPr>
          <w:color w:val="000000"/>
          <w:sz w:val="23"/>
          <w:szCs w:val="23"/>
        </w:rPr>
      </w:pPr>
      <w:r w:rsidDel="00000000" w:rsidR="00000000" w:rsidRPr="00000000">
        <w:rPr>
          <w:color w:val="000000"/>
          <w:sz w:val="23"/>
          <w:szCs w:val="23"/>
          <w:rtl w:val="0"/>
        </w:rPr>
        <w:t xml:space="preserve">Students alternate completing 2 out of 3 assignments during Blocks 4-6. If they have a presentation scheduled in Block 4, they complete the presentation and one other assignment. If not, they complete two other assignments. Grades are calculated based on the two completed assignments each block:</w:t>
      </w:r>
    </w:p>
    <w:p w:rsidR="00000000" w:rsidDel="00000000" w:rsidP="00000000" w:rsidRDefault="00000000" w:rsidRPr="00000000" w14:paraId="000000DD">
      <w:pPr>
        <w:widowControl w:val="1"/>
        <w:numPr>
          <w:ilvl w:val="0"/>
          <w:numId w:val="37"/>
        </w:numPr>
        <w:pBdr>
          <w:top w:space="0" w:sz="0" w:val="nil"/>
          <w:left w:space="0" w:sz="0" w:val="nil"/>
          <w:bottom w:space="0" w:sz="0" w:val="nil"/>
          <w:right w:space="0" w:sz="0" w:val="nil"/>
          <w:between w:space="0" w:sz="0" w:val="nil"/>
        </w:pBdr>
        <w:spacing w:line="269" w:lineRule="auto"/>
        <w:ind w:left="3500" w:right="400" w:hanging="360"/>
        <w:rPr>
          <w:color w:val="000000"/>
          <w:sz w:val="23"/>
          <w:szCs w:val="23"/>
        </w:rPr>
      </w:pPr>
      <w:r w:rsidDel="00000000" w:rsidR="00000000" w:rsidRPr="00000000">
        <w:rPr>
          <w:color w:val="000000"/>
          <w:sz w:val="23"/>
          <w:szCs w:val="23"/>
          <w:rtl w:val="0"/>
        </w:rPr>
        <w:t xml:space="preserve">Assigned topic presentation (WAC)</w:t>
      </w:r>
    </w:p>
    <w:p w:rsidR="00000000" w:rsidDel="00000000" w:rsidP="00000000" w:rsidRDefault="00000000" w:rsidRPr="00000000" w14:paraId="000000DE">
      <w:pPr>
        <w:widowControl w:val="1"/>
        <w:numPr>
          <w:ilvl w:val="0"/>
          <w:numId w:val="37"/>
        </w:numPr>
        <w:pBdr>
          <w:top w:space="0" w:sz="0" w:val="nil"/>
          <w:left w:space="0" w:sz="0" w:val="nil"/>
          <w:bottom w:space="0" w:sz="0" w:val="nil"/>
          <w:right w:space="0" w:sz="0" w:val="nil"/>
          <w:between w:space="0" w:sz="0" w:val="nil"/>
        </w:pBdr>
        <w:spacing w:line="269" w:lineRule="auto"/>
        <w:ind w:left="3500" w:right="400" w:hanging="360"/>
        <w:rPr>
          <w:color w:val="000000"/>
          <w:sz w:val="23"/>
          <w:szCs w:val="23"/>
        </w:rPr>
      </w:pPr>
      <w:r w:rsidDel="00000000" w:rsidR="00000000" w:rsidRPr="00000000">
        <w:rPr>
          <w:color w:val="000000"/>
          <w:sz w:val="23"/>
          <w:szCs w:val="23"/>
          <w:rtl w:val="0"/>
        </w:rPr>
        <w:t xml:space="preserve">Pre-Curriculum book report focusing on anesthesia and patient care application.</w:t>
      </w:r>
    </w:p>
    <w:p w:rsidR="00000000" w:rsidDel="00000000" w:rsidP="00000000" w:rsidRDefault="00000000" w:rsidRPr="00000000" w14:paraId="000000DF">
      <w:pPr>
        <w:widowControl w:val="1"/>
        <w:numPr>
          <w:ilvl w:val="0"/>
          <w:numId w:val="37"/>
        </w:numPr>
        <w:pBdr>
          <w:top w:space="0" w:sz="0" w:val="nil"/>
          <w:left w:space="0" w:sz="0" w:val="nil"/>
          <w:bottom w:space="0" w:sz="0" w:val="nil"/>
          <w:right w:space="0" w:sz="0" w:val="nil"/>
          <w:between w:space="0" w:sz="0" w:val="nil"/>
        </w:pBdr>
        <w:spacing w:line="269" w:lineRule="auto"/>
        <w:ind w:left="3500" w:right="400" w:hanging="360"/>
        <w:rPr>
          <w:color w:val="000000"/>
          <w:sz w:val="23"/>
          <w:szCs w:val="23"/>
        </w:rPr>
      </w:pPr>
      <w:r w:rsidDel="00000000" w:rsidR="00000000" w:rsidRPr="00000000">
        <w:rPr>
          <w:color w:val="000000"/>
          <w:sz w:val="23"/>
          <w:szCs w:val="23"/>
          <w:rtl w:val="0"/>
        </w:rPr>
        <w:t xml:space="preserve">25 Questions: Students write 25 Board-style MCQs with rationale, including proper citations.</w:t>
      </w:r>
    </w:p>
    <w:p w:rsidR="00000000" w:rsidDel="00000000" w:rsidP="00000000" w:rsidRDefault="00000000" w:rsidRPr="00000000" w14:paraId="000000E0">
      <w:pPr>
        <w:widowControl w:val="1"/>
        <w:pBdr>
          <w:top w:space="0" w:sz="0" w:val="nil"/>
          <w:left w:space="0" w:sz="0" w:val="nil"/>
          <w:bottom w:space="0" w:sz="0" w:val="nil"/>
          <w:right w:space="0" w:sz="0" w:val="nil"/>
          <w:between w:space="0" w:sz="0" w:val="nil"/>
        </w:pBdr>
        <w:spacing w:line="269" w:lineRule="auto"/>
        <w:ind w:left="2780" w:right="400" w:firstLine="0"/>
        <w:rPr>
          <w:color w:val="000000"/>
          <w:sz w:val="23"/>
          <w:szCs w:val="23"/>
        </w:rPr>
      </w:pPr>
      <w:r w:rsidDel="00000000" w:rsidR="00000000" w:rsidRPr="00000000">
        <w:rPr>
          <w:rtl w:val="0"/>
        </w:rPr>
      </w:r>
    </w:p>
    <w:p w:rsidR="00000000" w:rsidDel="00000000" w:rsidP="00000000" w:rsidRDefault="00000000" w:rsidRPr="00000000" w14:paraId="000000E1">
      <w:pPr>
        <w:widowControl w:val="1"/>
        <w:ind w:left="461" w:right="400" w:firstLine="0"/>
        <w:rPr>
          <w:color w:val="000000"/>
          <w:sz w:val="23"/>
          <w:szCs w:val="23"/>
        </w:rPr>
      </w:pPr>
      <w:r w:rsidDel="00000000" w:rsidR="00000000" w:rsidRPr="00000000">
        <w:rPr>
          <w:color w:val="000000"/>
          <w:sz w:val="23"/>
          <w:szCs w:val="23"/>
          <w:rtl w:val="0"/>
        </w:rPr>
        <w:t xml:space="preserve">                </w:t>
        <w:tab/>
        <w:tab/>
        <w:t xml:space="preserve">     Calculation: CEV + CES + CSA + A = Clinical Practicum Grade </w:t>
      </w:r>
    </w:p>
    <w:p w:rsidR="00000000" w:rsidDel="00000000" w:rsidP="00000000" w:rsidRDefault="00000000" w:rsidRPr="00000000" w14:paraId="000000E2">
      <w:pPr>
        <w:widowControl w:val="1"/>
        <w:pBdr>
          <w:top w:space="0" w:sz="0" w:val="nil"/>
          <w:left w:space="0" w:sz="0" w:val="nil"/>
          <w:bottom w:space="0" w:sz="0" w:val="nil"/>
          <w:right w:space="0" w:sz="0" w:val="nil"/>
          <w:between w:space="0" w:sz="0" w:val="nil"/>
        </w:pBdr>
        <w:spacing w:line="269" w:lineRule="auto"/>
        <w:ind w:left="980" w:firstLine="0"/>
        <w:jc w:val="center"/>
        <w:rPr>
          <w:color w:val="000000"/>
          <w:sz w:val="23"/>
          <w:szCs w:val="23"/>
        </w:rPr>
      </w:pPr>
      <w:r w:rsidDel="00000000" w:rsidR="00000000" w:rsidRPr="00000000">
        <w:rPr>
          <w:i w:val="1"/>
          <w:color w:val="000000"/>
          <w:sz w:val="23"/>
          <w:szCs w:val="23"/>
          <w:rtl w:val="0"/>
        </w:rPr>
        <w:t xml:space="preserve"> </w:t>
      </w:r>
      <w:r w:rsidDel="00000000" w:rsidR="00000000" w:rsidRPr="00000000">
        <w:rPr>
          <w:rtl w:val="0"/>
        </w:rPr>
      </w:r>
    </w:p>
    <w:p w:rsidR="00000000" w:rsidDel="00000000" w:rsidP="00000000" w:rsidRDefault="00000000" w:rsidRPr="00000000" w14:paraId="000000E3">
      <w:pPr>
        <w:widowControl w:val="1"/>
        <w:pBdr>
          <w:top w:space="0" w:sz="0" w:val="nil"/>
          <w:left w:space="0" w:sz="0" w:val="nil"/>
          <w:bottom w:space="0" w:sz="0" w:val="nil"/>
          <w:right w:space="0" w:sz="0" w:val="nil"/>
          <w:between w:space="0" w:sz="0" w:val="nil"/>
        </w:pBdr>
        <w:spacing w:line="269" w:lineRule="auto"/>
        <w:ind w:left="980" w:firstLine="0"/>
        <w:rPr>
          <w:color w:val="000000"/>
          <w:sz w:val="24"/>
          <w:szCs w:val="24"/>
        </w:rPr>
      </w:pPr>
      <w:r w:rsidDel="00000000" w:rsidR="00000000" w:rsidRPr="00000000">
        <w:rPr>
          <w:b w:val="1"/>
          <w:color w:val="e97132"/>
          <w:sz w:val="24"/>
          <w:szCs w:val="24"/>
          <w:u w:val="single"/>
          <w:rtl w:val="0"/>
        </w:rPr>
        <w:t xml:space="preserve">Pass/High Pass/Honors Designation</w:t>
      </w:r>
      <w:r w:rsidDel="00000000" w:rsidR="00000000" w:rsidRPr="00000000">
        <w:rPr>
          <w:color w:val="000000"/>
          <w:sz w:val="27"/>
          <w:szCs w:val="27"/>
          <w:rtl w:val="0"/>
        </w:rPr>
        <w:t xml:space="preserve"> </w:t>
      </w:r>
      <w:r w:rsidDel="00000000" w:rsidR="00000000" w:rsidRPr="00000000">
        <w:rPr>
          <w:rtl w:val="0"/>
        </w:rPr>
      </w:r>
    </w:p>
    <w:p w:rsidR="00000000" w:rsidDel="00000000" w:rsidP="00000000" w:rsidRDefault="00000000" w:rsidRPr="00000000" w14:paraId="000000E4">
      <w:pPr>
        <w:widowControl w:val="1"/>
        <w:pBdr>
          <w:top w:space="0" w:sz="0" w:val="nil"/>
          <w:left w:space="0" w:sz="0" w:val="nil"/>
          <w:bottom w:space="0" w:sz="0" w:val="nil"/>
          <w:right w:space="0" w:sz="0" w:val="nil"/>
          <w:between w:space="0" w:sz="0" w:val="nil"/>
        </w:pBdr>
        <w:spacing w:line="269" w:lineRule="auto"/>
        <w:ind w:left="980" w:firstLine="460"/>
        <w:rPr>
          <w:color w:val="000000"/>
          <w:sz w:val="23"/>
          <w:szCs w:val="23"/>
        </w:rPr>
      </w:pPr>
      <w:r w:rsidDel="00000000" w:rsidR="00000000" w:rsidRPr="00000000">
        <w:rPr>
          <w:color w:val="000000"/>
          <w:sz w:val="23"/>
          <w:szCs w:val="23"/>
          <w:rtl w:val="0"/>
        </w:rPr>
        <w:t xml:space="preserve">Composite standard deviation assessment of</w:t>
      </w:r>
    </w:p>
    <w:p w:rsidR="00000000" w:rsidDel="00000000" w:rsidP="00000000" w:rsidRDefault="00000000" w:rsidRPr="00000000" w14:paraId="000000E5">
      <w:pPr>
        <w:widowControl w:val="1"/>
        <w:pBdr>
          <w:top w:space="0" w:sz="0" w:val="nil"/>
          <w:left w:space="0" w:sz="0" w:val="nil"/>
          <w:bottom w:space="0" w:sz="0" w:val="nil"/>
          <w:right w:space="0" w:sz="0" w:val="nil"/>
          <w:between w:space="0" w:sz="0" w:val="nil"/>
        </w:pBdr>
        <w:spacing w:line="269" w:lineRule="auto"/>
        <w:ind w:left="980" w:firstLine="720"/>
        <w:rPr>
          <w:color w:val="000000"/>
          <w:sz w:val="23"/>
          <w:szCs w:val="23"/>
        </w:rPr>
      </w:pPr>
      <w:r w:rsidDel="00000000" w:rsidR="00000000" w:rsidRPr="00000000">
        <w:rPr>
          <w:color w:val="000000"/>
          <w:sz w:val="23"/>
          <w:szCs w:val="23"/>
          <w:rtl w:val="0"/>
        </w:rPr>
        <w:t xml:space="preserve">(1) P-MEX evaluation </w:t>
      </w:r>
    </w:p>
    <w:p w:rsidR="00000000" w:rsidDel="00000000" w:rsidP="00000000" w:rsidRDefault="00000000" w:rsidRPr="00000000" w14:paraId="000000E6">
      <w:pPr>
        <w:widowControl w:val="1"/>
        <w:pBdr>
          <w:top w:space="0" w:sz="0" w:val="nil"/>
          <w:left w:space="0" w:sz="0" w:val="nil"/>
          <w:bottom w:space="0" w:sz="0" w:val="nil"/>
          <w:right w:space="0" w:sz="0" w:val="nil"/>
          <w:between w:space="0" w:sz="0" w:val="nil"/>
        </w:pBdr>
        <w:spacing w:line="269" w:lineRule="auto"/>
        <w:ind w:left="1240" w:firstLine="460"/>
        <w:rPr>
          <w:color w:val="000000"/>
          <w:sz w:val="23"/>
          <w:szCs w:val="23"/>
        </w:rPr>
      </w:pPr>
      <w:r w:rsidDel="00000000" w:rsidR="00000000" w:rsidRPr="00000000">
        <w:rPr>
          <w:color w:val="000000"/>
          <w:sz w:val="23"/>
          <w:szCs w:val="23"/>
          <w:rtl w:val="0"/>
        </w:rPr>
        <w:t xml:space="preserve">(2) Student Milestones </w:t>
      </w:r>
    </w:p>
    <w:p w:rsidR="00000000" w:rsidDel="00000000" w:rsidP="00000000" w:rsidRDefault="00000000" w:rsidRPr="00000000" w14:paraId="000000E7">
      <w:pPr>
        <w:widowControl w:val="1"/>
        <w:pBdr>
          <w:top w:space="0" w:sz="0" w:val="nil"/>
          <w:left w:space="0" w:sz="0" w:val="nil"/>
          <w:bottom w:space="0" w:sz="0" w:val="nil"/>
          <w:right w:space="0" w:sz="0" w:val="nil"/>
          <w:between w:space="0" w:sz="0" w:val="nil"/>
        </w:pBdr>
        <w:spacing w:line="269" w:lineRule="auto"/>
        <w:ind w:left="1240" w:firstLine="460"/>
        <w:rPr>
          <w:color w:val="000000"/>
          <w:sz w:val="23"/>
          <w:szCs w:val="23"/>
        </w:rPr>
      </w:pPr>
      <w:r w:rsidDel="00000000" w:rsidR="00000000" w:rsidRPr="00000000">
        <w:rPr>
          <w:color w:val="000000"/>
          <w:sz w:val="23"/>
          <w:szCs w:val="23"/>
          <w:rtl w:val="0"/>
        </w:rPr>
        <w:t xml:space="preserve">(3) Clinical Evaluations </w:t>
      </w:r>
    </w:p>
    <w:p w:rsidR="00000000" w:rsidDel="00000000" w:rsidP="00000000" w:rsidRDefault="00000000" w:rsidRPr="00000000" w14:paraId="000000E8">
      <w:pPr>
        <w:widowControl w:val="1"/>
        <w:pBdr>
          <w:top w:space="0" w:sz="0" w:val="nil"/>
          <w:left w:space="0" w:sz="0" w:val="nil"/>
          <w:bottom w:space="0" w:sz="0" w:val="nil"/>
          <w:right w:space="0" w:sz="0" w:val="nil"/>
          <w:between w:space="0" w:sz="0" w:val="nil"/>
        </w:pBdr>
        <w:spacing w:line="269" w:lineRule="auto"/>
        <w:ind w:left="1240" w:firstLine="460"/>
        <w:rPr>
          <w:color w:val="000000"/>
          <w:sz w:val="23"/>
          <w:szCs w:val="23"/>
        </w:rPr>
      </w:pPr>
      <w:r w:rsidDel="00000000" w:rsidR="00000000" w:rsidRPr="00000000">
        <w:rPr>
          <w:color w:val="17365d"/>
          <w:sz w:val="27"/>
          <w:szCs w:val="27"/>
          <w:rtl w:val="0"/>
        </w:rPr>
        <w:t xml:space="preserve"> </w:t>
      </w:r>
      <w:r w:rsidDel="00000000" w:rsidR="00000000" w:rsidRPr="00000000">
        <w:rPr>
          <w:rtl w:val="0"/>
        </w:rPr>
      </w:r>
    </w:p>
    <w:p w:rsidR="00000000" w:rsidDel="00000000" w:rsidP="00000000" w:rsidRDefault="00000000" w:rsidRPr="00000000" w14:paraId="000000E9">
      <w:pPr>
        <w:widowControl w:val="1"/>
        <w:numPr>
          <w:ilvl w:val="0"/>
          <w:numId w:val="50"/>
        </w:numPr>
        <w:pBdr>
          <w:top w:space="0" w:sz="0" w:val="nil"/>
          <w:left w:space="0" w:sz="0" w:val="nil"/>
          <w:bottom w:space="0" w:sz="0" w:val="nil"/>
          <w:right w:space="0" w:sz="0" w:val="nil"/>
          <w:between w:space="0" w:sz="0" w:val="nil"/>
        </w:pBdr>
        <w:spacing w:line="269" w:lineRule="auto"/>
        <w:ind w:left="1800" w:hanging="360"/>
        <w:rPr>
          <w:color w:val="17365d"/>
          <w:sz w:val="23"/>
          <w:szCs w:val="23"/>
        </w:rPr>
      </w:pPr>
      <w:r w:rsidDel="00000000" w:rsidR="00000000" w:rsidRPr="00000000">
        <w:rPr>
          <w:color w:val="000000"/>
          <w:sz w:val="23"/>
          <w:szCs w:val="23"/>
          <w:rtl w:val="0"/>
        </w:rPr>
        <w:t xml:space="preserve">We determine appropriate weighting of all three elements, combine into a composite score, and then              determine designation for each Block on variance from the mean.</w:t>
      </w:r>
      <w:r w:rsidDel="00000000" w:rsidR="00000000" w:rsidRPr="00000000">
        <w:rPr>
          <w:rtl w:val="0"/>
        </w:rPr>
      </w:r>
    </w:p>
    <w:p w:rsidR="00000000" w:rsidDel="00000000" w:rsidP="00000000" w:rsidRDefault="00000000" w:rsidRPr="00000000" w14:paraId="000000EA">
      <w:pPr>
        <w:pBdr>
          <w:top w:space="0" w:sz="0" w:val="nil"/>
          <w:left w:space="0" w:sz="0" w:val="nil"/>
          <w:bottom w:space="0" w:sz="0" w:val="nil"/>
          <w:right w:space="0" w:sz="0" w:val="nil"/>
          <w:between w:space="0" w:sz="0" w:val="nil"/>
        </w:pBdr>
        <w:tabs>
          <w:tab w:val="left" w:leader="none" w:pos="2059"/>
          <w:tab w:val="left" w:leader="none" w:pos="2060"/>
        </w:tabs>
        <w:spacing w:before="100" w:lineRule="auto"/>
        <w:ind w:left="2060" w:right="158" w:firstLine="0"/>
        <w:rPr>
          <w:color w:val="000000"/>
          <w:sz w:val="24"/>
          <w:szCs w:val="24"/>
        </w:rPr>
      </w:pPr>
      <w:r w:rsidDel="00000000" w:rsidR="00000000" w:rsidRPr="00000000">
        <w:rPr>
          <w:rtl w:val="0"/>
        </w:rPr>
      </w:r>
    </w:p>
    <w:p w:rsidR="00000000" w:rsidDel="00000000" w:rsidP="00000000" w:rsidRDefault="00000000" w:rsidRPr="00000000" w14:paraId="000000EB">
      <w:pPr>
        <w:pStyle w:val="Heading1"/>
        <w:numPr>
          <w:ilvl w:val="1"/>
          <w:numId w:val="31"/>
        </w:numPr>
        <w:tabs>
          <w:tab w:val="left" w:leader="none" w:pos="1340"/>
        </w:tabs>
        <w:spacing w:after="120" w:line="240" w:lineRule="auto"/>
        <w:ind w:left="1339" w:hanging="360"/>
        <w:rPr>
          <w:color w:val="e36c09"/>
        </w:rPr>
      </w:pPr>
      <w:r w:rsidDel="00000000" w:rsidR="00000000" w:rsidRPr="00000000">
        <w:rPr>
          <w:color w:val="e36c09"/>
          <w:rtl w:val="0"/>
        </w:rPr>
        <w:t xml:space="preserve">Grading</w:t>
      </w:r>
    </w:p>
    <w:p w:rsidR="00000000" w:rsidDel="00000000" w:rsidP="00000000" w:rsidRDefault="00000000" w:rsidRPr="00000000" w14:paraId="000000EC">
      <w:pPr>
        <w:spacing w:before="3" w:lineRule="auto"/>
        <w:ind w:left="1340" w:right="400" w:firstLine="0"/>
        <w:rPr>
          <w:b w:val="1"/>
          <w:sz w:val="23"/>
          <w:szCs w:val="23"/>
        </w:rPr>
      </w:pPr>
      <w:r w:rsidDel="00000000" w:rsidR="00000000" w:rsidRPr="00000000">
        <w:rPr>
          <w:sz w:val="23"/>
          <w:szCs w:val="23"/>
          <w:rtl w:val="0"/>
        </w:rPr>
        <w:t xml:space="preserve">Students must pass both the "examination" and "rotation" portions of the course. All rotations have a clinical rotation grade and Clinical Competency Exam grade. Failure to submit all evaluations and necessary paperwork</w:t>
      </w:r>
      <w:r w:rsidDel="00000000" w:rsidR="00000000" w:rsidRPr="00000000">
        <w:rPr>
          <w:b w:val="1"/>
          <w:sz w:val="23"/>
          <w:szCs w:val="23"/>
          <w:rtl w:val="0"/>
        </w:rPr>
        <w:t xml:space="preserve"> by 5 pm, on the day of your end of rotation exam, will result in a deduction of 5 points from your end-of-rotation exam score. CORE ELMS logs are due no later than 5 PM on the day of your end of rotation exam.</w:t>
      </w:r>
    </w:p>
    <w:p w:rsidR="00000000" w:rsidDel="00000000" w:rsidP="00000000" w:rsidRDefault="00000000" w:rsidRPr="00000000" w14:paraId="000000ED">
      <w:pPr>
        <w:pBdr>
          <w:top w:space="0" w:sz="0" w:val="nil"/>
          <w:left w:space="0" w:sz="0" w:val="nil"/>
          <w:bottom w:space="0" w:sz="0" w:val="nil"/>
          <w:right w:space="0" w:sz="0" w:val="nil"/>
          <w:between w:space="0" w:sz="0" w:val="nil"/>
        </w:pBdr>
        <w:spacing w:before="10" w:lineRule="auto"/>
        <w:rPr>
          <w:b w:val="1"/>
          <w:color w:val="000000"/>
          <w:sz w:val="23"/>
          <w:szCs w:val="23"/>
        </w:rPr>
      </w:pPr>
      <w:r w:rsidDel="00000000" w:rsidR="00000000" w:rsidRPr="00000000">
        <w:rPr>
          <w:rtl w:val="0"/>
        </w:rPr>
      </w:r>
    </w:p>
    <w:tbl>
      <w:tblPr>
        <w:tblStyle w:val="Table3"/>
        <w:tblW w:w="10071.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
        <w:gridCol w:w="830"/>
        <w:gridCol w:w="1219"/>
        <w:gridCol w:w="1344"/>
        <w:gridCol w:w="1080"/>
        <w:gridCol w:w="2434"/>
        <w:gridCol w:w="1167"/>
        <w:gridCol w:w="1887"/>
        <w:tblGridChange w:id="0">
          <w:tblGrid>
            <w:gridCol w:w="110"/>
            <w:gridCol w:w="830"/>
            <w:gridCol w:w="1219"/>
            <w:gridCol w:w="1344"/>
            <w:gridCol w:w="1080"/>
            <w:gridCol w:w="2434"/>
            <w:gridCol w:w="1167"/>
            <w:gridCol w:w="1887"/>
          </w:tblGrid>
        </w:tblGridChange>
      </w:tblGrid>
      <w:tr>
        <w:trPr>
          <w:cantSplit w:val="0"/>
          <w:trHeight w:val="268" w:hRule="atLeast"/>
          <w:tblHeader w:val="0"/>
        </w:trPr>
        <w:tc>
          <w:tcPr>
            <w:tcBorders>
              <w:right w:color="000000" w:space="0" w:sz="0" w:val="nil"/>
            </w:tcBorders>
            <w:shd w:fill="366091" w:val="clear"/>
          </w:tcPr>
          <w:p w:rsidR="00000000" w:rsidDel="00000000" w:rsidP="00000000" w:rsidRDefault="00000000" w:rsidRPr="00000000" w14:paraId="000000EE">
            <w:pPr>
              <w:pBdr>
                <w:top w:space="0" w:sz="0" w:val="nil"/>
                <w:left w:space="0" w:sz="0" w:val="nil"/>
                <w:bottom w:space="0" w:sz="0" w:val="nil"/>
                <w:right w:space="0" w:sz="0" w:val="nil"/>
                <w:between w:space="0" w:sz="0" w:val="nil"/>
              </w:pBdr>
              <w:rPr>
                <w:rFonts w:ascii="Times New Roman" w:cs="Times New Roman" w:eastAsia="Times New Roman" w:hAnsi="Times New Roman"/>
                <w:color w:val="000000"/>
              </w:rPr>
            </w:pPr>
            <w:r w:rsidDel="00000000" w:rsidR="00000000" w:rsidRPr="00000000">
              <w:rPr>
                <w:rtl w:val="0"/>
              </w:rPr>
            </w:r>
          </w:p>
        </w:tc>
        <w:tc>
          <w:tcPr>
            <w:gridSpan w:val="7"/>
            <w:tcBorders>
              <w:left w:color="000000" w:space="0" w:sz="0" w:val="nil"/>
            </w:tcBorders>
            <w:shd w:fill="366091" w:val="clear"/>
          </w:tcPr>
          <w:p w:rsidR="00000000" w:rsidDel="00000000" w:rsidP="00000000" w:rsidRDefault="00000000" w:rsidRPr="00000000" w14:paraId="000000EF">
            <w:pPr>
              <w:pBdr>
                <w:top w:space="0" w:sz="0" w:val="nil"/>
                <w:left w:space="0" w:sz="0" w:val="nil"/>
                <w:bottom w:space="0" w:sz="0" w:val="nil"/>
                <w:right w:space="0" w:sz="0" w:val="nil"/>
                <w:between w:space="0" w:sz="0" w:val="nil"/>
              </w:pBdr>
              <w:spacing w:line="248.00000000000006" w:lineRule="auto"/>
              <w:ind w:left="3259" w:firstLine="0"/>
              <w:rPr>
                <w:b w:val="1"/>
                <w:color w:val="000000"/>
                <w:sz w:val="23"/>
                <w:szCs w:val="23"/>
              </w:rPr>
            </w:pPr>
            <w:r w:rsidDel="00000000" w:rsidR="00000000" w:rsidRPr="00000000">
              <w:rPr>
                <w:b w:val="1"/>
                <w:color w:val="ffffff"/>
                <w:sz w:val="23"/>
                <w:szCs w:val="23"/>
                <w:rtl w:val="0"/>
              </w:rPr>
              <w:t xml:space="preserve">Clinical Grading Scale and GPAs</w:t>
            </w:r>
            <w:r w:rsidDel="00000000" w:rsidR="00000000" w:rsidRPr="00000000">
              <w:rPr>
                <w:rtl w:val="0"/>
              </w:rPr>
            </w:r>
          </w:p>
        </w:tc>
      </w:tr>
      <w:tr>
        <w:trPr>
          <w:cantSplit w:val="0"/>
          <w:trHeight w:val="901" w:hRule="atLeast"/>
          <w:tblHeader w:val="0"/>
        </w:trPr>
        <w:tc>
          <w:tcPr>
            <w:gridSpan w:val="4"/>
            <w:shd w:fill="d9d9d9" w:val="clear"/>
          </w:tcPr>
          <w:p w:rsidR="00000000" w:rsidDel="00000000" w:rsidP="00000000" w:rsidRDefault="00000000" w:rsidRPr="00000000" w14:paraId="000000F6">
            <w:pPr>
              <w:pBdr>
                <w:top w:space="0" w:sz="0" w:val="nil"/>
                <w:left w:space="0" w:sz="0" w:val="nil"/>
                <w:bottom w:space="0" w:sz="0" w:val="nil"/>
                <w:right w:space="0" w:sz="0" w:val="nil"/>
                <w:between w:space="0" w:sz="0" w:val="nil"/>
              </w:pBdr>
              <w:spacing w:before="181" w:lineRule="auto"/>
              <w:ind w:left="360" w:right="500" w:firstLine="0"/>
              <w:jc w:val="center"/>
              <w:rPr>
                <w:b w:val="1"/>
                <w:color w:val="000000"/>
                <w:sz w:val="23"/>
                <w:szCs w:val="23"/>
              </w:rPr>
            </w:pPr>
            <w:r w:rsidDel="00000000" w:rsidR="00000000" w:rsidRPr="00000000">
              <w:rPr>
                <w:b w:val="1"/>
                <w:color w:val="333333"/>
                <w:sz w:val="23"/>
                <w:szCs w:val="23"/>
                <w:rtl w:val="0"/>
              </w:rPr>
              <w:t xml:space="preserve">Clinical Competency Examination Grades</w:t>
            </w:r>
            <w:r w:rsidDel="00000000" w:rsidR="00000000" w:rsidRPr="00000000">
              <w:rPr>
                <w:rtl w:val="0"/>
              </w:rPr>
            </w:r>
          </w:p>
        </w:tc>
        <w:tc>
          <w:tcPr>
            <w:gridSpan w:val="2"/>
            <w:shd w:fill="d9d9d9" w:val="clear"/>
          </w:tcPr>
          <w:p w:rsidR="00000000" w:rsidDel="00000000" w:rsidP="00000000" w:rsidRDefault="00000000" w:rsidRPr="00000000" w14:paraId="000000FA">
            <w:pPr>
              <w:pBdr>
                <w:top w:space="0" w:sz="0" w:val="nil"/>
                <w:left w:space="0" w:sz="0" w:val="nil"/>
                <w:bottom w:space="0" w:sz="0" w:val="nil"/>
                <w:right w:space="0" w:sz="0" w:val="nil"/>
                <w:between w:space="0" w:sz="0" w:val="nil"/>
              </w:pBdr>
              <w:spacing w:line="269" w:lineRule="auto"/>
              <w:ind w:left="485" w:right="475" w:firstLine="0"/>
              <w:jc w:val="center"/>
              <w:rPr>
                <w:b w:val="1"/>
                <w:color w:val="333333"/>
                <w:sz w:val="23"/>
                <w:szCs w:val="23"/>
              </w:rPr>
            </w:pPr>
            <w:r w:rsidDel="00000000" w:rsidR="00000000" w:rsidRPr="00000000">
              <w:rPr>
                <w:rtl w:val="0"/>
              </w:rPr>
            </w:r>
          </w:p>
          <w:p w:rsidR="00000000" w:rsidDel="00000000" w:rsidP="00000000" w:rsidRDefault="00000000" w:rsidRPr="00000000" w14:paraId="000000FB">
            <w:pPr>
              <w:pBdr>
                <w:top w:space="0" w:sz="0" w:val="nil"/>
                <w:left w:space="0" w:sz="0" w:val="nil"/>
                <w:bottom w:space="0" w:sz="0" w:val="nil"/>
                <w:right w:space="0" w:sz="0" w:val="nil"/>
                <w:between w:space="0" w:sz="0" w:val="nil"/>
              </w:pBdr>
              <w:spacing w:line="269" w:lineRule="auto"/>
              <w:ind w:left="485" w:right="475" w:firstLine="0"/>
              <w:jc w:val="center"/>
              <w:rPr>
                <w:b w:val="1"/>
                <w:color w:val="000000"/>
                <w:sz w:val="23"/>
                <w:szCs w:val="23"/>
              </w:rPr>
            </w:pPr>
            <w:r w:rsidDel="00000000" w:rsidR="00000000" w:rsidRPr="00000000">
              <w:rPr>
                <w:b w:val="1"/>
                <w:color w:val="333333"/>
                <w:sz w:val="23"/>
                <w:szCs w:val="23"/>
                <w:rtl w:val="0"/>
              </w:rPr>
              <w:t xml:space="preserve">Clinical Rotation Grades</w:t>
            </w:r>
            <w:r w:rsidDel="00000000" w:rsidR="00000000" w:rsidRPr="00000000">
              <w:rPr>
                <w:rtl w:val="0"/>
              </w:rPr>
            </w:r>
          </w:p>
        </w:tc>
        <w:tc>
          <w:tcPr>
            <w:gridSpan w:val="2"/>
            <w:shd w:fill="d9d9d9" w:val="clear"/>
          </w:tcPr>
          <w:p w:rsidR="00000000" w:rsidDel="00000000" w:rsidP="00000000" w:rsidRDefault="00000000" w:rsidRPr="00000000" w14:paraId="000000FD">
            <w:pPr>
              <w:pBdr>
                <w:top w:space="0" w:sz="0" w:val="nil"/>
                <w:left w:space="0" w:sz="0" w:val="nil"/>
                <w:bottom w:space="0" w:sz="0" w:val="nil"/>
                <w:right w:space="0" w:sz="0" w:val="nil"/>
                <w:between w:space="0" w:sz="0" w:val="nil"/>
              </w:pBdr>
              <w:spacing w:before="1" w:lineRule="auto"/>
              <w:rPr>
                <w:b w:val="1"/>
                <w:color w:val="000000"/>
                <w:sz w:val="23"/>
                <w:szCs w:val="23"/>
              </w:rPr>
            </w:pPr>
            <w:r w:rsidDel="00000000" w:rsidR="00000000" w:rsidRPr="00000000">
              <w:rPr>
                <w:rtl w:val="0"/>
              </w:rPr>
            </w:r>
          </w:p>
          <w:p w:rsidR="00000000" w:rsidDel="00000000" w:rsidP="00000000" w:rsidRDefault="00000000" w:rsidRPr="00000000" w14:paraId="000000FE">
            <w:pPr>
              <w:pBdr>
                <w:top w:space="0" w:sz="0" w:val="nil"/>
                <w:left w:space="0" w:sz="0" w:val="nil"/>
                <w:bottom w:space="0" w:sz="0" w:val="nil"/>
                <w:right w:space="0" w:sz="0" w:val="nil"/>
                <w:between w:space="0" w:sz="0" w:val="nil"/>
              </w:pBdr>
              <w:ind w:left="840" w:firstLine="0"/>
              <w:rPr>
                <w:b w:val="1"/>
                <w:color w:val="000000"/>
                <w:sz w:val="23"/>
                <w:szCs w:val="23"/>
              </w:rPr>
            </w:pPr>
            <w:r w:rsidDel="00000000" w:rsidR="00000000" w:rsidRPr="00000000">
              <w:rPr>
                <w:b w:val="1"/>
                <w:color w:val="333333"/>
                <w:sz w:val="23"/>
                <w:szCs w:val="23"/>
                <w:rtl w:val="0"/>
              </w:rPr>
              <w:t xml:space="preserve">Other Grades</w:t>
            </w:r>
            <w:r w:rsidDel="00000000" w:rsidR="00000000" w:rsidRPr="00000000">
              <w:rPr>
                <w:rtl w:val="0"/>
              </w:rPr>
            </w:r>
          </w:p>
        </w:tc>
      </w:tr>
      <w:tr>
        <w:trPr>
          <w:cantSplit w:val="0"/>
          <w:trHeight w:val="268" w:hRule="atLeast"/>
          <w:tblHeader w:val="0"/>
        </w:trPr>
        <w:tc>
          <w:tcPr>
            <w:gridSpan w:val="2"/>
          </w:tcPr>
          <w:p w:rsidR="00000000" w:rsidDel="00000000" w:rsidP="00000000" w:rsidRDefault="00000000" w:rsidRPr="00000000" w14:paraId="00000100">
            <w:pPr>
              <w:pBdr>
                <w:top w:space="0" w:sz="0" w:val="nil"/>
                <w:left w:space="0" w:sz="0" w:val="nil"/>
                <w:bottom w:space="0" w:sz="0" w:val="nil"/>
                <w:right w:space="0" w:sz="0" w:val="nil"/>
                <w:between w:space="0" w:sz="0" w:val="nil"/>
              </w:pBdr>
              <w:spacing w:line="248.00000000000006" w:lineRule="auto"/>
              <w:ind w:left="9" w:firstLine="0"/>
              <w:jc w:val="center"/>
              <w:rPr>
                <w:color w:val="000000"/>
                <w:sz w:val="23"/>
                <w:szCs w:val="23"/>
              </w:rPr>
            </w:pPr>
            <w:r w:rsidDel="00000000" w:rsidR="00000000" w:rsidRPr="00000000">
              <w:rPr>
                <w:color w:val="333333"/>
                <w:sz w:val="23"/>
                <w:szCs w:val="23"/>
                <w:rtl w:val="0"/>
              </w:rPr>
              <w:t xml:space="preserve">A</w:t>
            </w:r>
            <w:r w:rsidDel="00000000" w:rsidR="00000000" w:rsidRPr="00000000">
              <w:rPr>
                <w:rtl w:val="0"/>
              </w:rPr>
            </w:r>
          </w:p>
        </w:tc>
        <w:tc>
          <w:tcPr/>
          <w:p w:rsidR="00000000" w:rsidDel="00000000" w:rsidP="00000000" w:rsidRDefault="00000000" w:rsidRPr="00000000" w14:paraId="00000102">
            <w:pPr>
              <w:pBdr>
                <w:top w:space="0" w:sz="0" w:val="nil"/>
                <w:left w:space="0" w:sz="0" w:val="nil"/>
                <w:bottom w:space="0" w:sz="0" w:val="nil"/>
                <w:right w:space="0" w:sz="0" w:val="nil"/>
                <w:between w:space="0" w:sz="0" w:val="nil"/>
              </w:pBdr>
              <w:spacing w:line="248.00000000000006" w:lineRule="auto"/>
              <w:ind w:right="282"/>
              <w:jc w:val="right"/>
              <w:rPr>
                <w:color w:val="000000"/>
                <w:sz w:val="23"/>
                <w:szCs w:val="23"/>
              </w:rPr>
            </w:pPr>
            <w:r w:rsidDel="00000000" w:rsidR="00000000" w:rsidRPr="00000000">
              <w:rPr>
                <w:color w:val="333333"/>
                <w:sz w:val="23"/>
                <w:szCs w:val="23"/>
                <w:rtl w:val="0"/>
              </w:rPr>
              <w:t xml:space="preserve">90-100</w:t>
            </w:r>
            <w:r w:rsidDel="00000000" w:rsidR="00000000" w:rsidRPr="00000000">
              <w:rPr>
                <w:rtl w:val="0"/>
              </w:rPr>
            </w:r>
          </w:p>
        </w:tc>
        <w:tc>
          <w:tcPr/>
          <w:p w:rsidR="00000000" w:rsidDel="00000000" w:rsidP="00000000" w:rsidRDefault="00000000" w:rsidRPr="00000000" w14:paraId="00000103">
            <w:pPr>
              <w:pBdr>
                <w:top w:space="0" w:sz="0" w:val="nil"/>
                <w:left w:space="0" w:sz="0" w:val="nil"/>
                <w:bottom w:space="0" w:sz="0" w:val="nil"/>
                <w:right w:space="0" w:sz="0" w:val="nil"/>
                <w:between w:space="0" w:sz="0" w:val="nil"/>
              </w:pBdr>
              <w:spacing w:line="248.00000000000006" w:lineRule="auto"/>
              <w:ind w:left="512" w:right="504" w:firstLine="0"/>
              <w:jc w:val="center"/>
              <w:rPr>
                <w:color w:val="000000"/>
                <w:sz w:val="23"/>
                <w:szCs w:val="23"/>
              </w:rPr>
            </w:pPr>
            <w:r w:rsidDel="00000000" w:rsidR="00000000" w:rsidRPr="00000000">
              <w:rPr>
                <w:color w:val="000000"/>
                <w:sz w:val="23"/>
                <w:szCs w:val="23"/>
                <w:rtl w:val="0"/>
              </w:rPr>
              <w:t xml:space="preserve">4.0</w:t>
            </w:r>
          </w:p>
        </w:tc>
        <w:tc>
          <w:tcPr/>
          <w:p w:rsidR="00000000" w:rsidDel="00000000" w:rsidP="00000000" w:rsidRDefault="00000000" w:rsidRPr="00000000" w14:paraId="00000104">
            <w:pPr>
              <w:pBdr>
                <w:top w:space="0" w:sz="0" w:val="nil"/>
                <w:left w:space="0" w:sz="0" w:val="nil"/>
                <w:bottom w:space="0" w:sz="0" w:val="nil"/>
                <w:right w:space="0" w:sz="0" w:val="nil"/>
                <w:between w:space="0" w:sz="0" w:val="nil"/>
              </w:pBdr>
              <w:spacing w:line="248.00000000000006" w:lineRule="auto"/>
              <w:ind w:left="16" w:firstLine="0"/>
              <w:jc w:val="center"/>
              <w:rPr>
                <w:color w:val="000000"/>
                <w:sz w:val="23"/>
                <w:szCs w:val="23"/>
              </w:rPr>
            </w:pPr>
            <w:r w:rsidDel="00000000" w:rsidR="00000000" w:rsidRPr="00000000">
              <w:rPr>
                <w:color w:val="333333"/>
                <w:sz w:val="23"/>
                <w:szCs w:val="23"/>
                <w:rtl w:val="0"/>
              </w:rPr>
              <w:t xml:space="preserve">H</w:t>
            </w:r>
            <w:r w:rsidDel="00000000" w:rsidR="00000000" w:rsidRPr="00000000">
              <w:rPr>
                <w:rtl w:val="0"/>
              </w:rPr>
            </w:r>
          </w:p>
        </w:tc>
        <w:tc>
          <w:tcPr/>
          <w:p w:rsidR="00000000" w:rsidDel="00000000" w:rsidP="00000000" w:rsidRDefault="00000000" w:rsidRPr="00000000" w14:paraId="00000105">
            <w:pPr>
              <w:pBdr>
                <w:top w:space="0" w:sz="0" w:val="nil"/>
                <w:left w:space="0" w:sz="0" w:val="nil"/>
                <w:bottom w:space="0" w:sz="0" w:val="nil"/>
                <w:right w:space="0" w:sz="0" w:val="nil"/>
                <w:between w:space="0" w:sz="0" w:val="nil"/>
              </w:pBdr>
              <w:spacing w:line="248.00000000000006" w:lineRule="auto"/>
              <w:ind w:left="728" w:right="711" w:firstLine="0"/>
              <w:jc w:val="center"/>
              <w:rPr>
                <w:color w:val="000000"/>
                <w:sz w:val="23"/>
                <w:szCs w:val="23"/>
              </w:rPr>
            </w:pPr>
            <w:r w:rsidDel="00000000" w:rsidR="00000000" w:rsidRPr="00000000">
              <w:rPr>
                <w:color w:val="000000"/>
                <w:sz w:val="23"/>
                <w:szCs w:val="23"/>
                <w:rtl w:val="0"/>
              </w:rPr>
              <w:t xml:space="preserve">Honors</w:t>
            </w:r>
          </w:p>
        </w:tc>
        <w:tc>
          <w:tcPr/>
          <w:p w:rsidR="00000000" w:rsidDel="00000000" w:rsidP="00000000" w:rsidRDefault="00000000" w:rsidRPr="00000000" w14:paraId="00000106">
            <w:pPr>
              <w:pBdr>
                <w:top w:space="0" w:sz="0" w:val="nil"/>
                <w:left w:space="0" w:sz="0" w:val="nil"/>
                <w:bottom w:space="0" w:sz="0" w:val="nil"/>
                <w:right w:space="0" w:sz="0" w:val="nil"/>
                <w:between w:space="0" w:sz="0" w:val="nil"/>
              </w:pBdr>
              <w:spacing w:line="248.00000000000006" w:lineRule="auto"/>
              <w:ind w:left="349" w:right="342" w:firstLine="0"/>
              <w:jc w:val="center"/>
              <w:rPr>
                <w:color w:val="000000"/>
                <w:sz w:val="23"/>
                <w:szCs w:val="23"/>
              </w:rPr>
            </w:pPr>
            <w:r w:rsidDel="00000000" w:rsidR="00000000" w:rsidRPr="00000000">
              <w:rPr>
                <w:color w:val="000000"/>
                <w:sz w:val="23"/>
                <w:szCs w:val="23"/>
                <w:rtl w:val="0"/>
              </w:rPr>
              <w:t xml:space="preserve">IP</w:t>
            </w:r>
          </w:p>
        </w:tc>
        <w:tc>
          <w:tcPr/>
          <w:p w:rsidR="00000000" w:rsidDel="00000000" w:rsidP="00000000" w:rsidRDefault="00000000" w:rsidRPr="00000000" w14:paraId="00000107">
            <w:pPr>
              <w:pBdr>
                <w:top w:space="0" w:sz="0" w:val="nil"/>
                <w:left w:space="0" w:sz="0" w:val="nil"/>
                <w:bottom w:space="0" w:sz="0" w:val="nil"/>
                <w:right w:space="0" w:sz="0" w:val="nil"/>
                <w:between w:space="0" w:sz="0" w:val="nil"/>
              </w:pBdr>
              <w:spacing w:line="248.00000000000006" w:lineRule="auto"/>
              <w:ind w:left="142" w:right="123" w:firstLine="0"/>
              <w:jc w:val="center"/>
              <w:rPr>
                <w:color w:val="000000"/>
                <w:sz w:val="23"/>
                <w:szCs w:val="23"/>
              </w:rPr>
            </w:pPr>
            <w:r w:rsidDel="00000000" w:rsidR="00000000" w:rsidRPr="00000000">
              <w:rPr>
                <w:color w:val="000000"/>
                <w:sz w:val="23"/>
                <w:szCs w:val="23"/>
                <w:rtl w:val="0"/>
              </w:rPr>
              <w:t xml:space="preserve">In Progress</w:t>
            </w:r>
          </w:p>
        </w:tc>
      </w:tr>
      <w:tr>
        <w:trPr>
          <w:cantSplit w:val="0"/>
          <w:trHeight w:val="268" w:hRule="atLeast"/>
          <w:tblHeader w:val="0"/>
        </w:trPr>
        <w:tc>
          <w:tcPr>
            <w:gridSpan w:val="2"/>
          </w:tcPr>
          <w:p w:rsidR="00000000" w:rsidDel="00000000" w:rsidP="00000000" w:rsidRDefault="00000000" w:rsidRPr="00000000" w14:paraId="00000108">
            <w:pPr>
              <w:pBdr>
                <w:top w:space="0" w:sz="0" w:val="nil"/>
                <w:left w:space="0" w:sz="0" w:val="nil"/>
                <w:bottom w:space="0" w:sz="0" w:val="nil"/>
                <w:right w:space="0" w:sz="0" w:val="nil"/>
                <w:between w:space="0" w:sz="0" w:val="nil"/>
              </w:pBdr>
              <w:spacing w:line="248.00000000000006" w:lineRule="auto"/>
              <w:ind w:left="316" w:firstLine="0"/>
              <w:rPr>
                <w:color w:val="000000"/>
                <w:sz w:val="23"/>
                <w:szCs w:val="23"/>
              </w:rPr>
            </w:pPr>
            <w:r w:rsidDel="00000000" w:rsidR="00000000" w:rsidRPr="00000000">
              <w:rPr>
                <w:color w:val="333333"/>
                <w:sz w:val="23"/>
                <w:szCs w:val="23"/>
                <w:rtl w:val="0"/>
              </w:rPr>
              <w:t xml:space="preserve">B+</w:t>
            </w:r>
            <w:r w:rsidDel="00000000" w:rsidR="00000000" w:rsidRPr="00000000">
              <w:rPr>
                <w:rtl w:val="0"/>
              </w:rPr>
            </w:r>
          </w:p>
        </w:tc>
        <w:tc>
          <w:tcPr/>
          <w:p w:rsidR="00000000" w:rsidDel="00000000" w:rsidP="00000000" w:rsidRDefault="00000000" w:rsidRPr="00000000" w14:paraId="0000010A">
            <w:pPr>
              <w:pBdr>
                <w:top w:space="0" w:sz="0" w:val="nil"/>
                <w:left w:space="0" w:sz="0" w:val="nil"/>
                <w:bottom w:space="0" w:sz="0" w:val="nil"/>
                <w:right w:space="0" w:sz="0" w:val="nil"/>
                <w:between w:space="0" w:sz="0" w:val="nil"/>
              </w:pBdr>
              <w:spacing w:line="248.00000000000006" w:lineRule="auto"/>
              <w:ind w:right="342"/>
              <w:jc w:val="right"/>
              <w:rPr>
                <w:color w:val="000000"/>
                <w:sz w:val="23"/>
                <w:szCs w:val="23"/>
              </w:rPr>
            </w:pPr>
            <w:r w:rsidDel="00000000" w:rsidR="00000000" w:rsidRPr="00000000">
              <w:rPr>
                <w:color w:val="333333"/>
                <w:sz w:val="23"/>
                <w:szCs w:val="23"/>
                <w:rtl w:val="0"/>
              </w:rPr>
              <w:t xml:space="preserve">85-89</w:t>
            </w:r>
            <w:r w:rsidDel="00000000" w:rsidR="00000000" w:rsidRPr="00000000">
              <w:rPr>
                <w:rtl w:val="0"/>
              </w:rPr>
            </w:r>
          </w:p>
        </w:tc>
        <w:tc>
          <w:tcPr/>
          <w:p w:rsidR="00000000" w:rsidDel="00000000" w:rsidP="00000000" w:rsidRDefault="00000000" w:rsidRPr="00000000" w14:paraId="0000010B">
            <w:pPr>
              <w:pBdr>
                <w:top w:space="0" w:sz="0" w:val="nil"/>
                <w:left w:space="0" w:sz="0" w:val="nil"/>
                <w:bottom w:space="0" w:sz="0" w:val="nil"/>
                <w:right w:space="0" w:sz="0" w:val="nil"/>
                <w:between w:space="0" w:sz="0" w:val="nil"/>
              </w:pBdr>
              <w:spacing w:line="248.00000000000006" w:lineRule="auto"/>
              <w:ind w:left="512" w:right="504" w:firstLine="0"/>
              <w:jc w:val="center"/>
              <w:rPr>
                <w:color w:val="000000"/>
                <w:sz w:val="23"/>
                <w:szCs w:val="23"/>
              </w:rPr>
            </w:pPr>
            <w:r w:rsidDel="00000000" w:rsidR="00000000" w:rsidRPr="00000000">
              <w:rPr>
                <w:color w:val="000000"/>
                <w:sz w:val="23"/>
                <w:szCs w:val="23"/>
                <w:rtl w:val="0"/>
              </w:rPr>
              <w:t xml:space="preserve">3.5</w:t>
            </w:r>
          </w:p>
        </w:tc>
        <w:tc>
          <w:tcPr/>
          <w:p w:rsidR="00000000" w:rsidDel="00000000" w:rsidP="00000000" w:rsidRDefault="00000000" w:rsidRPr="00000000" w14:paraId="0000010C">
            <w:pPr>
              <w:pBdr>
                <w:top w:space="0" w:sz="0" w:val="nil"/>
                <w:left w:space="0" w:sz="0" w:val="nil"/>
                <w:bottom w:space="0" w:sz="0" w:val="nil"/>
                <w:right w:space="0" w:sz="0" w:val="nil"/>
                <w:between w:space="0" w:sz="0" w:val="nil"/>
              </w:pBdr>
              <w:spacing w:line="248.00000000000006" w:lineRule="auto"/>
              <w:ind w:left="364" w:right="348" w:firstLine="0"/>
              <w:jc w:val="center"/>
              <w:rPr>
                <w:color w:val="000000"/>
                <w:sz w:val="23"/>
                <w:szCs w:val="23"/>
              </w:rPr>
            </w:pPr>
            <w:r w:rsidDel="00000000" w:rsidR="00000000" w:rsidRPr="00000000">
              <w:rPr>
                <w:color w:val="333333"/>
                <w:sz w:val="23"/>
                <w:szCs w:val="23"/>
                <w:rtl w:val="0"/>
              </w:rPr>
              <w:t xml:space="preserve">HP</w:t>
            </w:r>
            <w:r w:rsidDel="00000000" w:rsidR="00000000" w:rsidRPr="00000000">
              <w:rPr>
                <w:rtl w:val="0"/>
              </w:rPr>
            </w:r>
          </w:p>
        </w:tc>
        <w:tc>
          <w:tcPr/>
          <w:p w:rsidR="00000000" w:rsidDel="00000000" w:rsidP="00000000" w:rsidRDefault="00000000" w:rsidRPr="00000000" w14:paraId="0000010D">
            <w:pPr>
              <w:pBdr>
                <w:top w:space="0" w:sz="0" w:val="nil"/>
                <w:left w:space="0" w:sz="0" w:val="nil"/>
                <w:bottom w:space="0" w:sz="0" w:val="nil"/>
                <w:right w:space="0" w:sz="0" w:val="nil"/>
                <w:between w:space="0" w:sz="0" w:val="nil"/>
              </w:pBdr>
              <w:spacing w:line="248.00000000000006" w:lineRule="auto"/>
              <w:ind w:left="728" w:right="721" w:firstLine="0"/>
              <w:jc w:val="center"/>
              <w:rPr>
                <w:color w:val="000000"/>
                <w:sz w:val="23"/>
                <w:szCs w:val="23"/>
              </w:rPr>
            </w:pPr>
            <w:r w:rsidDel="00000000" w:rsidR="00000000" w:rsidRPr="00000000">
              <w:rPr>
                <w:color w:val="000000"/>
                <w:sz w:val="23"/>
                <w:szCs w:val="23"/>
                <w:rtl w:val="0"/>
              </w:rPr>
              <w:t xml:space="preserve">High Pass</w:t>
            </w:r>
          </w:p>
        </w:tc>
        <w:tc>
          <w:tcPr/>
          <w:p w:rsidR="00000000" w:rsidDel="00000000" w:rsidP="00000000" w:rsidRDefault="00000000" w:rsidRPr="00000000" w14:paraId="0000010E">
            <w:pPr>
              <w:pBdr>
                <w:top w:space="0" w:sz="0" w:val="nil"/>
                <w:left w:space="0" w:sz="0" w:val="nil"/>
                <w:bottom w:space="0" w:sz="0" w:val="nil"/>
                <w:right w:space="0" w:sz="0" w:val="nil"/>
                <w:between w:space="0" w:sz="0" w:val="nil"/>
              </w:pBdr>
              <w:spacing w:line="248.00000000000006" w:lineRule="auto"/>
              <w:ind w:left="351" w:right="342" w:firstLine="0"/>
              <w:jc w:val="center"/>
              <w:rPr>
                <w:color w:val="000000"/>
                <w:sz w:val="23"/>
                <w:szCs w:val="23"/>
              </w:rPr>
            </w:pPr>
            <w:r w:rsidDel="00000000" w:rsidR="00000000" w:rsidRPr="00000000">
              <w:rPr>
                <w:color w:val="000000"/>
                <w:sz w:val="23"/>
                <w:szCs w:val="23"/>
                <w:rtl w:val="0"/>
              </w:rPr>
              <w:t xml:space="preserve">INC</w:t>
            </w:r>
          </w:p>
        </w:tc>
        <w:tc>
          <w:tcPr/>
          <w:p w:rsidR="00000000" w:rsidDel="00000000" w:rsidP="00000000" w:rsidRDefault="00000000" w:rsidRPr="00000000" w14:paraId="0000010F">
            <w:pPr>
              <w:pBdr>
                <w:top w:space="0" w:sz="0" w:val="nil"/>
                <w:left w:space="0" w:sz="0" w:val="nil"/>
                <w:bottom w:space="0" w:sz="0" w:val="nil"/>
                <w:right w:space="0" w:sz="0" w:val="nil"/>
                <w:between w:space="0" w:sz="0" w:val="nil"/>
              </w:pBdr>
              <w:spacing w:line="248.00000000000006" w:lineRule="auto"/>
              <w:ind w:left="142" w:right="129" w:firstLine="0"/>
              <w:jc w:val="center"/>
              <w:rPr>
                <w:color w:val="000000"/>
                <w:sz w:val="23"/>
                <w:szCs w:val="23"/>
              </w:rPr>
            </w:pPr>
            <w:r w:rsidDel="00000000" w:rsidR="00000000" w:rsidRPr="00000000">
              <w:rPr>
                <w:color w:val="000000"/>
                <w:sz w:val="23"/>
                <w:szCs w:val="23"/>
                <w:rtl w:val="0"/>
              </w:rPr>
              <w:t xml:space="preserve">Incomplete</w:t>
            </w:r>
          </w:p>
        </w:tc>
      </w:tr>
      <w:tr>
        <w:trPr>
          <w:cantSplit w:val="0"/>
          <w:trHeight w:val="273" w:hRule="atLeast"/>
          <w:tblHeader w:val="0"/>
        </w:trPr>
        <w:tc>
          <w:tcPr>
            <w:gridSpan w:val="2"/>
          </w:tcPr>
          <w:p w:rsidR="00000000" w:rsidDel="00000000" w:rsidP="00000000" w:rsidRDefault="00000000" w:rsidRPr="00000000" w14:paraId="00000110">
            <w:pPr>
              <w:pBdr>
                <w:top w:space="0" w:sz="0" w:val="nil"/>
                <w:left w:space="0" w:sz="0" w:val="nil"/>
                <w:bottom w:space="0" w:sz="0" w:val="nil"/>
                <w:right w:space="0" w:sz="0" w:val="nil"/>
                <w:between w:space="0" w:sz="0" w:val="nil"/>
              </w:pBdr>
              <w:spacing w:line="253" w:lineRule="auto"/>
              <w:ind w:left="13" w:firstLine="0"/>
              <w:jc w:val="center"/>
              <w:rPr>
                <w:color w:val="000000"/>
                <w:sz w:val="23"/>
                <w:szCs w:val="23"/>
              </w:rPr>
            </w:pPr>
            <w:r w:rsidDel="00000000" w:rsidR="00000000" w:rsidRPr="00000000">
              <w:rPr>
                <w:color w:val="333333"/>
                <w:sz w:val="23"/>
                <w:szCs w:val="23"/>
                <w:rtl w:val="0"/>
              </w:rPr>
              <w:t xml:space="preserve">B</w:t>
            </w:r>
            <w:r w:rsidDel="00000000" w:rsidR="00000000" w:rsidRPr="00000000">
              <w:rPr>
                <w:rtl w:val="0"/>
              </w:rPr>
            </w:r>
          </w:p>
        </w:tc>
        <w:tc>
          <w:tcPr/>
          <w:p w:rsidR="00000000" w:rsidDel="00000000" w:rsidP="00000000" w:rsidRDefault="00000000" w:rsidRPr="00000000" w14:paraId="00000112">
            <w:pPr>
              <w:pBdr>
                <w:top w:space="0" w:sz="0" w:val="nil"/>
                <w:left w:space="0" w:sz="0" w:val="nil"/>
                <w:bottom w:space="0" w:sz="0" w:val="nil"/>
                <w:right w:space="0" w:sz="0" w:val="nil"/>
                <w:between w:space="0" w:sz="0" w:val="nil"/>
              </w:pBdr>
              <w:spacing w:line="253" w:lineRule="auto"/>
              <w:ind w:right="342"/>
              <w:jc w:val="right"/>
              <w:rPr>
                <w:color w:val="000000"/>
                <w:sz w:val="23"/>
                <w:szCs w:val="23"/>
              </w:rPr>
            </w:pPr>
            <w:r w:rsidDel="00000000" w:rsidR="00000000" w:rsidRPr="00000000">
              <w:rPr>
                <w:color w:val="333333"/>
                <w:sz w:val="23"/>
                <w:szCs w:val="23"/>
                <w:rtl w:val="0"/>
              </w:rPr>
              <w:t xml:space="preserve">80-84</w:t>
            </w:r>
            <w:r w:rsidDel="00000000" w:rsidR="00000000" w:rsidRPr="00000000">
              <w:rPr>
                <w:rtl w:val="0"/>
              </w:rPr>
            </w:r>
          </w:p>
        </w:tc>
        <w:tc>
          <w:tcPr/>
          <w:p w:rsidR="00000000" w:rsidDel="00000000" w:rsidP="00000000" w:rsidRDefault="00000000" w:rsidRPr="00000000" w14:paraId="00000113">
            <w:pPr>
              <w:pBdr>
                <w:top w:space="0" w:sz="0" w:val="nil"/>
                <w:left w:space="0" w:sz="0" w:val="nil"/>
                <w:bottom w:space="0" w:sz="0" w:val="nil"/>
                <w:right w:space="0" w:sz="0" w:val="nil"/>
                <w:between w:space="0" w:sz="0" w:val="nil"/>
              </w:pBdr>
              <w:spacing w:line="253" w:lineRule="auto"/>
              <w:ind w:left="512" w:right="504" w:firstLine="0"/>
              <w:jc w:val="center"/>
              <w:rPr>
                <w:color w:val="000000"/>
                <w:sz w:val="23"/>
                <w:szCs w:val="23"/>
              </w:rPr>
            </w:pPr>
            <w:r w:rsidDel="00000000" w:rsidR="00000000" w:rsidRPr="00000000">
              <w:rPr>
                <w:color w:val="000000"/>
                <w:sz w:val="23"/>
                <w:szCs w:val="23"/>
                <w:rtl w:val="0"/>
              </w:rPr>
              <w:t xml:space="preserve">3.0</w:t>
            </w:r>
          </w:p>
        </w:tc>
        <w:tc>
          <w:tcPr/>
          <w:p w:rsidR="00000000" w:rsidDel="00000000" w:rsidP="00000000" w:rsidRDefault="00000000" w:rsidRPr="00000000" w14:paraId="00000114">
            <w:pPr>
              <w:pBdr>
                <w:top w:space="0" w:sz="0" w:val="nil"/>
                <w:left w:space="0" w:sz="0" w:val="nil"/>
                <w:bottom w:space="0" w:sz="0" w:val="nil"/>
                <w:right w:space="0" w:sz="0" w:val="nil"/>
                <w:between w:space="0" w:sz="0" w:val="nil"/>
              </w:pBdr>
              <w:spacing w:line="253" w:lineRule="auto"/>
              <w:ind w:left="17" w:firstLine="0"/>
              <w:jc w:val="center"/>
              <w:rPr>
                <w:color w:val="000000"/>
                <w:sz w:val="23"/>
                <w:szCs w:val="23"/>
              </w:rPr>
            </w:pPr>
            <w:r w:rsidDel="00000000" w:rsidR="00000000" w:rsidRPr="00000000">
              <w:rPr>
                <w:color w:val="333333"/>
                <w:sz w:val="23"/>
                <w:szCs w:val="23"/>
                <w:rtl w:val="0"/>
              </w:rPr>
              <w:t xml:space="preserve">P</w:t>
            </w:r>
            <w:r w:rsidDel="00000000" w:rsidR="00000000" w:rsidRPr="00000000">
              <w:rPr>
                <w:rtl w:val="0"/>
              </w:rPr>
            </w:r>
          </w:p>
        </w:tc>
        <w:tc>
          <w:tcPr/>
          <w:p w:rsidR="00000000" w:rsidDel="00000000" w:rsidP="00000000" w:rsidRDefault="00000000" w:rsidRPr="00000000" w14:paraId="00000115">
            <w:pPr>
              <w:pBdr>
                <w:top w:space="0" w:sz="0" w:val="nil"/>
                <w:left w:space="0" w:sz="0" w:val="nil"/>
                <w:bottom w:space="0" w:sz="0" w:val="nil"/>
                <w:right w:space="0" w:sz="0" w:val="nil"/>
                <w:between w:space="0" w:sz="0" w:val="nil"/>
              </w:pBdr>
              <w:spacing w:line="253" w:lineRule="auto"/>
              <w:ind w:left="728" w:right="721" w:firstLine="0"/>
              <w:jc w:val="center"/>
              <w:rPr>
                <w:color w:val="000000"/>
                <w:sz w:val="23"/>
                <w:szCs w:val="23"/>
              </w:rPr>
            </w:pPr>
            <w:r w:rsidDel="00000000" w:rsidR="00000000" w:rsidRPr="00000000">
              <w:rPr>
                <w:color w:val="000000"/>
                <w:sz w:val="23"/>
                <w:szCs w:val="23"/>
                <w:rtl w:val="0"/>
              </w:rPr>
              <w:t xml:space="preserve">Pass</w:t>
            </w:r>
          </w:p>
        </w:tc>
        <w:tc>
          <w:tcPr/>
          <w:p w:rsidR="00000000" w:rsidDel="00000000" w:rsidP="00000000" w:rsidRDefault="00000000" w:rsidRPr="00000000" w14:paraId="00000116">
            <w:pPr>
              <w:pBdr>
                <w:top w:space="0" w:sz="0" w:val="nil"/>
                <w:left w:space="0" w:sz="0" w:val="nil"/>
                <w:bottom w:space="0" w:sz="0" w:val="nil"/>
                <w:right w:space="0" w:sz="0" w:val="nil"/>
                <w:between w:space="0" w:sz="0" w:val="nil"/>
              </w:pBdr>
              <w:spacing w:line="253" w:lineRule="auto"/>
              <w:ind w:left="349" w:right="342" w:firstLine="0"/>
              <w:jc w:val="center"/>
              <w:rPr>
                <w:color w:val="000000"/>
                <w:sz w:val="23"/>
                <w:szCs w:val="23"/>
              </w:rPr>
            </w:pPr>
            <w:r w:rsidDel="00000000" w:rsidR="00000000" w:rsidRPr="00000000">
              <w:rPr>
                <w:color w:val="000000"/>
                <w:sz w:val="23"/>
                <w:szCs w:val="23"/>
                <w:rtl w:val="0"/>
              </w:rPr>
              <w:t xml:space="preserve">CP</w:t>
            </w:r>
          </w:p>
        </w:tc>
        <w:tc>
          <w:tcPr/>
          <w:p w:rsidR="00000000" w:rsidDel="00000000" w:rsidP="00000000" w:rsidRDefault="00000000" w:rsidRPr="00000000" w14:paraId="00000117">
            <w:pPr>
              <w:pBdr>
                <w:top w:space="0" w:sz="0" w:val="nil"/>
                <w:left w:space="0" w:sz="0" w:val="nil"/>
                <w:bottom w:space="0" w:sz="0" w:val="nil"/>
                <w:right w:space="0" w:sz="0" w:val="nil"/>
                <w:between w:space="0" w:sz="0" w:val="nil"/>
              </w:pBdr>
              <w:spacing w:line="253" w:lineRule="auto"/>
              <w:ind w:left="142" w:right="132" w:firstLine="0"/>
              <w:jc w:val="center"/>
              <w:rPr>
                <w:color w:val="000000"/>
                <w:sz w:val="23"/>
                <w:szCs w:val="23"/>
              </w:rPr>
            </w:pPr>
            <w:r w:rsidDel="00000000" w:rsidR="00000000" w:rsidRPr="00000000">
              <w:rPr>
                <w:color w:val="000000"/>
                <w:sz w:val="23"/>
                <w:szCs w:val="23"/>
                <w:rtl w:val="0"/>
              </w:rPr>
              <w:t xml:space="preserve">Conditional Pass</w:t>
            </w:r>
          </w:p>
        </w:tc>
      </w:tr>
      <w:tr>
        <w:trPr>
          <w:cantSplit w:val="0"/>
          <w:trHeight w:val="268" w:hRule="atLeast"/>
          <w:tblHeader w:val="0"/>
        </w:trPr>
        <w:tc>
          <w:tcPr>
            <w:gridSpan w:val="2"/>
          </w:tcPr>
          <w:p w:rsidR="00000000" w:rsidDel="00000000" w:rsidP="00000000" w:rsidRDefault="00000000" w:rsidRPr="00000000" w14:paraId="00000118">
            <w:pPr>
              <w:pBdr>
                <w:top w:space="0" w:sz="0" w:val="nil"/>
                <w:left w:space="0" w:sz="0" w:val="nil"/>
                <w:bottom w:space="0" w:sz="0" w:val="nil"/>
                <w:right w:space="0" w:sz="0" w:val="nil"/>
                <w:between w:space="0" w:sz="0" w:val="nil"/>
              </w:pBdr>
              <w:spacing w:line="248.00000000000006" w:lineRule="auto"/>
              <w:ind w:left="316" w:firstLine="0"/>
              <w:rPr>
                <w:color w:val="000000"/>
                <w:sz w:val="23"/>
                <w:szCs w:val="23"/>
              </w:rPr>
            </w:pPr>
            <w:r w:rsidDel="00000000" w:rsidR="00000000" w:rsidRPr="00000000">
              <w:rPr>
                <w:color w:val="000000"/>
                <w:sz w:val="23"/>
                <w:szCs w:val="23"/>
                <w:rtl w:val="0"/>
              </w:rPr>
              <w:t xml:space="preserve">C+</w:t>
            </w:r>
          </w:p>
        </w:tc>
        <w:tc>
          <w:tcPr/>
          <w:p w:rsidR="00000000" w:rsidDel="00000000" w:rsidP="00000000" w:rsidRDefault="00000000" w:rsidRPr="00000000" w14:paraId="0000011A">
            <w:pPr>
              <w:pBdr>
                <w:top w:space="0" w:sz="0" w:val="nil"/>
                <w:left w:space="0" w:sz="0" w:val="nil"/>
                <w:bottom w:space="0" w:sz="0" w:val="nil"/>
                <w:right w:space="0" w:sz="0" w:val="nil"/>
                <w:between w:space="0" w:sz="0" w:val="nil"/>
              </w:pBdr>
              <w:spacing w:line="248.00000000000006" w:lineRule="auto"/>
              <w:ind w:right="342"/>
              <w:jc w:val="right"/>
              <w:rPr>
                <w:color w:val="000000"/>
                <w:sz w:val="23"/>
                <w:szCs w:val="23"/>
              </w:rPr>
            </w:pPr>
            <w:r w:rsidDel="00000000" w:rsidR="00000000" w:rsidRPr="00000000">
              <w:rPr>
                <w:color w:val="000000"/>
                <w:sz w:val="23"/>
                <w:szCs w:val="23"/>
                <w:rtl w:val="0"/>
              </w:rPr>
              <w:t xml:space="preserve">75-79</w:t>
            </w:r>
          </w:p>
        </w:tc>
        <w:tc>
          <w:tcPr/>
          <w:p w:rsidR="00000000" w:rsidDel="00000000" w:rsidP="00000000" w:rsidRDefault="00000000" w:rsidRPr="00000000" w14:paraId="0000011B">
            <w:pPr>
              <w:pBdr>
                <w:top w:space="0" w:sz="0" w:val="nil"/>
                <w:left w:space="0" w:sz="0" w:val="nil"/>
                <w:bottom w:space="0" w:sz="0" w:val="nil"/>
                <w:right w:space="0" w:sz="0" w:val="nil"/>
                <w:between w:space="0" w:sz="0" w:val="nil"/>
              </w:pBdr>
              <w:spacing w:line="248.00000000000006" w:lineRule="auto"/>
              <w:ind w:left="512" w:right="504" w:firstLine="0"/>
              <w:jc w:val="center"/>
              <w:rPr>
                <w:color w:val="000000"/>
                <w:sz w:val="23"/>
                <w:szCs w:val="23"/>
              </w:rPr>
            </w:pPr>
            <w:r w:rsidDel="00000000" w:rsidR="00000000" w:rsidRPr="00000000">
              <w:rPr>
                <w:color w:val="000000"/>
                <w:sz w:val="23"/>
                <w:szCs w:val="23"/>
                <w:rtl w:val="0"/>
              </w:rPr>
              <w:t xml:space="preserve">2.5</w:t>
            </w:r>
          </w:p>
        </w:tc>
        <w:tc>
          <w:tcPr/>
          <w:p w:rsidR="00000000" w:rsidDel="00000000" w:rsidP="00000000" w:rsidRDefault="00000000" w:rsidRPr="00000000" w14:paraId="0000011C">
            <w:pPr>
              <w:pBdr>
                <w:top w:space="0" w:sz="0" w:val="nil"/>
                <w:left w:space="0" w:sz="0" w:val="nil"/>
                <w:bottom w:space="0" w:sz="0" w:val="nil"/>
                <w:right w:space="0" w:sz="0" w:val="nil"/>
                <w:between w:space="0" w:sz="0" w:val="nil"/>
              </w:pBdr>
              <w:spacing w:line="248.00000000000006" w:lineRule="auto"/>
              <w:ind w:left="17" w:firstLine="0"/>
              <w:jc w:val="center"/>
              <w:rPr>
                <w:color w:val="000000"/>
                <w:sz w:val="23"/>
                <w:szCs w:val="23"/>
              </w:rPr>
            </w:pPr>
            <w:r w:rsidDel="00000000" w:rsidR="00000000" w:rsidRPr="00000000">
              <w:rPr>
                <w:color w:val="000000"/>
                <w:sz w:val="23"/>
                <w:szCs w:val="23"/>
                <w:rtl w:val="0"/>
              </w:rPr>
              <w:t xml:space="preserve">F</w:t>
            </w:r>
          </w:p>
        </w:tc>
        <w:tc>
          <w:tcPr/>
          <w:p w:rsidR="00000000" w:rsidDel="00000000" w:rsidP="00000000" w:rsidRDefault="00000000" w:rsidRPr="00000000" w14:paraId="0000011D">
            <w:pPr>
              <w:pBdr>
                <w:top w:space="0" w:sz="0" w:val="nil"/>
                <w:left w:space="0" w:sz="0" w:val="nil"/>
                <w:bottom w:space="0" w:sz="0" w:val="nil"/>
                <w:right w:space="0" w:sz="0" w:val="nil"/>
                <w:between w:space="0" w:sz="0" w:val="nil"/>
              </w:pBdr>
              <w:spacing w:line="248.00000000000006" w:lineRule="auto"/>
              <w:ind w:left="727" w:right="721" w:firstLine="0"/>
              <w:jc w:val="center"/>
              <w:rPr>
                <w:color w:val="000000"/>
                <w:sz w:val="23"/>
                <w:szCs w:val="23"/>
              </w:rPr>
            </w:pPr>
            <w:r w:rsidDel="00000000" w:rsidR="00000000" w:rsidRPr="00000000">
              <w:rPr>
                <w:color w:val="000000"/>
                <w:sz w:val="23"/>
                <w:szCs w:val="23"/>
                <w:rtl w:val="0"/>
              </w:rPr>
              <w:t xml:space="preserve">Fail</w:t>
            </w:r>
          </w:p>
        </w:tc>
        <w:tc>
          <w:tcPr/>
          <w:p w:rsidR="00000000" w:rsidDel="00000000" w:rsidP="00000000" w:rsidRDefault="00000000" w:rsidRPr="00000000" w14:paraId="0000011E">
            <w:pPr>
              <w:pBdr>
                <w:top w:space="0" w:sz="0" w:val="nil"/>
                <w:left w:space="0" w:sz="0" w:val="nil"/>
                <w:bottom w:space="0" w:sz="0" w:val="nil"/>
                <w:right w:space="0" w:sz="0" w:val="nil"/>
                <w:between w:space="0" w:sz="0" w:val="nil"/>
              </w:pBdr>
              <w:spacing w:line="248.00000000000006" w:lineRule="auto"/>
              <w:ind w:left="11" w:firstLine="0"/>
              <w:jc w:val="center"/>
              <w:rPr>
                <w:color w:val="000000"/>
                <w:sz w:val="23"/>
                <w:szCs w:val="23"/>
              </w:rPr>
            </w:pPr>
            <w:r w:rsidDel="00000000" w:rsidR="00000000" w:rsidRPr="00000000">
              <w:rPr>
                <w:color w:val="000000"/>
                <w:sz w:val="23"/>
                <w:szCs w:val="23"/>
                <w:rtl w:val="0"/>
              </w:rPr>
              <w:t xml:space="preserve">R</w:t>
            </w:r>
          </w:p>
        </w:tc>
        <w:tc>
          <w:tcPr/>
          <w:p w:rsidR="00000000" w:rsidDel="00000000" w:rsidP="00000000" w:rsidRDefault="00000000" w:rsidRPr="00000000" w14:paraId="0000011F">
            <w:pPr>
              <w:pBdr>
                <w:top w:space="0" w:sz="0" w:val="nil"/>
                <w:left w:space="0" w:sz="0" w:val="nil"/>
                <w:bottom w:space="0" w:sz="0" w:val="nil"/>
                <w:right w:space="0" w:sz="0" w:val="nil"/>
                <w:between w:space="0" w:sz="0" w:val="nil"/>
              </w:pBdr>
              <w:spacing w:line="248.00000000000006" w:lineRule="auto"/>
              <w:ind w:left="142" w:right="131" w:firstLine="0"/>
              <w:jc w:val="center"/>
              <w:rPr>
                <w:color w:val="000000"/>
                <w:sz w:val="23"/>
                <w:szCs w:val="23"/>
              </w:rPr>
            </w:pPr>
            <w:r w:rsidDel="00000000" w:rsidR="00000000" w:rsidRPr="00000000">
              <w:rPr>
                <w:color w:val="000000"/>
                <w:sz w:val="23"/>
                <w:szCs w:val="23"/>
                <w:rtl w:val="0"/>
              </w:rPr>
              <w:t xml:space="preserve">Repeat</w:t>
            </w:r>
          </w:p>
        </w:tc>
      </w:tr>
      <w:tr>
        <w:trPr>
          <w:cantSplit w:val="0"/>
          <w:trHeight w:val="268" w:hRule="atLeast"/>
          <w:tblHeader w:val="0"/>
        </w:trPr>
        <w:tc>
          <w:tcPr>
            <w:gridSpan w:val="2"/>
          </w:tcPr>
          <w:p w:rsidR="00000000" w:rsidDel="00000000" w:rsidP="00000000" w:rsidRDefault="00000000" w:rsidRPr="00000000" w14:paraId="00000120">
            <w:pPr>
              <w:pBdr>
                <w:top w:space="0" w:sz="0" w:val="nil"/>
                <w:left w:space="0" w:sz="0" w:val="nil"/>
                <w:bottom w:space="0" w:sz="0" w:val="nil"/>
                <w:right w:space="0" w:sz="0" w:val="nil"/>
                <w:between w:space="0" w:sz="0" w:val="nil"/>
              </w:pBdr>
              <w:spacing w:line="248.00000000000006" w:lineRule="auto"/>
              <w:ind w:left="9" w:firstLine="0"/>
              <w:jc w:val="center"/>
              <w:rPr>
                <w:color w:val="000000"/>
                <w:sz w:val="23"/>
                <w:szCs w:val="23"/>
              </w:rPr>
            </w:pPr>
            <w:r w:rsidDel="00000000" w:rsidR="00000000" w:rsidRPr="00000000">
              <w:rPr>
                <w:color w:val="000000"/>
                <w:sz w:val="23"/>
                <w:szCs w:val="23"/>
                <w:rtl w:val="0"/>
              </w:rPr>
              <w:t xml:space="preserve">C</w:t>
            </w:r>
          </w:p>
        </w:tc>
        <w:tc>
          <w:tcPr/>
          <w:p w:rsidR="00000000" w:rsidDel="00000000" w:rsidP="00000000" w:rsidRDefault="00000000" w:rsidRPr="00000000" w14:paraId="00000122">
            <w:pPr>
              <w:pBdr>
                <w:top w:space="0" w:sz="0" w:val="nil"/>
                <w:left w:space="0" w:sz="0" w:val="nil"/>
                <w:bottom w:space="0" w:sz="0" w:val="nil"/>
                <w:right w:space="0" w:sz="0" w:val="nil"/>
                <w:between w:space="0" w:sz="0" w:val="nil"/>
              </w:pBdr>
              <w:spacing w:line="248.00000000000006" w:lineRule="auto"/>
              <w:ind w:right="342"/>
              <w:jc w:val="right"/>
              <w:rPr>
                <w:color w:val="000000"/>
                <w:sz w:val="23"/>
                <w:szCs w:val="23"/>
              </w:rPr>
            </w:pPr>
            <w:r w:rsidDel="00000000" w:rsidR="00000000" w:rsidRPr="00000000">
              <w:rPr>
                <w:color w:val="000000"/>
                <w:sz w:val="23"/>
                <w:szCs w:val="23"/>
                <w:rtl w:val="0"/>
              </w:rPr>
              <w:t xml:space="preserve">70-74</w:t>
            </w:r>
          </w:p>
        </w:tc>
        <w:tc>
          <w:tcPr/>
          <w:p w:rsidR="00000000" w:rsidDel="00000000" w:rsidP="00000000" w:rsidRDefault="00000000" w:rsidRPr="00000000" w14:paraId="00000123">
            <w:pPr>
              <w:pBdr>
                <w:top w:space="0" w:sz="0" w:val="nil"/>
                <w:left w:space="0" w:sz="0" w:val="nil"/>
                <w:bottom w:space="0" w:sz="0" w:val="nil"/>
                <w:right w:space="0" w:sz="0" w:val="nil"/>
                <w:between w:space="0" w:sz="0" w:val="nil"/>
              </w:pBdr>
              <w:spacing w:line="248.00000000000006" w:lineRule="auto"/>
              <w:ind w:left="512" w:right="504" w:firstLine="0"/>
              <w:jc w:val="center"/>
              <w:rPr>
                <w:color w:val="000000"/>
                <w:sz w:val="23"/>
                <w:szCs w:val="23"/>
              </w:rPr>
            </w:pPr>
            <w:r w:rsidDel="00000000" w:rsidR="00000000" w:rsidRPr="00000000">
              <w:rPr>
                <w:color w:val="000000"/>
                <w:sz w:val="23"/>
                <w:szCs w:val="23"/>
                <w:rtl w:val="0"/>
              </w:rPr>
              <w:t xml:space="preserve">2.0</w:t>
            </w:r>
          </w:p>
        </w:tc>
        <w:tc>
          <w:tcPr>
            <w:gridSpan w:val="2"/>
          </w:tcPr>
          <w:p w:rsidR="00000000" w:rsidDel="00000000" w:rsidP="00000000" w:rsidRDefault="00000000" w:rsidRPr="00000000" w14:paraId="00000124">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3"/>
                <w:szCs w:val="23"/>
              </w:rPr>
            </w:pPr>
            <w:r w:rsidDel="00000000" w:rsidR="00000000" w:rsidRPr="00000000">
              <w:rPr>
                <w:rtl w:val="0"/>
              </w:rPr>
            </w:r>
          </w:p>
        </w:tc>
        <w:tc>
          <w:tcPr/>
          <w:p w:rsidR="00000000" w:rsidDel="00000000" w:rsidP="00000000" w:rsidRDefault="00000000" w:rsidRPr="00000000" w14:paraId="00000126">
            <w:pPr>
              <w:pBdr>
                <w:top w:space="0" w:sz="0" w:val="nil"/>
                <w:left w:space="0" w:sz="0" w:val="nil"/>
                <w:bottom w:space="0" w:sz="0" w:val="nil"/>
                <w:right w:space="0" w:sz="0" w:val="nil"/>
                <w:between w:space="0" w:sz="0" w:val="nil"/>
              </w:pBdr>
              <w:spacing w:line="248.00000000000006" w:lineRule="auto"/>
              <w:ind w:left="350" w:right="342" w:firstLine="0"/>
              <w:jc w:val="center"/>
              <w:rPr>
                <w:color w:val="000000"/>
                <w:sz w:val="23"/>
                <w:szCs w:val="23"/>
              </w:rPr>
            </w:pPr>
            <w:r w:rsidDel="00000000" w:rsidR="00000000" w:rsidRPr="00000000">
              <w:rPr>
                <w:color w:val="000000"/>
                <w:sz w:val="23"/>
                <w:szCs w:val="23"/>
                <w:rtl w:val="0"/>
              </w:rPr>
              <w:t xml:space="preserve">Au</w:t>
            </w:r>
          </w:p>
        </w:tc>
        <w:tc>
          <w:tcPr/>
          <w:p w:rsidR="00000000" w:rsidDel="00000000" w:rsidP="00000000" w:rsidRDefault="00000000" w:rsidRPr="00000000" w14:paraId="00000127">
            <w:pPr>
              <w:pBdr>
                <w:top w:space="0" w:sz="0" w:val="nil"/>
                <w:left w:space="0" w:sz="0" w:val="nil"/>
                <w:bottom w:space="0" w:sz="0" w:val="nil"/>
                <w:right w:space="0" w:sz="0" w:val="nil"/>
                <w:between w:space="0" w:sz="0" w:val="nil"/>
              </w:pBdr>
              <w:spacing w:line="248.00000000000006" w:lineRule="auto"/>
              <w:ind w:left="141" w:right="132" w:firstLine="0"/>
              <w:jc w:val="center"/>
              <w:rPr>
                <w:color w:val="000000"/>
                <w:sz w:val="23"/>
                <w:szCs w:val="23"/>
              </w:rPr>
            </w:pPr>
            <w:r w:rsidDel="00000000" w:rsidR="00000000" w:rsidRPr="00000000">
              <w:rPr>
                <w:color w:val="000000"/>
                <w:sz w:val="23"/>
                <w:szCs w:val="23"/>
                <w:rtl w:val="0"/>
              </w:rPr>
              <w:t xml:space="preserve">Audit</w:t>
            </w:r>
          </w:p>
        </w:tc>
      </w:tr>
      <w:tr>
        <w:trPr>
          <w:cantSplit w:val="0"/>
          <w:trHeight w:val="273" w:hRule="atLeast"/>
          <w:tblHeader w:val="0"/>
        </w:trPr>
        <w:tc>
          <w:tcPr>
            <w:gridSpan w:val="2"/>
          </w:tcPr>
          <w:p w:rsidR="00000000" w:rsidDel="00000000" w:rsidP="00000000" w:rsidRDefault="00000000" w:rsidRPr="00000000" w14:paraId="00000128">
            <w:pPr>
              <w:pBdr>
                <w:top w:space="0" w:sz="0" w:val="nil"/>
                <w:left w:space="0" w:sz="0" w:val="nil"/>
                <w:bottom w:space="0" w:sz="0" w:val="nil"/>
                <w:right w:space="0" w:sz="0" w:val="nil"/>
                <w:between w:space="0" w:sz="0" w:val="nil"/>
              </w:pBdr>
              <w:spacing w:line="253" w:lineRule="auto"/>
              <w:ind w:left="11" w:firstLine="0"/>
              <w:jc w:val="center"/>
              <w:rPr>
                <w:color w:val="000000"/>
                <w:sz w:val="23"/>
                <w:szCs w:val="23"/>
              </w:rPr>
            </w:pPr>
            <w:r w:rsidDel="00000000" w:rsidR="00000000" w:rsidRPr="00000000">
              <w:rPr>
                <w:color w:val="000000"/>
                <w:sz w:val="23"/>
                <w:szCs w:val="23"/>
                <w:rtl w:val="0"/>
              </w:rPr>
              <w:t xml:space="preserve">F</w:t>
            </w:r>
          </w:p>
        </w:tc>
        <w:tc>
          <w:tcPr/>
          <w:p w:rsidR="00000000" w:rsidDel="00000000" w:rsidP="00000000" w:rsidRDefault="00000000" w:rsidRPr="00000000" w14:paraId="0000012A">
            <w:pPr>
              <w:pBdr>
                <w:top w:space="0" w:sz="0" w:val="nil"/>
                <w:left w:space="0" w:sz="0" w:val="nil"/>
                <w:bottom w:space="0" w:sz="0" w:val="nil"/>
                <w:right w:space="0" w:sz="0" w:val="nil"/>
                <w:between w:space="0" w:sz="0" w:val="nil"/>
              </w:pBdr>
              <w:spacing w:line="253" w:lineRule="auto"/>
              <w:ind w:left="395" w:right="389" w:firstLine="0"/>
              <w:jc w:val="center"/>
              <w:rPr>
                <w:color w:val="000000"/>
                <w:sz w:val="23"/>
                <w:szCs w:val="23"/>
              </w:rPr>
            </w:pPr>
            <w:r w:rsidDel="00000000" w:rsidR="00000000" w:rsidRPr="00000000">
              <w:rPr>
                <w:color w:val="000000"/>
                <w:sz w:val="23"/>
                <w:szCs w:val="23"/>
                <w:rtl w:val="0"/>
              </w:rPr>
              <w:t xml:space="preserve">&lt;70</w:t>
            </w:r>
          </w:p>
        </w:tc>
        <w:tc>
          <w:tcPr/>
          <w:p w:rsidR="00000000" w:rsidDel="00000000" w:rsidP="00000000" w:rsidRDefault="00000000" w:rsidRPr="00000000" w14:paraId="0000012B">
            <w:pPr>
              <w:pBdr>
                <w:top w:space="0" w:sz="0" w:val="nil"/>
                <w:left w:space="0" w:sz="0" w:val="nil"/>
                <w:bottom w:space="0" w:sz="0" w:val="nil"/>
                <w:right w:space="0" w:sz="0" w:val="nil"/>
                <w:between w:space="0" w:sz="0" w:val="nil"/>
              </w:pBdr>
              <w:spacing w:line="253" w:lineRule="auto"/>
              <w:ind w:left="512" w:right="504" w:firstLine="0"/>
              <w:jc w:val="center"/>
              <w:rPr>
                <w:color w:val="000000"/>
                <w:sz w:val="23"/>
                <w:szCs w:val="23"/>
              </w:rPr>
            </w:pPr>
            <w:r w:rsidDel="00000000" w:rsidR="00000000" w:rsidRPr="00000000">
              <w:rPr>
                <w:color w:val="000000"/>
                <w:sz w:val="23"/>
                <w:szCs w:val="23"/>
                <w:rtl w:val="0"/>
              </w:rPr>
              <w:t xml:space="preserve">0.0</w:t>
            </w:r>
          </w:p>
        </w:tc>
        <w:tc>
          <w:tcPr>
            <w:gridSpan w:val="4"/>
          </w:tcPr>
          <w:p w:rsidR="00000000" w:rsidDel="00000000" w:rsidP="00000000" w:rsidRDefault="00000000" w:rsidRPr="00000000" w14:paraId="0000012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3"/>
                <w:szCs w:val="23"/>
              </w:rPr>
            </w:pPr>
            <w:r w:rsidDel="00000000" w:rsidR="00000000" w:rsidRPr="00000000">
              <w:rPr>
                <w:rtl w:val="0"/>
              </w:rPr>
            </w:r>
          </w:p>
        </w:tc>
      </w:tr>
    </w:tbl>
    <w:p w:rsidR="00000000" w:rsidDel="00000000" w:rsidP="00000000" w:rsidRDefault="00000000" w:rsidRPr="00000000" w14:paraId="00000130">
      <w:pPr>
        <w:pBdr>
          <w:top w:space="0" w:sz="0" w:val="nil"/>
          <w:left w:space="0" w:sz="0" w:val="nil"/>
          <w:bottom w:space="0" w:sz="0" w:val="nil"/>
          <w:right w:space="0" w:sz="0" w:val="nil"/>
          <w:between w:space="0" w:sz="0" w:val="nil"/>
        </w:pBdr>
        <w:spacing w:before="9" w:lineRule="auto"/>
        <w:rPr>
          <w:b w:val="1"/>
          <w:color w:val="000000"/>
          <w:sz w:val="23"/>
          <w:szCs w:val="23"/>
        </w:rPr>
      </w:pPr>
      <w:r w:rsidDel="00000000" w:rsidR="00000000" w:rsidRPr="00000000">
        <w:rPr>
          <w:rtl w:val="0"/>
        </w:rPr>
      </w:r>
    </w:p>
    <w:p w:rsidR="00000000" w:rsidDel="00000000" w:rsidP="00000000" w:rsidRDefault="00000000" w:rsidRPr="00000000" w14:paraId="00000131">
      <w:pPr>
        <w:pBdr>
          <w:top w:space="0" w:sz="0" w:val="nil"/>
          <w:left w:space="0" w:sz="0" w:val="nil"/>
          <w:bottom w:space="0" w:sz="0" w:val="nil"/>
          <w:right w:space="0" w:sz="0" w:val="nil"/>
          <w:between w:space="0" w:sz="0" w:val="nil"/>
        </w:pBdr>
        <w:spacing w:before="9" w:lineRule="auto"/>
        <w:rPr>
          <w:b w:val="1"/>
          <w:color w:val="000000"/>
          <w:sz w:val="23"/>
          <w:szCs w:val="23"/>
        </w:rPr>
      </w:pPr>
      <w:r w:rsidDel="00000000" w:rsidR="00000000" w:rsidRPr="00000000">
        <w:rPr>
          <w:b w:val="1"/>
          <w:color w:val="000000"/>
          <w:sz w:val="23"/>
          <w:szCs w:val="23"/>
          <w:rtl w:val="0"/>
        </w:rPr>
        <w:t xml:space="preserve">                </w:t>
      </w:r>
    </w:p>
    <w:p w:rsidR="00000000" w:rsidDel="00000000" w:rsidP="00000000" w:rsidRDefault="00000000" w:rsidRPr="00000000" w14:paraId="00000132">
      <w:pPr>
        <w:pStyle w:val="Heading1"/>
        <w:numPr>
          <w:ilvl w:val="1"/>
          <w:numId w:val="31"/>
        </w:numPr>
        <w:tabs>
          <w:tab w:val="left" w:leader="none" w:pos="1340"/>
        </w:tabs>
        <w:spacing w:after="120" w:lineRule="auto"/>
        <w:ind w:left="1339" w:hanging="360"/>
        <w:rPr>
          <w:color w:val="e36c09"/>
        </w:rPr>
      </w:pPr>
      <w:r w:rsidDel="00000000" w:rsidR="00000000" w:rsidRPr="00000000">
        <w:rPr>
          <w:color w:val="e36c09"/>
          <w:rtl w:val="0"/>
        </w:rPr>
        <w:t xml:space="preserve">Remediation</w:t>
      </w:r>
    </w:p>
    <w:p w:rsidR="00000000" w:rsidDel="00000000" w:rsidP="00000000" w:rsidRDefault="00000000" w:rsidRPr="00000000" w14:paraId="00000133">
      <w:pPr>
        <w:pBdr>
          <w:top w:space="0" w:sz="0" w:val="nil"/>
          <w:left w:space="0" w:sz="0" w:val="nil"/>
          <w:bottom w:space="0" w:sz="0" w:val="nil"/>
          <w:right w:space="0" w:sz="0" w:val="nil"/>
          <w:between w:space="0" w:sz="0" w:val="nil"/>
        </w:pBdr>
        <w:ind w:left="1340" w:right="400" w:firstLine="0"/>
        <w:rPr>
          <w:color w:val="000000"/>
          <w:sz w:val="23"/>
          <w:szCs w:val="23"/>
        </w:rPr>
      </w:pPr>
      <w:r w:rsidDel="00000000" w:rsidR="00000000" w:rsidRPr="00000000">
        <w:rPr>
          <w:color w:val="000000"/>
          <w:sz w:val="23"/>
          <w:szCs w:val="23"/>
          <w:rtl w:val="0"/>
        </w:rPr>
        <w:t xml:space="preserve">Students who fail one or more rotations or one or more Clinical Competency Exams twice will be referred to the Progress &amp; Promotion Committee. If a student fails the professionalism and ethics portion of the evaluation, he or she may be removed from the rotation and referred to the Progress &amp; Promotions Committee. No grade will be changed unless the Medical Director certifies to the Registrar, in writing, that an error occurred or that the remediation results in a grade change.</w:t>
      </w:r>
    </w:p>
    <w:p w:rsidR="00000000" w:rsidDel="00000000" w:rsidP="00000000" w:rsidRDefault="00000000" w:rsidRPr="00000000" w14:paraId="00000134">
      <w:pPr>
        <w:pBdr>
          <w:top w:space="0" w:sz="0" w:val="nil"/>
          <w:left w:space="0" w:sz="0" w:val="nil"/>
          <w:bottom w:space="0" w:sz="0" w:val="nil"/>
          <w:right w:space="0" w:sz="0" w:val="nil"/>
          <w:between w:space="0" w:sz="0" w:val="nil"/>
        </w:pBdr>
        <w:ind w:left="1340" w:right="400" w:firstLine="0"/>
        <w:rPr>
          <w:color w:val="000000"/>
          <w:sz w:val="23"/>
          <w:szCs w:val="23"/>
        </w:rPr>
      </w:pPr>
      <w:r w:rsidDel="00000000" w:rsidR="00000000" w:rsidRPr="00000000">
        <w:rPr>
          <w:rtl w:val="0"/>
        </w:rPr>
      </w:r>
    </w:p>
    <w:p w:rsidR="00000000" w:rsidDel="00000000" w:rsidP="00000000" w:rsidRDefault="00000000" w:rsidRPr="00000000" w14:paraId="00000135">
      <w:pPr>
        <w:pStyle w:val="Heading1"/>
        <w:numPr>
          <w:ilvl w:val="2"/>
          <w:numId w:val="31"/>
        </w:numPr>
        <w:tabs>
          <w:tab w:val="left" w:leader="none" w:pos="2059"/>
          <w:tab w:val="left" w:leader="none" w:pos="2060"/>
        </w:tabs>
        <w:spacing w:after="120" w:lineRule="auto"/>
        <w:ind w:left="2059" w:hanging="360"/>
        <w:rPr>
          <w:sz w:val="23"/>
          <w:szCs w:val="23"/>
        </w:rPr>
      </w:pPr>
      <w:r w:rsidDel="00000000" w:rsidR="00000000" w:rsidRPr="00000000">
        <w:rPr>
          <w:sz w:val="23"/>
          <w:szCs w:val="23"/>
          <w:rtl w:val="0"/>
        </w:rPr>
        <w:t xml:space="preserve">Failure of a Clinical Competency Exam (CCE)</w:t>
      </w:r>
    </w:p>
    <w:p w:rsidR="00000000" w:rsidDel="00000000" w:rsidP="00000000" w:rsidRDefault="00000000" w:rsidRPr="00000000" w14:paraId="00000136">
      <w:pPr>
        <w:pBdr>
          <w:top w:space="0" w:sz="0" w:val="nil"/>
          <w:left w:space="0" w:sz="0" w:val="nil"/>
          <w:bottom w:space="0" w:sz="0" w:val="nil"/>
          <w:right w:space="0" w:sz="0" w:val="nil"/>
          <w:between w:space="0" w:sz="0" w:val="nil"/>
        </w:pBdr>
        <w:ind w:left="2070" w:right="400" w:firstLine="0"/>
        <w:rPr>
          <w:color w:val="000000"/>
          <w:sz w:val="23"/>
          <w:szCs w:val="23"/>
        </w:rPr>
      </w:pPr>
      <w:r w:rsidDel="00000000" w:rsidR="00000000" w:rsidRPr="00000000">
        <w:rPr>
          <w:color w:val="000000"/>
          <w:sz w:val="23"/>
          <w:szCs w:val="23"/>
          <w:rtl w:val="0"/>
        </w:rPr>
        <w:t xml:space="preserve">Students must pass each Clinical Competency Examinations with a C (70%) or better to receive a passing grade for the clinical medical knowledge module. Students who fail a CCE but pass the clinical rotation evaluation component have a second opportunity to pass the exam within 28 days of notification. If the student passes the remediation exam, the remediated exam grade will be the grade recorded on the transcript and be GPA accountable. If the student fails the end of rotation exam a second time, the student will receive an “F” grade for the rotation and will be brought before the Progress &amp; Promotion Committee. If the student is allowed to repeat the rotation, all components of the rotation must be repeated. In this case, the “F” grade remains the permanent grade for the initial rotation and the student will receive a new grade for the repeated rotation. The grade will be recorded in a manner that designates that it is a repeated rotation (ex. R-pass).</w:t>
      </w:r>
    </w:p>
    <w:p w:rsidR="00000000" w:rsidDel="00000000" w:rsidP="00000000" w:rsidRDefault="00000000" w:rsidRPr="00000000" w14:paraId="00000137">
      <w:pPr>
        <w:pBdr>
          <w:top w:space="0" w:sz="0" w:val="nil"/>
          <w:left w:space="0" w:sz="0" w:val="nil"/>
          <w:bottom w:space="0" w:sz="0" w:val="nil"/>
          <w:right w:space="0" w:sz="0" w:val="nil"/>
          <w:between w:space="0" w:sz="0" w:val="nil"/>
        </w:pBdr>
        <w:ind w:left="2070" w:right="400" w:firstLine="0"/>
        <w:rPr>
          <w:color w:val="000000"/>
          <w:sz w:val="23"/>
          <w:szCs w:val="23"/>
        </w:rPr>
      </w:pPr>
      <w:r w:rsidDel="00000000" w:rsidR="00000000" w:rsidRPr="00000000">
        <w:rPr>
          <w:rtl w:val="0"/>
        </w:rPr>
      </w:r>
    </w:p>
    <w:p w:rsidR="00000000" w:rsidDel="00000000" w:rsidP="00000000" w:rsidRDefault="00000000" w:rsidRPr="00000000" w14:paraId="00000138">
      <w:pPr>
        <w:pStyle w:val="Heading1"/>
        <w:numPr>
          <w:ilvl w:val="2"/>
          <w:numId w:val="31"/>
        </w:numPr>
        <w:tabs>
          <w:tab w:val="left" w:leader="none" w:pos="2059"/>
          <w:tab w:val="left" w:leader="none" w:pos="2060"/>
        </w:tabs>
        <w:spacing w:after="120" w:lineRule="auto"/>
        <w:ind w:left="2059" w:hanging="360"/>
        <w:rPr>
          <w:sz w:val="23"/>
          <w:szCs w:val="23"/>
        </w:rPr>
      </w:pPr>
      <w:r w:rsidDel="00000000" w:rsidR="00000000" w:rsidRPr="00000000">
        <w:rPr>
          <w:sz w:val="23"/>
          <w:szCs w:val="23"/>
          <w:rtl w:val="0"/>
        </w:rPr>
        <w:t xml:space="preserve">Failure of a Rotation</w:t>
      </w:r>
    </w:p>
    <w:p w:rsidR="00000000" w:rsidDel="00000000" w:rsidP="00000000" w:rsidRDefault="00000000" w:rsidRPr="00000000" w14:paraId="00000139">
      <w:pPr>
        <w:pBdr>
          <w:top w:space="0" w:sz="0" w:val="nil"/>
          <w:left w:space="0" w:sz="0" w:val="nil"/>
          <w:bottom w:space="0" w:sz="0" w:val="nil"/>
          <w:right w:space="0" w:sz="0" w:val="nil"/>
          <w:between w:space="0" w:sz="0" w:val="nil"/>
        </w:pBdr>
        <w:spacing w:before="79" w:lineRule="auto"/>
        <w:ind w:left="2070" w:right="400" w:firstLine="0"/>
        <w:rPr>
          <w:color w:val="000000"/>
          <w:sz w:val="23"/>
          <w:szCs w:val="23"/>
        </w:rPr>
      </w:pPr>
      <w:r w:rsidDel="00000000" w:rsidR="00000000" w:rsidRPr="00000000">
        <w:rPr>
          <w:color w:val="000000"/>
          <w:sz w:val="23"/>
          <w:szCs w:val="23"/>
          <w:rtl w:val="0"/>
        </w:rPr>
        <w:t xml:space="preserve">If a student fails, the clinical rotation evaluation the student will receive an “F” grade for the rotation and will be brought before the Progress &amp; Promotion Committee. If the student is allowed to repeat the rotation, all components of the rotation must be repeated. In this case, the “F” grade remains the permanent grade for the initial rotation and the student will receive a new grade for the repeated rotation. The grade will be recorded in a manner that designates that it is a repeated rotation (ex. R-pass).</w:t>
      </w:r>
    </w:p>
    <w:p w:rsidR="00000000" w:rsidDel="00000000" w:rsidP="00000000" w:rsidRDefault="00000000" w:rsidRPr="00000000" w14:paraId="0000013A">
      <w:pPr>
        <w:pBdr>
          <w:top w:space="0" w:sz="0" w:val="nil"/>
          <w:left w:space="0" w:sz="0" w:val="nil"/>
          <w:bottom w:space="0" w:sz="0" w:val="nil"/>
          <w:right w:space="0" w:sz="0" w:val="nil"/>
          <w:between w:space="0" w:sz="0" w:val="nil"/>
        </w:pBdr>
        <w:spacing w:before="1" w:lineRule="auto"/>
        <w:rPr>
          <w:color w:val="000000"/>
          <w:sz w:val="23"/>
          <w:szCs w:val="23"/>
        </w:rPr>
      </w:pPr>
      <w:r w:rsidDel="00000000" w:rsidR="00000000" w:rsidRPr="00000000">
        <w:rPr>
          <w:rtl w:val="0"/>
        </w:rPr>
      </w:r>
    </w:p>
    <w:p w:rsidR="00000000" w:rsidDel="00000000" w:rsidP="00000000" w:rsidRDefault="00000000" w:rsidRPr="00000000" w14:paraId="0000013B">
      <w:pPr>
        <w:pStyle w:val="Heading1"/>
        <w:numPr>
          <w:ilvl w:val="2"/>
          <w:numId w:val="31"/>
        </w:numPr>
        <w:tabs>
          <w:tab w:val="left" w:leader="none" w:pos="2059"/>
          <w:tab w:val="left" w:leader="none" w:pos="2060"/>
        </w:tabs>
        <w:spacing w:after="120" w:lineRule="auto"/>
        <w:ind w:left="2059" w:hanging="360"/>
        <w:rPr>
          <w:sz w:val="23"/>
          <w:szCs w:val="23"/>
        </w:rPr>
      </w:pPr>
      <w:r w:rsidDel="00000000" w:rsidR="00000000" w:rsidRPr="00000000">
        <w:rPr>
          <w:sz w:val="23"/>
          <w:szCs w:val="23"/>
          <w:rtl w:val="0"/>
        </w:rPr>
        <w:t xml:space="preserve">Failure to Make Academic Progress</w:t>
      </w:r>
    </w:p>
    <w:p w:rsidR="00000000" w:rsidDel="00000000" w:rsidP="00000000" w:rsidRDefault="00000000" w:rsidRPr="00000000" w14:paraId="0000013C">
      <w:pPr>
        <w:pBdr>
          <w:top w:space="0" w:sz="0" w:val="nil"/>
          <w:left w:space="0" w:sz="0" w:val="nil"/>
          <w:bottom w:space="0" w:sz="0" w:val="nil"/>
          <w:right w:space="0" w:sz="0" w:val="nil"/>
          <w:between w:space="0" w:sz="0" w:val="nil"/>
        </w:pBdr>
        <w:ind w:left="2060" w:right="400" w:firstLine="10"/>
        <w:rPr>
          <w:color w:val="000000"/>
          <w:sz w:val="23"/>
          <w:szCs w:val="23"/>
        </w:rPr>
      </w:pPr>
      <w:r w:rsidDel="00000000" w:rsidR="00000000" w:rsidRPr="00000000">
        <w:rPr>
          <w:color w:val="000000"/>
          <w:sz w:val="23"/>
          <w:szCs w:val="23"/>
          <w:rtl w:val="0"/>
        </w:rPr>
        <w:t xml:space="preserve">Repeated poor a failing performance in a specific competency area on the evaluation form across more than one rotation may also be a reason for a required remediation at the discretion of the Medical Directors in consultation with the Assistant Program Director for Clinical Affairs, the preceptor, and the Progress &amp; Promotion Committee. In general, rotations should show a progression of improvement in clinical performance.  Those students who receive a mere “Pass” on multiple rotations and/or maintain a “CP” on one or more rotations after final grades are received, will be counseled about overall performance, and may be required to complete an additional rotation at the end of the year. Any additional curriculum or required remediation will be based on the performance measure. In general, rotations should show a progression of improvement in performance. Those students who continually score in the "unsatisfactory" category or repeated "performs some of the time but needs improvement" consistently and do not improve over time or who fail one or more rotations may be deemed as not making academic progress and, as a result, may be referred to the Progress &amp; Promotion Committee and be required to complete additional curriculum. Multiple rotation failures may result in dismissal.</w:t>
      </w:r>
    </w:p>
    <w:p w:rsidR="00000000" w:rsidDel="00000000" w:rsidP="00000000" w:rsidRDefault="00000000" w:rsidRPr="00000000" w14:paraId="0000013D">
      <w:pPr>
        <w:pBdr>
          <w:top w:space="0" w:sz="0" w:val="nil"/>
          <w:left w:space="0" w:sz="0" w:val="nil"/>
          <w:bottom w:space="0" w:sz="0" w:val="nil"/>
          <w:right w:space="0" w:sz="0" w:val="nil"/>
          <w:between w:space="0" w:sz="0" w:val="nil"/>
        </w:pBdr>
        <w:spacing w:before="1" w:lineRule="auto"/>
        <w:ind w:right="400"/>
        <w:rPr>
          <w:color w:val="000000"/>
          <w:sz w:val="23"/>
          <w:szCs w:val="23"/>
        </w:rPr>
      </w:pPr>
      <w:r w:rsidDel="00000000" w:rsidR="00000000" w:rsidRPr="00000000">
        <w:rPr>
          <w:rtl w:val="0"/>
        </w:rPr>
      </w:r>
    </w:p>
    <w:p w:rsidR="00000000" w:rsidDel="00000000" w:rsidP="00000000" w:rsidRDefault="00000000" w:rsidRPr="00000000" w14:paraId="0000013E">
      <w:pPr>
        <w:pBdr>
          <w:top w:space="0" w:sz="0" w:val="nil"/>
          <w:left w:space="0" w:sz="0" w:val="nil"/>
          <w:bottom w:space="0" w:sz="0" w:val="nil"/>
          <w:right w:space="0" w:sz="0" w:val="nil"/>
          <w:between w:space="0" w:sz="0" w:val="nil"/>
        </w:pBdr>
        <w:ind w:left="2059" w:right="400" w:firstLine="0"/>
        <w:rPr>
          <w:color w:val="000000"/>
          <w:sz w:val="23"/>
          <w:szCs w:val="23"/>
        </w:rPr>
      </w:pPr>
      <w:r w:rsidDel="00000000" w:rsidR="00000000" w:rsidRPr="00000000">
        <w:rPr>
          <w:color w:val="000000"/>
          <w:sz w:val="23"/>
          <w:szCs w:val="23"/>
          <w:rtl w:val="0"/>
        </w:rPr>
        <w:t xml:space="preserve">Poor ratings on the clinical rotation evaluation in the professional and ethical areas of the assessment are addressed by the Assistant Program Director for Clinical Affairs and/or Medical Directors. The Assistant Program Director for Clinical Affairs may design a remediation appropriate to correct the behavior or if needed may refer the student to the Progress &amp; Promotions Committee. In the case of repeated concerns in a professional and/or ethical area, the Medical Directors may refer the student to the Dean for Anesthesiologist Assistant Programs for a Progress &amp; Promotions Committee hearing. The Dean will act upon this referral depending on the severity and the area of the performance measure. Poor ratings in this area will include comments as to the exact nature of the rating. Repeated poor or failing performance in a specific competency area on the evaluation form across more than one rotation may also be a reason for a required remediation at the discretion of the Assistant Program Director for Clinical Affairs or Medical Directors in consultation with the clinical site coordinator, the preceptor, and the Progress &amp; Promotion Committee. In general, rotations should show a progression of improvement in clinical performance.</w:t>
      </w:r>
    </w:p>
    <w:p w:rsidR="00000000" w:rsidDel="00000000" w:rsidP="00000000" w:rsidRDefault="00000000" w:rsidRPr="00000000" w14:paraId="0000013F">
      <w:pPr>
        <w:pBdr>
          <w:top w:space="0" w:sz="0" w:val="nil"/>
          <w:left w:space="0" w:sz="0" w:val="nil"/>
          <w:bottom w:space="0" w:sz="0" w:val="nil"/>
          <w:right w:space="0" w:sz="0" w:val="nil"/>
          <w:between w:space="0" w:sz="0" w:val="nil"/>
        </w:pBdr>
        <w:ind w:left="2059" w:right="400" w:firstLine="0"/>
        <w:rPr>
          <w:color w:val="000000"/>
        </w:rPr>
      </w:pPr>
      <w:r w:rsidDel="00000000" w:rsidR="00000000" w:rsidRPr="00000000">
        <w:rPr>
          <w:rtl w:val="0"/>
        </w:rPr>
      </w:r>
    </w:p>
    <w:p w:rsidR="00000000" w:rsidDel="00000000" w:rsidP="00000000" w:rsidRDefault="00000000" w:rsidRPr="00000000" w14:paraId="00000140">
      <w:pPr>
        <w:pStyle w:val="Heading1"/>
        <w:numPr>
          <w:ilvl w:val="0"/>
          <w:numId w:val="31"/>
        </w:numPr>
        <w:tabs>
          <w:tab w:val="left" w:leader="none" w:pos="979"/>
          <w:tab w:val="left" w:leader="none" w:pos="980"/>
        </w:tabs>
        <w:spacing w:after="120" w:line="240" w:lineRule="auto"/>
        <w:ind w:left="980" w:hanging="778"/>
        <w:rPr>
          <w:color w:val="17365d"/>
          <w:sz w:val="26"/>
          <w:szCs w:val="26"/>
        </w:rPr>
      </w:pPr>
      <w:r w:rsidDel="00000000" w:rsidR="00000000" w:rsidRPr="00000000">
        <w:rPr>
          <w:color w:val="17365d"/>
          <w:sz w:val="26"/>
          <w:szCs w:val="26"/>
          <w:rtl w:val="0"/>
        </w:rPr>
        <w:t xml:space="preserve">Academic Expectations</w:t>
      </w:r>
    </w:p>
    <w:p w:rsidR="00000000" w:rsidDel="00000000" w:rsidP="00000000" w:rsidRDefault="00000000" w:rsidRPr="00000000" w14:paraId="00000141">
      <w:pPr>
        <w:pBdr>
          <w:top w:space="0" w:sz="0" w:val="nil"/>
          <w:left w:space="0" w:sz="0" w:val="nil"/>
          <w:bottom w:space="0" w:sz="0" w:val="nil"/>
          <w:right w:space="0" w:sz="0" w:val="nil"/>
          <w:between w:space="0" w:sz="0" w:val="nil"/>
        </w:pBdr>
        <w:spacing w:before="3" w:lineRule="auto"/>
        <w:ind w:left="980" w:right="400" w:firstLine="0"/>
        <w:rPr>
          <w:sz w:val="23"/>
          <w:szCs w:val="23"/>
          <w:u w:val="single"/>
        </w:rPr>
      </w:pPr>
      <w:r w:rsidDel="00000000" w:rsidR="00000000" w:rsidRPr="00000000">
        <w:rPr>
          <w:color w:val="000000"/>
          <w:sz w:val="23"/>
          <w:szCs w:val="23"/>
          <w:rtl w:val="0"/>
        </w:rPr>
        <w:t xml:space="preserve">Grading policies, academic progress, and graduation requirements may be found in the </w:t>
      </w:r>
      <w:hyperlink r:id="rId17">
        <w:r w:rsidDel="00000000" w:rsidR="00000000" w:rsidRPr="00000000">
          <w:rPr>
            <w:b w:val="1"/>
            <w:color w:val="1155cc"/>
            <w:sz w:val="23"/>
            <w:szCs w:val="23"/>
            <w:u w:val="single"/>
            <w:rtl w:val="0"/>
          </w:rPr>
          <w:t xml:space="preserve">Student Program Handbook</w:t>
        </w:r>
      </w:hyperlink>
      <w:r w:rsidDel="00000000" w:rsidR="00000000" w:rsidRPr="00000000">
        <w:rPr>
          <w:sz w:val="23"/>
          <w:szCs w:val="23"/>
          <w:u w:val="single"/>
          <w:rtl w:val="0"/>
        </w:rPr>
        <w:t xml:space="preserve">.</w:t>
      </w:r>
    </w:p>
    <w:p w:rsidR="00000000" w:rsidDel="00000000" w:rsidP="00000000" w:rsidRDefault="00000000" w:rsidRPr="00000000" w14:paraId="00000142">
      <w:pPr>
        <w:pBdr>
          <w:top w:space="0" w:sz="0" w:val="nil"/>
          <w:left w:space="0" w:sz="0" w:val="nil"/>
          <w:bottom w:space="0" w:sz="0" w:val="nil"/>
          <w:right w:space="0" w:sz="0" w:val="nil"/>
          <w:between w:space="0" w:sz="0" w:val="nil"/>
        </w:pBdr>
        <w:spacing w:before="8" w:lineRule="auto"/>
        <w:rPr>
          <w:color w:val="000000"/>
          <w:sz w:val="23"/>
          <w:szCs w:val="23"/>
        </w:rPr>
      </w:pPr>
      <w:r w:rsidDel="00000000" w:rsidR="00000000" w:rsidRPr="00000000">
        <w:rPr>
          <w:rtl w:val="0"/>
        </w:rPr>
      </w:r>
    </w:p>
    <w:p w:rsidR="00000000" w:rsidDel="00000000" w:rsidP="00000000" w:rsidRDefault="00000000" w:rsidRPr="00000000" w14:paraId="00000143">
      <w:pPr>
        <w:pStyle w:val="Heading1"/>
        <w:numPr>
          <w:ilvl w:val="1"/>
          <w:numId w:val="31"/>
        </w:numPr>
        <w:tabs>
          <w:tab w:val="left" w:leader="none" w:pos="1340"/>
        </w:tabs>
        <w:spacing w:line="240" w:lineRule="auto"/>
        <w:ind w:left="1340" w:hanging="360"/>
        <w:rPr>
          <w:color w:val="e36c09"/>
        </w:rPr>
      </w:pPr>
      <w:r w:rsidDel="00000000" w:rsidR="00000000" w:rsidRPr="00000000">
        <w:rPr>
          <w:color w:val="e36c09"/>
          <w:rtl w:val="0"/>
        </w:rPr>
        <w:t xml:space="preserve">Attendance</w:t>
      </w:r>
    </w:p>
    <w:p w:rsidR="00000000" w:rsidDel="00000000" w:rsidP="00000000" w:rsidRDefault="00000000" w:rsidRPr="00000000" w14:paraId="00000144">
      <w:pPr>
        <w:pBdr>
          <w:top w:space="0" w:sz="0" w:val="nil"/>
          <w:left w:space="0" w:sz="0" w:val="nil"/>
          <w:bottom w:space="0" w:sz="0" w:val="nil"/>
          <w:right w:space="0" w:sz="0" w:val="nil"/>
          <w:between w:space="0" w:sz="0" w:val="nil"/>
        </w:pBdr>
        <w:spacing w:before="4" w:lineRule="auto"/>
        <w:ind w:left="1340" w:right="400" w:firstLine="0"/>
        <w:rPr>
          <w:color w:val="000000"/>
          <w:sz w:val="23"/>
          <w:szCs w:val="23"/>
        </w:rPr>
      </w:pPr>
      <w:r w:rsidDel="00000000" w:rsidR="00000000" w:rsidRPr="00000000">
        <w:rPr>
          <w:color w:val="000000"/>
          <w:sz w:val="23"/>
          <w:szCs w:val="23"/>
          <w:rtl w:val="0"/>
        </w:rPr>
        <w:t xml:space="preserve">Attendance for all clinical rotation days is mandatory. The clinical site will determine the assigned days and hours to be worked within the rotation period. Students are required to attend any orientation the clinical site sets as mandatory prior to any rotation or the clinical year. The orientation sessions vary by site and are required to maintain assignment to the site. Although the clinical site determines the assigned days and hours to be worked, the Program has established the following guidelines:</w:t>
      </w:r>
    </w:p>
    <w:p w:rsidR="00000000" w:rsidDel="00000000" w:rsidP="00000000" w:rsidRDefault="00000000" w:rsidRPr="00000000" w14:paraId="00000145">
      <w:pPr>
        <w:numPr>
          <w:ilvl w:val="2"/>
          <w:numId w:val="31"/>
        </w:numPr>
        <w:pBdr>
          <w:top w:space="0" w:sz="0" w:val="nil"/>
          <w:left w:space="0" w:sz="0" w:val="nil"/>
          <w:bottom w:space="0" w:sz="0" w:val="nil"/>
          <w:right w:space="0" w:sz="0" w:val="nil"/>
          <w:between w:space="0" w:sz="0" w:val="nil"/>
        </w:pBdr>
        <w:tabs>
          <w:tab w:val="left" w:leader="none" w:pos="2059"/>
          <w:tab w:val="left" w:leader="none" w:pos="2060"/>
        </w:tabs>
        <w:spacing w:before="200" w:lineRule="auto"/>
        <w:ind w:left="2060" w:right="400" w:hanging="360"/>
        <w:rPr>
          <w:color w:val="000000"/>
          <w:sz w:val="23"/>
          <w:szCs w:val="23"/>
        </w:rPr>
      </w:pPr>
      <w:r w:rsidDel="00000000" w:rsidR="00000000" w:rsidRPr="00000000">
        <w:rPr>
          <w:color w:val="000000"/>
          <w:sz w:val="23"/>
          <w:szCs w:val="23"/>
          <w:rtl w:val="0"/>
        </w:rPr>
        <w:t xml:space="preserve">4 (four) week rotations may not be less than 20, eight-hour days for a total of a minimum of 160 hours and often average 180 hours or greater.</w:t>
      </w:r>
    </w:p>
    <w:p w:rsidR="00000000" w:rsidDel="00000000" w:rsidP="00000000" w:rsidRDefault="00000000" w:rsidRPr="00000000" w14:paraId="00000146">
      <w:pPr>
        <w:numPr>
          <w:ilvl w:val="3"/>
          <w:numId w:val="31"/>
        </w:numPr>
        <w:pBdr>
          <w:top w:space="0" w:sz="0" w:val="nil"/>
          <w:left w:space="0" w:sz="0" w:val="nil"/>
          <w:bottom w:space="0" w:sz="0" w:val="nil"/>
          <w:right w:space="0" w:sz="0" w:val="nil"/>
          <w:between w:space="0" w:sz="0" w:val="nil"/>
        </w:pBdr>
        <w:tabs>
          <w:tab w:val="left" w:leader="none" w:pos="2780"/>
        </w:tabs>
        <w:spacing w:before="6" w:line="230" w:lineRule="auto"/>
        <w:ind w:left="2780" w:right="400" w:hanging="360"/>
        <w:rPr>
          <w:rFonts w:ascii="Courier New" w:cs="Courier New" w:eastAsia="Courier New" w:hAnsi="Courier New"/>
          <w:color w:val="000000"/>
          <w:sz w:val="23"/>
          <w:szCs w:val="23"/>
        </w:rPr>
      </w:pPr>
      <w:r w:rsidDel="00000000" w:rsidR="00000000" w:rsidRPr="00000000">
        <w:rPr>
          <w:color w:val="000000"/>
          <w:sz w:val="23"/>
          <w:szCs w:val="23"/>
          <w:rtl w:val="0"/>
        </w:rPr>
        <w:t xml:space="preserve">Students may be required to work up to 24 days in a 4-week period or 25 days in a 1- month rotation, including call and weekends at the discretion of the clinical site.</w:t>
      </w:r>
      <w:r w:rsidDel="00000000" w:rsidR="00000000" w:rsidRPr="00000000">
        <w:rPr>
          <w:rtl w:val="0"/>
        </w:rPr>
      </w:r>
    </w:p>
    <w:p w:rsidR="00000000" w:rsidDel="00000000" w:rsidP="00000000" w:rsidRDefault="00000000" w:rsidRPr="00000000" w14:paraId="00000147">
      <w:pPr>
        <w:numPr>
          <w:ilvl w:val="3"/>
          <w:numId w:val="31"/>
        </w:numPr>
        <w:pBdr>
          <w:top w:space="0" w:sz="0" w:val="nil"/>
          <w:left w:space="0" w:sz="0" w:val="nil"/>
          <w:bottom w:space="0" w:sz="0" w:val="nil"/>
          <w:right w:space="0" w:sz="0" w:val="nil"/>
          <w:between w:space="0" w:sz="0" w:val="nil"/>
        </w:pBdr>
        <w:tabs>
          <w:tab w:val="left" w:leader="none" w:pos="2780"/>
        </w:tabs>
        <w:spacing w:before="15" w:line="230" w:lineRule="auto"/>
        <w:ind w:left="2780" w:right="400" w:hanging="360"/>
        <w:rPr>
          <w:rFonts w:ascii="Courier New" w:cs="Courier New" w:eastAsia="Courier New" w:hAnsi="Courier New"/>
          <w:color w:val="000000"/>
          <w:sz w:val="23"/>
          <w:szCs w:val="23"/>
        </w:rPr>
      </w:pPr>
      <w:r w:rsidDel="00000000" w:rsidR="00000000" w:rsidRPr="00000000">
        <w:rPr>
          <w:color w:val="000000"/>
          <w:sz w:val="23"/>
          <w:szCs w:val="23"/>
          <w:rtl w:val="0"/>
        </w:rPr>
        <w:t xml:space="preserve">If the clinical site requires longer daily hours or shift work, the student may complete the required hours in less than 20 days with the following specifications:</w:t>
      </w:r>
      <w:r w:rsidDel="00000000" w:rsidR="00000000" w:rsidRPr="00000000">
        <w:rPr>
          <w:rtl w:val="0"/>
        </w:rPr>
      </w:r>
    </w:p>
    <w:p w:rsidR="00000000" w:rsidDel="00000000" w:rsidP="00000000" w:rsidRDefault="00000000" w:rsidRPr="00000000" w14:paraId="00000148">
      <w:pPr>
        <w:numPr>
          <w:ilvl w:val="0"/>
          <w:numId w:val="40"/>
        </w:numPr>
        <w:pBdr>
          <w:top w:space="0" w:sz="0" w:val="nil"/>
          <w:left w:space="0" w:sz="0" w:val="nil"/>
          <w:bottom w:space="0" w:sz="0" w:val="nil"/>
          <w:right w:space="0" w:sz="0" w:val="nil"/>
          <w:between w:space="0" w:sz="0" w:val="nil"/>
        </w:pBdr>
        <w:tabs>
          <w:tab w:val="left" w:leader="none" w:pos="3500"/>
        </w:tabs>
        <w:spacing w:before="3" w:line="279" w:lineRule="auto"/>
        <w:ind w:left="3140" w:right="400" w:hanging="360"/>
        <w:rPr>
          <w:color w:val="000000"/>
          <w:sz w:val="23"/>
          <w:szCs w:val="23"/>
        </w:rPr>
      </w:pPr>
      <w:r w:rsidDel="00000000" w:rsidR="00000000" w:rsidRPr="00000000">
        <w:rPr>
          <w:color w:val="000000"/>
          <w:sz w:val="23"/>
          <w:szCs w:val="23"/>
          <w:rtl w:val="0"/>
        </w:rPr>
        <w:t xml:space="preserve">Students should not work greater than an average of 12 out of every 14 days.</w:t>
      </w:r>
    </w:p>
    <w:p w:rsidR="00000000" w:rsidDel="00000000" w:rsidP="00000000" w:rsidRDefault="00000000" w:rsidRPr="00000000" w14:paraId="00000149">
      <w:pPr>
        <w:numPr>
          <w:ilvl w:val="0"/>
          <w:numId w:val="40"/>
        </w:numPr>
        <w:pBdr>
          <w:top w:space="0" w:sz="0" w:val="nil"/>
          <w:left w:space="0" w:sz="0" w:val="nil"/>
          <w:bottom w:space="0" w:sz="0" w:val="nil"/>
          <w:right w:space="0" w:sz="0" w:val="nil"/>
          <w:between w:space="0" w:sz="0" w:val="nil"/>
        </w:pBdr>
        <w:tabs>
          <w:tab w:val="left" w:leader="none" w:pos="3500"/>
        </w:tabs>
        <w:spacing w:line="269" w:lineRule="auto"/>
        <w:ind w:left="3140" w:right="400" w:hanging="360"/>
        <w:rPr>
          <w:color w:val="000000"/>
        </w:rPr>
      </w:pPr>
      <w:r w:rsidDel="00000000" w:rsidR="00000000" w:rsidRPr="00000000">
        <w:rPr>
          <w:color w:val="000000"/>
          <w:rtl w:val="0"/>
        </w:rPr>
        <w:t xml:space="preserve">Students should not work more than 12 hours daily, exclusive of on-call assignments.</w:t>
      </w:r>
    </w:p>
    <w:p w:rsidR="00000000" w:rsidDel="00000000" w:rsidP="00000000" w:rsidRDefault="00000000" w:rsidRPr="00000000" w14:paraId="0000014A">
      <w:pPr>
        <w:numPr>
          <w:ilvl w:val="0"/>
          <w:numId w:val="40"/>
        </w:numPr>
        <w:pBdr>
          <w:top w:space="0" w:sz="0" w:val="nil"/>
          <w:left w:space="0" w:sz="0" w:val="nil"/>
          <w:bottom w:space="0" w:sz="0" w:val="nil"/>
          <w:right w:space="0" w:sz="0" w:val="nil"/>
          <w:between w:space="0" w:sz="0" w:val="nil"/>
        </w:pBdr>
        <w:tabs>
          <w:tab w:val="left" w:leader="none" w:pos="3500"/>
        </w:tabs>
        <w:spacing w:before="80" w:line="269" w:lineRule="auto"/>
        <w:ind w:left="3140" w:right="400" w:hanging="360"/>
        <w:rPr>
          <w:color w:val="000000"/>
          <w:sz w:val="23"/>
          <w:szCs w:val="23"/>
        </w:rPr>
      </w:pPr>
      <w:r w:rsidDel="00000000" w:rsidR="00000000" w:rsidRPr="00000000">
        <w:rPr>
          <w:color w:val="000000"/>
          <w:sz w:val="23"/>
          <w:szCs w:val="23"/>
          <w:rtl w:val="0"/>
        </w:rPr>
        <w:t xml:space="preserve">If on-call hours are required, the student should not be on duty for greater than 30 continuous hours.</w:t>
      </w:r>
    </w:p>
    <w:p w:rsidR="00000000" w:rsidDel="00000000" w:rsidP="00000000" w:rsidRDefault="00000000" w:rsidRPr="00000000" w14:paraId="0000014B">
      <w:pPr>
        <w:numPr>
          <w:ilvl w:val="0"/>
          <w:numId w:val="40"/>
        </w:numPr>
        <w:pBdr>
          <w:top w:space="0" w:sz="0" w:val="nil"/>
          <w:left w:space="0" w:sz="0" w:val="nil"/>
          <w:bottom w:space="0" w:sz="0" w:val="nil"/>
          <w:right w:space="0" w:sz="0" w:val="nil"/>
          <w:between w:space="0" w:sz="0" w:val="nil"/>
        </w:pBdr>
        <w:tabs>
          <w:tab w:val="left" w:leader="none" w:pos="3500"/>
        </w:tabs>
        <w:spacing w:line="269" w:lineRule="auto"/>
        <w:ind w:left="3140" w:right="400" w:hanging="360"/>
        <w:rPr>
          <w:color w:val="000000"/>
          <w:sz w:val="23"/>
          <w:szCs w:val="23"/>
        </w:rPr>
      </w:pPr>
      <w:r w:rsidDel="00000000" w:rsidR="00000000" w:rsidRPr="00000000">
        <w:rPr>
          <w:color w:val="000000"/>
          <w:sz w:val="23"/>
          <w:szCs w:val="23"/>
          <w:rtl w:val="0"/>
        </w:rPr>
        <w:t xml:space="preserve">Students may be required to work weekends but in general should have 2 weekends per month free and an average of 2 of 7 days per week free.</w:t>
      </w:r>
    </w:p>
    <w:p w:rsidR="00000000" w:rsidDel="00000000" w:rsidP="00000000" w:rsidRDefault="00000000" w:rsidRPr="00000000" w14:paraId="0000014C">
      <w:pPr>
        <w:pBdr>
          <w:top w:space="0" w:sz="0" w:val="nil"/>
          <w:left w:space="0" w:sz="0" w:val="nil"/>
          <w:bottom w:space="0" w:sz="0" w:val="nil"/>
          <w:right w:space="0" w:sz="0" w:val="nil"/>
          <w:between w:space="0" w:sz="0" w:val="nil"/>
        </w:pBdr>
        <w:tabs>
          <w:tab w:val="left" w:leader="none" w:pos="3500"/>
        </w:tabs>
        <w:ind w:left="3500" w:right="400" w:firstLine="0"/>
        <w:rPr>
          <w:color w:val="000000"/>
          <w:sz w:val="23"/>
          <w:szCs w:val="23"/>
        </w:rPr>
      </w:pPr>
      <w:r w:rsidDel="00000000" w:rsidR="00000000" w:rsidRPr="00000000">
        <w:rPr>
          <w:rtl w:val="0"/>
        </w:rPr>
      </w:r>
    </w:p>
    <w:p w:rsidR="00000000" w:rsidDel="00000000" w:rsidP="00000000" w:rsidRDefault="00000000" w:rsidRPr="00000000" w14:paraId="0000014D">
      <w:pPr>
        <w:pBdr>
          <w:top w:space="0" w:sz="0" w:val="nil"/>
          <w:left w:space="0" w:sz="0" w:val="nil"/>
          <w:bottom w:space="0" w:sz="0" w:val="nil"/>
          <w:right w:space="0" w:sz="0" w:val="nil"/>
          <w:between w:space="0" w:sz="0" w:val="nil"/>
        </w:pBdr>
        <w:spacing w:before="179" w:lineRule="auto"/>
        <w:ind w:left="1339" w:right="400" w:firstLine="0"/>
        <w:rPr>
          <w:color w:val="000000"/>
          <w:sz w:val="23"/>
          <w:szCs w:val="23"/>
        </w:rPr>
      </w:pPr>
      <w:r w:rsidDel="00000000" w:rsidR="00000000" w:rsidRPr="00000000">
        <w:rPr>
          <w:color w:val="000000"/>
          <w:sz w:val="23"/>
          <w:szCs w:val="23"/>
          <w:rtl w:val="0"/>
        </w:rPr>
        <w:t xml:space="preserve">It should be noted that preceptors will have final determination of the distribution of hours, which may vary from this policy but should not in general be less than 160 hours for a 4-week rotation. The Clinical Site Coordinators and assigned clinical faculty determine clinical duty hours. Students are responsible to the assigned clinical faculty and are expected to comply with the general rules and regulations established by the assigned clinical faculty, and/or the core hospital(s), or facility associated with the rotation.</w:t>
      </w:r>
    </w:p>
    <w:p w:rsidR="00000000" w:rsidDel="00000000" w:rsidP="00000000" w:rsidRDefault="00000000" w:rsidRPr="00000000" w14:paraId="0000014E">
      <w:pPr>
        <w:pBdr>
          <w:top w:space="0" w:sz="0" w:val="nil"/>
          <w:left w:space="0" w:sz="0" w:val="nil"/>
          <w:bottom w:space="0" w:sz="0" w:val="nil"/>
          <w:right w:space="0" w:sz="0" w:val="nil"/>
          <w:between w:space="0" w:sz="0" w:val="nil"/>
        </w:pBdr>
        <w:spacing w:before="199" w:lineRule="auto"/>
        <w:ind w:left="1339" w:right="400" w:firstLine="0"/>
        <w:rPr>
          <w:color w:val="000000"/>
          <w:sz w:val="23"/>
          <w:szCs w:val="23"/>
        </w:rPr>
      </w:pPr>
      <w:r w:rsidDel="00000000" w:rsidR="00000000" w:rsidRPr="00000000">
        <w:rPr>
          <w:color w:val="000000"/>
          <w:sz w:val="23"/>
          <w:szCs w:val="23"/>
          <w:rtl w:val="0"/>
        </w:rPr>
        <w:t xml:space="preserve">The average student clinical day begins at 0630 and ends at 1700. Students are expected to work if their assigned clinical faculty is working. Some rotations assign students to shifts and in such cases the student may be required to work evening or night hours. If on-call hours are required, the student must take the call; however, the student should not be on duty for more than 30 continuous hours.</w:t>
      </w:r>
    </w:p>
    <w:p w:rsidR="00000000" w:rsidDel="00000000" w:rsidP="00000000" w:rsidRDefault="00000000" w:rsidRPr="00000000" w14:paraId="0000014F">
      <w:pPr>
        <w:pBdr>
          <w:top w:space="0" w:sz="0" w:val="nil"/>
          <w:left w:space="0" w:sz="0" w:val="nil"/>
          <w:bottom w:space="0" w:sz="0" w:val="nil"/>
          <w:right w:space="0" w:sz="0" w:val="nil"/>
          <w:between w:space="0" w:sz="0" w:val="nil"/>
        </w:pBdr>
        <w:ind w:left="1339" w:right="400" w:firstLine="0"/>
        <w:rPr>
          <w:color w:val="000000"/>
          <w:sz w:val="23"/>
          <w:szCs w:val="23"/>
        </w:rPr>
      </w:pPr>
      <w:r w:rsidDel="00000000" w:rsidR="00000000" w:rsidRPr="00000000">
        <w:rPr>
          <w:color w:val="000000"/>
          <w:sz w:val="23"/>
          <w:szCs w:val="23"/>
          <w:rtl w:val="0"/>
        </w:rPr>
        <w:t xml:space="preserve">Students may be required to work weekends, but in general should have two weekends per month free and two of seven days per week free. Student holidays are determined by the clinical site and follow those of other students and/or residents from the clinical site. Students must be prompt and on time for the clinical rotation.</w:t>
      </w:r>
    </w:p>
    <w:p w:rsidR="00000000" w:rsidDel="00000000" w:rsidP="00000000" w:rsidRDefault="00000000" w:rsidRPr="00000000" w14:paraId="00000150">
      <w:pPr>
        <w:pBdr>
          <w:top w:space="0" w:sz="0" w:val="nil"/>
          <w:left w:space="0" w:sz="0" w:val="nil"/>
          <w:bottom w:space="0" w:sz="0" w:val="nil"/>
          <w:right w:space="0" w:sz="0" w:val="nil"/>
          <w:between w:space="0" w:sz="0" w:val="nil"/>
        </w:pBdr>
        <w:spacing w:before="197" w:lineRule="auto"/>
        <w:ind w:left="1339" w:right="400" w:firstLine="0"/>
        <w:rPr>
          <w:color w:val="000000"/>
          <w:sz w:val="23"/>
          <w:szCs w:val="23"/>
        </w:rPr>
      </w:pPr>
      <w:r w:rsidDel="00000000" w:rsidR="00000000" w:rsidRPr="00000000">
        <w:rPr>
          <w:color w:val="000000"/>
          <w:sz w:val="23"/>
          <w:szCs w:val="23"/>
          <w:rtl w:val="0"/>
        </w:rPr>
        <w:t xml:space="preserve">Students are expected to arrive on time to all clinical rotations. If a student is late, he or she must notify the site coordinator and the preceptor prior to or at the time they are scheduled to arrive. Students must have a reason for being late such as illness or vehicle issues and it is not anticipated that this would occur more than one occasion AND it is important the student call in prior to being late. Repeated tardiness is considered as unprofessional behavior and is a reason for dismissal from a rotation. Students with repeated tardiness will be referred to the Progress &amp; Promotions Committee. Tardiness is defined as more than 5 minutes after the scheduled time the preceptor designates as the expected arrival time.</w:t>
      </w:r>
    </w:p>
    <w:p w:rsidR="00000000" w:rsidDel="00000000" w:rsidP="00000000" w:rsidRDefault="00000000" w:rsidRPr="00000000" w14:paraId="00000151">
      <w:pPr>
        <w:pBdr>
          <w:top w:space="0" w:sz="0" w:val="nil"/>
          <w:left w:space="0" w:sz="0" w:val="nil"/>
          <w:bottom w:space="0" w:sz="0" w:val="nil"/>
          <w:right w:space="0" w:sz="0" w:val="nil"/>
          <w:between w:space="0" w:sz="0" w:val="nil"/>
        </w:pBdr>
        <w:spacing w:before="199" w:lineRule="auto"/>
        <w:ind w:left="1340" w:right="400" w:firstLine="0"/>
        <w:rPr>
          <w:color w:val="000000"/>
          <w:sz w:val="23"/>
          <w:szCs w:val="23"/>
        </w:rPr>
      </w:pPr>
      <w:r w:rsidDel="00000000" w:rsidR="00000000" w:rsidRPr="00000000">
        <w:rPr>
          <w:color w:val="000000"/>
          <w:sz w:val="23"/>
          <w:szCs w:val="23"/>
          <w:rtl w:val="0"/>
        </w:rPr>
        <w:t xml:space="preserve">The program requires that the AA student complete and submit an Excused Absence Clinical Rotations Approval form for any time "away" from clinical rotations. The student must have this form signed by their clinical preceptor and others designated on the form to obtain an excused absence and must be provided to the Director of Clinical Rotations through the site coordinator. The form must be completed prior to the beginning of the leave. If an emergency does not allow the student to submit this prior to the absence, the “Excused Absence Clinical Rotations Approval” form must be submitted as soon as the student is physically able to complete the form. In addition to completion of the form, students must contact the program offices, the Clinical Site Coordinator, and the assigned clinical preceptor’s by 7:00 AM of the day they will be absent due to an illness or emergency. No excused absence will be granted after the fact, except in emergencies as verified by the Assistant Program Director for Clinical Affairs or Medical Directors.</w:t>
      </w:r>
    </w:p>
    <w:p w:rsidR="00000000" w:rsidDel="00000000" w:rsidP="00000000" w:rsidRDefault="00000000" w:rsidRPr="00000000" w14:paraId="00000152">
      <w:pPr>
        <w:pBdr>
          <w:top w:space="0" w:sz="0" w:val="nil"/>
          <w:left w:space="0" w:sz="0" w:val="nil"/>
          <w:bottom w:space="0" w:sz="0" w:val="nil"/>
          <w:right w:space="0" w:sz="0" w:val="nil"/>
          <w:between w:space="0" w:sz="0" w:val="nil"/>
        </w:pBdr>
        <w:spacing w:before="10" w:lineRule="auto"/>
        <w:rPr>
          <w:color w:val="000000"/>
          <w:sz w:val="23"/>
          <w:szCs w:val="23"/>
        </w:rPr>
      </w:pPr>
      <w:r w:rsidDel="00000000" w:rsidR="00000000" w:rsidRPr="00000000">
        <w:rPr>
          <w:rtl w:val="0"/>
        </w:rPr>
      </w:r>
    </w:p>
    <w:p w:rsidR="00000000" w:rsidDel="00000000" w:rsidP="00000000" w:rsidRDefault="00000000" w:rsidRPr="00000000" w14:paraId="00000153">
      <w:pPr>
        <w:pBdr>
          <w:top w:space="0" w:sz="0" w:val="nil"/>
          <w:left w:space="0" w:sz="0" w:val="nil"/>
          <w:bottom w:space="0" w:sz="0" w:val="nil"/>
          <w:right w:space="0" w:sz="0" w:val="nil"/>
          <w:between w:space="0" w:sz="0" w:val="nil"/>
        </w:pBdr>
        <w:ind w:left="1340" w:right="400" w:firstLine="0"/>
        <w:rPr>
          <w:color w:val="000000"/>
          <w:sz w:val="23"/>
          <w:szCs w:val="23"/>
        </w:rPr>
      </w:pPr>
      <w:r w:rsidDel="00000000" w:rsidR="00000000" w:rsidRPr="00000000">
        <w:rPr>
          <w:color w:val="000000"/>
          <w:sz w:val="23"/>
          <w:szCs w:val="23"/>
          <w:rtl w:val="0"/>
        </w:rPr>
        <w:t xml:space="preserve">Regardless of an excused absence, students must still complete a minimum of 160 hours for a 4-week rotation to pass the rotation. Any time missed must be remediated, during the rotation, for credit to be issued. Students may remediate up to four missed days or 48 hours missed during any rotation period by working on normal days off.  Students who have any unexcused absences will be referred to the Progress &amp; Promotions Committee.</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pStyle w:val="Heading1"/>
        <w:numPr>
          <w:ilvl w:val="1"/>
          <w:numId w:val="31"/>
        </w:numPr>
        <w:tabs>
          <w:tab w:val="left" w:leader="none" w:pos="1340"/>
        </w:tabs>
        <w:spacing w:before="79" w:lineRule="auto"/>
        <w:ind w:left="1340" w:hanging="360"/>
        <w:rPr>
          <w:color w:val="e36c09"/>
        </w:rPr>
      </w:pPr>
      <w:r w:rsidDel="00000000" w:rsidR="00000000" w:rsidRPr="00000000">
        <w:rPr>
          <w:color w:val="e36c09"/>
          <w:rtl w:val="0"/>
        </w:rPr>
        <w:t xml:space="preserve">General Guidelines &amp; Policies</w:t>
      </w:r>
    </w:p>
    <w:p w:rsidR="00000000" w:rsidDel="00000000" w:rsidP="00000000" w:rsidRDefault="00000000" w:rsidRPr="00000000" w14:paraId="00000156">
      <w:pPr>
        <w:pStyle w:val="Heading1"/>
        <w:numPr>
          <w:ilvl w:val="0"/>
          <w:numId w:val="46"/>
        </w:numPr>
        <w:tabs>
          <w:tab w:val="left" w:leader="none" w:pos="1340"/>
        </w:tabs>
        <w:spacing w:before="79" w:line="240" w:lineRule="auto"/>
        <w:ind w:left="1800" w:right="400" w:hanging="360"/>
        <w:rPr>
          <w:b w:val="0"/>
          <w:sz w:val="23"/>
          <w:szCs w:val="23"/>
        </w:rPr>
      </w:pPr>
      <w:r w:rsidDel="00000000" w:rsidR="00000000" w:rsidRPr="00000000">
        <w:rPr>
          <w:b w:val="0"/>
          <w:sz w:val="23"/>
          <w:szCs w:val="23"/>
          <w:rtl w:val="0"/>
        </w:rPr>
        <w:t xml:space="preserve">Anesthesiologist assistant students on clinical rotation must work under the direct supervision of a licensed anesthesiologist, anesthesiologist assistant, certified registered nurse anesthetist, or anesthesiology resident-in-training whom are supervised by a licensed physician anesthesiologist. A list of anesthesiologists and anesthetists who clinically supervise Anesthesiologist Assistant students shall be submitted to the Program Director at least annually.  Records of certification/licensure shall be kept at the affiliating institution and shall be available to the Program for inspection.</w:t>
      </w:r>
    </w:p>
    <w:p w:rsidR="00000000" w:rsidDel="00000000" w:rsidP="00000000" w:rsidRDefault="00000000" w:rsidRPr="00000000" w14:paraId="00000157">
      <w:pPr>
        <w:pStyle w:val="Heading1"/>
        <w:numPr>
          <w:ilvl w:val="0"/>
          <w:numId w:val="46"/>
        </w:numPr>
        <w:tabs>
          <w:tab w:val="left" w:leader="none" w:pos="1340"/>
        </w:tabs>
        <w:spacing w:before="79" w:lineRule="auto"/>
        <w:ind w:left="1800" w:right="400" w:hanging="360"/>
        <w:rPr>
          <w:b w:val="0"/>
          <w:sz w:val="23"/>
          <w:szCs w:val="23"/>
        </w:rPr>
      </w:pPr>
      <w:r w:rsidDel="00000000" w:rsidR="00000000" w:rsidRPr="00000000">
        <w:rPr>
          <w:b w:val="0"/>
          <w:sz w:val="23"/>
          <w:szCs w:val="23"/>
          <w:rtl w:val="0"/>
        </w:rPr>
        <w:t xml:space="preserve">Students must display a visible nametag designating his/her student status and association with the University and identify his or herself as an anesthesiologist assistant student.</w:t>
      </w:r>
    </w:p>
    <w:p w:rsidR="00000000" w:rsidDel="00000000" w:rsidP="00000000" w:rsidRDefault="00000000" w:rsidRPr="00000000" w14:paraId="00000158">
      <w:pPr>
        <w:pStyle w:val="Heading1"/>
        <w:numPr>
          <w:ilvl w:val="0"/>
          <w:numId w:val="46"/>
        </w:numPr>
        <w:tabs>
          <w:tab w:val="left" w:leader="none" w:pos="1340"/>
        </w:tabs>
        <w:spacing w:before="79" w:lineRule="auto"/>
        <w:ind w:left="1800" w:right="400" w:hanging="360"/>
        <w:rPr>
          <w:b w:val="0"/>
          <w:sz w:val="23"/>
          <w:szCs w:val="23"/>
        </w:rPr>
      </w:pPr>
      <w:r w:rsidDel="00000000" w:rsidR="00000000" w:rsidRPr="00000000">
        <w:rPr>
          <w:b w:val="0"/>
          <w:sz w:val="23"/>
          <w:szCs w:val="23"/>
          <w:rtl w:val="0"/>
        </w:rPr>
        <w:t xml:space="preserve">Students at clinical sites must always work under the supervision of a preceptor.</w:t>
      </w:r>
      <w:r w:rsidDel="00000000" w:rsidR="00000000" w:rsidRPr="00000000">
        <w:rPr>
          <w:b w:val="0"/>
          <w:sz w:val="22"/>
          <w:szCs w:val="22"/>
          <w:rtl w:val="0"/>
        </w:rPr>
        <w:t xml:space="preserve"> </w:t>
      </w:r>
      <w:r w:rsidDel="00000000" w:rsidR="00000000" w:rsidRPr="00000000">
        <w:rPr>
          <w:smallCaps w:val="1"/>
          <w:color w:val="ff0000"/>
          <w:sz w:val="22"/>
          <w:szCs w:val="22"/>
          <w:rtl w:val="0"/>
        </w:rPr>
        <w:t xml:space="preserve">STUDENTS MAY NOT FUNCTION IN THE PLACE OF AN EMPLOYEE OR ASSUME PRIMARY RESPONSIBILITY FOR A PATIENT'S CARE.</w:t>
      </w:r>
      <w:r w:rsidDel="00000000" w:rsidR="00000000" w:rsidRPr="00000000">
        <w:rPr>
          <w:color w:val="ff0000"/>
          <w:sz w:val="22"/>
          <w:szCs w:val="22"/>
          <w:rtl w:val="0"/>
        </w:rPr>
        <w:t xml:space="preserve"> </w:t>
      </w:r>
      <w:r w:rsidDel="00000000" w:rsidR="00000000" w:rsidRPr="00000000">
        <w:rPr>
          <w:b w:val="0"/>
          <w:sz w:val="23"/>
          <w:szCs w:val="23"/>
          <w:rtl w:val="0"/>
        </w:rPr>
        <w:t xml:space="preserve">Student must not treat and/or medicate a patient without consultation with the clinical preceptor or supervising physician. On this issue, the American Academy of Anesthesiologist Assistants expounds: “</w:t>
      </w:r>
      <w:r w:rsidDel="00000000" w:rsidR="00000000" w:rsidRPr="00000000">
        <w:rPr>
          <w:b w:val="0"/>
          <w:i w:val="1"/>
          <w:sz w:val="23"/>
          <w:szCs w:val="23"/>
          <w:rtl w:val="0"/>
        </w:rPr>
        <w:t xml:space="preserve">Until a universally accepted measure of student competence is developed, the American Academy of Anesthesiologist Assistants recommends a continuous 1:1 student anesthetist to qualified anesthesia provider ratio.  The AAAA firmly believes this to be in the best interest of patient safety and educational principles.</w:t>
      </w:r>
      <w:r w:rsidDel="00000000" w:rsidR="00000000" w:rsidRPr="00000000">
        <w:rPr>
          <w:b w:val="0"/>
          <w:sz w:val="23"/>
          <w:szCs w:val="23"/>
          <w:rtl w:val="0"/>
        </w:rPr>
        <w:t xml:space="preserve">”</w:t>
      </w:r>
    </w:p>
    <w:p w:rsidR="00000000" w:rsidDel="00000000" w:rsidP="00000000" w:rsidRDefault="00000000" w:rsidRPr="00000000" w14:paraId="00000159">
      <w:pPr>
        <w:pStyle w:val="Heading1"/>
        <w:numPr>
          <w:ilvl w:val="0"/>
          <w:numId w:val="46"/>
        </w:numPr>
        <w:tabs>
          <w:tab w:val="left" w:leader="none" w:pos="1340"/>
        </w:tabs>
        <w:spacing w:before="79" w:lineRule="auto"/>
        <w:ind w:left="1800" w:right="400" w:hanging="360"/>
        <w:rPr>
          <w:b w:val="0"/>
          <w:sz w:val="23"/>
          <w:szCs w:val="23"/>
        </w:rPr>
      </w:pPr>
      <w:r w:rsidDel="00000000" w:rsidR="00000000" w:rsidRPr="00000000">
        <w:rPr>
          <w:b w:val="0"/>
          <w:sz w:val="23"/>
          <w:szCs w:val="23"/>
          <w:rtl w:val="0"/>
        </w:rPr>
        <w:t xml:space="preserve">Students shall perform only those procedures authorized by the Program, clinical site, and preceptor.</w:t>
      </w:r>
    </w:p>
    <w:p w:rsidR="00000000" w:rsidDel="00000000" w:rsidP="00000000" w:rsidRDefault="00000000" w:rsidRPr="00000000" w14:paraId="0000015A">
      <w:pPr>
        <w:pStyle w:val="Heading1"/>
        <w:numPr>
          <w:ilvl w:val="0"/>
          <w:numId w:val="46"/>
        </w:numPr>
        <w:tabs>
          <w:tab w:val="left" w:leader="none" w:pos="1340"/>
        </w:tabs>
        <w:spacing w:before="79" w:lineRule="auto"/>
        <w:ind w:left="1800" w:right="400" w:hanging="360"/>
        <w:rPr>
          <w:b w:val="0"/>
          <w:sz w:val="23"/>
          <w:szCs w:val="23"/>
        </w:rPr>
      </w:pPr>
      <w:r w:rsidDel="00000000" w:rsidR="00000000" w:rsidRPr="00000000">
        <w:rPr>
          <w:b w:val="0"/>
          <w:sz w:val="23"/>
          <w:szCs w:val="23"/>
          <w:rtl w:val="0"/>
        </w:rPr>
        <w:t xml:space="preserve">Students will deliver health care services to patients without regard to their race, religion, creed, national origin, sexual orientation, socioeconomic status, disability, disease status, and political beliefs.</w:t>
      </w:r>
    </w:p>
    <w:p w:rsidR="00000000" w:rsidDel="00000000" w:rsidP="00000000" w:rsidRDefault="00000000" w:rsidRPr="00000000" w14:paraId="0000015B">
      <w:pPr>
        <w:pStyle w:val="Heading1"/>
        <w:numPr>
          <w:ilvl w:val="0"/>
          <w:numId w:val="46"/>
        </w:numPr>
        <w:tabs>
          <w:tab w:val="left" w:leader="none" w:pos="1340"/>
        </w:tabs>
        <w:spacing w:before="79" w:lineRule="auto"/>
        <w:ind w:left="1800" w:right="400" w:hanging="360"/>
        <w:rPr>
          <w:sz w:val="23"/>
          <w:szCs w:val="23"/>
        </w:rPr>
      </w:pPr>
      <w:r w:rsidDel="00000000" w:rsidR="00000000" w:rsidRPr="00000000">
        <w:rPr>
          <w:b w:val="0"/>
          <w:sz w:val="23"/>
          <w:szCs w:val="23"/>
          <w:rtl w:val="0"/>
        </w:rPr>
        <w:t xml:space="preserve">All charts, written orders, or anesthesia records must be signed (if applicable) with the student’s name clearly written, followed by the designation “SAA” or “Student AA”. At no time may students use other professional titles (e.g., RN, EMT, RTT, PA-C, etc.) while on clinical rotation.</w:t>
      </w:r>
      <w:r w:rsidDel="00000000" w:rsidR="00000000" w:rsidRPr="00000000">
        <w:rPr>
          <w:rtl w:val="0"/>
        </w:rPr>
      </w:r>
    </w:p>
    <w:p w:rsidR="00000000" w:rsidDel="00000000" w:rsidP="00000000" w:rsidRDefault="00000000" w:rsidRPr="00000000" w14:paraId="0000015C">
      <w:pPr>
        <w:pStyle w:val="Heading1"/>
        <w:numPr>
          <w:ilvl w:val="0"/>
          <w:numId w:val="46"/>
        </w:numPr>
        <w:tabs>
          <w:tab w:val="left" w:leader="none" w:pos="1340"/>
        </w:tabs>
        <w:spacing w:before="79" w:lineRule="auto"/>
        <w:ind w:left="1800" w:right="400" w:hanging="360"/>
        <w:rPr>
          <w:b w:val="0"/>
          <w:sz w:val="23"/>
          <w:szCs w:val="23"/>
        </w:rPr>
      </w:pPr>
      <w:r w:rsidDel="00000000" w:rsidR="00000000" w:rsidRPr="00000000">
        <w:rPr>
          <w:b w:val="0"/>
          <w:sz w:val="23"/>
          <w:szCs w:val="23"/>
          <w:rtl w:val="0"/>
        </w:rPr>
        <w:t xml:space="preserve">Students are expected to always observe the highest level of patient confidentiality and compliance with the guidelines delineated in the Healthcare Information Portability &amp; Accountability Act (HIPPA). </w:t>
      </w:r>
    </w:p>
    <w:p w:rsidR="00000000" w:rsidDel="00000000" w:rsidP="00000000" w:rsidRDefault="00000000" w:rsidRPr="00000000" w14:paraId="0000015D">
      <w:pPr>
        <w:pStyle w:val="Heading1"/>
        <w:numPr>
          <w:ilvl w:val="0"/>
          <w:numId w:val="46"/>
        </w:numPr>
        <w:tabs>
          <w:tab w:val="left" w:leader="none" w:pos="1340"/>
        </w:tabs>
        <w:spacing w:before="79" w:lineRule="auto"/>
        <w:ind w:left="1800" w:right="400" w:hanging="360"/>
        <w:rPr>
          <w:b w:val="0"/>
          <w:sz w:val="23"/>
          <w:szCs w:val="23"/>
        </w:rPr>
      </w:pPr>
      <w:r w:rsidDel="00000000" w:rsidR="00000000" w:rsidRPr="00000000">
        <w:rPr>
          <w:b w:val="0"/>
          <w:sz w:val="23"/>
          <w:szCs w:val="23"/>
          <w:rtl w:val="0"/>
        </w:rPr>
        <w:t xml:space="preserve">If previously known, it is expected that the student will have a prepared plan for each day’s schedule cases.  It should be obvious that the student has done additional reading and research.  </w:t>
      </w:r>
    </w:p>
    <w:p w:rsidR="00000000" w:rsidDel="00000000" w:rsidP="00000000" w:rsidRDefault="00000000" w:rsidRPr="00000000" w14:paraId="0000015E">
      <w:pPr>
        <w:pStyle w:val="Heading1"/>
        <w:numPr>
          <w:ilvl w:val="0"/>
          <w:numId w:val="46"/>
        </w:numPr>
        <w:tabs>
          <w:tab w:val="left" w:leader="none" w:pos="1340"/>
        </w:tabs>
        <w:spacing w:before="79" w:lineRule="auto"/>
        <w:ind w:left="1800" w:right="400" w:hanging="360"/>
        <w:rPr>
          <w:b w:val="0"/>
          <w:sz w:val="23"/>
          <w:szCs w:val="23"/>
        </w:rPr>
      </w:pPr>
      <w:r w:rsidDel="00000000" w:rsidR="00000000" w:rsidRPr="00000000">
        <w:rPr>
          <w:b w:val="0"/>
          <w:sz w:val="23"/>
          <w:szCs w:val="23"/>
          <w:rtl w:val="0"/>
        </w:rPr>
        <w:t xml:space="preserve">Rooms should be completely set up before 6:45am to provide time for a preoperative interview, IV placement, and administration of any preoperative medication.</w:t>
      </w:r>
    </w:p>
    <w:p w:rsidR="00000000" w:rsidDel="00000000" w:rsidP="00000000" w:rsidRDefault="00000000" w:rsidRPr="00000000" w14:paraId="0000015F">
      <w:pPr>
        <w:pStyle w:val="Heading1"/>
        <w:numPr>
          <w:ilvl w:val="0"/>
          <w:numId w:val="46"/>
        </w:numPr>
        <w:tabs>
          <w:tab w:val="left" w:leader="none" w:pos="1340"/>
        </w:tabs>
        <w:spacing w:before="79" w:lineRule="auto"/>
        <w:ind w:left="1800" w:right="400" w:hanging="360"/>
        <w:rPr>
          <w:b w:val="0"/>
          <w:sz w:val="23"/>
          <w:szCs w:val="23"/>
        </w:rPr>
      </w:pPr>
      <w:r w:rsidDel="00000000" w:rsidR="00000000" w:rsidRPr="00000000">
        <w:rPr>
          <w:b w:val="0"/>
          <w:sz w:val="23"/>
          <w:szCs w:val="23"/>
          <w:rtl w:val="0"/>
        </w:rPr>
        <w:t xml:space="preserve">Students are instructed to </w:t>
      </w:r>
      <w:r w:rsidDel="00000000" w:rsidR="00000000" w:rsidRPr="00000000">
        <w:rPr>
          <w:b w:val="0"/>
          <w:sz w:val="23"/>
          <w:szCs w:val="23"/>
          <w:u w:val="single"/>
          <w:rtl w:val="0"/>
        </w:rPr>
        <w:t xml:space="preserve">not</w:t>
      </w:r>
      <w:r w:rsidDel="00000000" w:rsidR="00000000" w:rsidRPr="00000000">
        <w:rPr>
          <w:b w:val="0"/>
          <w:sz w:val="23"/>
          <w:szCs w:val="23"/>
          <w:rtl w:val="0"/>
        </w:rPr>
        <w:t xml:space="preserve"> draw up any medications unless they are observed doing so by the preceptor with whom they are working that clinical day (unless otherwise specifically instructed to do so by their clinical preceptor).  The student is expected to wait until they have discussed your anesthetic plan with the preceptor.  Only syringes that correlate with the drugs that are planned to use for the case should be prepared.</w:t>
      </w:r>
    </w:p>
    <w:p w:rsidR="00000000" w:rsidDel="00000000" w:rsidP="00000000" w:rsidRDefault="00000000" w:rsidRPr="00000000" w14:paraId="00000160">
      <w:pPr>
        <w:pStyle w:val="Heading1"/>
        <w:numPr>
          <w:ilvl w:val="0"/>
          <w:numId w:val="46"/>
        </w:numPr>
        <w:tabs>
          <w:tab w:val="left" w:leader="none" w:pos="1340"/>
        </w:tabs>
        <w:spacing w:before="79" w:lineRule="auto"/>
        <w:ind w:left="1800" w:right="400" w:hanging="360"/>
        <w:rPr>
          <w:b w:val="0"/>
          <w:sz w:val="23"/>
          <w:szCs w:val="23"/>
        </w:rPr>
      </w:pPr>
      <w:r w:rsidDel="00000000" w:rsidR="00000000" w:rsidRPr="00000000">
        <w:rPr>
          <w:b w:val="0"/>
          <w:sz w:val="23"/>
          <w:szCs w:val="23"/>
          <w:rtl w:val="0"/>
        </w:rPr>
        <w:t xml:space="preserve">Cover clothing (i.e., lab coat) is required for the students when leaving the OR (except for delivery of patients to the ICU, PACU, etc.).  Surgical caps, masks and shoe covers should be removed when leaving the OR suite and replaced upon return.  Scrubs are not to be worn as primary clothing outside the OR.  Any scrubs worn outside the OR must be replaced prior to contact with patients or entry into the OR suite.</w:t>
      </w:r>
    </w:p>
    <w:p w:rsidR="00000000" w:rsidDel="00000000" w:rsidP="00000000" w:rsidRDefault="00000000" w:rsidRPr="00000000" w14:paraId="00000161">
      <w:pPr>
        <w:pStyle w:val="Heading1"/>
        <w:numPr>
          <w:ilvl w:val="0"/>
          <w:numId w:val="46"/>
        </w:numPr>
        <w:tabs>
          <w:tab w:val="left" w:leader="none" w:pos="1340"/>
        </w:tabs>
        <w:spacing w:before="79" w:lineRule="auto"/>
        <w:ind w:left="1800" w:right="400" w:hanging="360"/>
        <w:rPr>
          <w:b w:val="0"/>
          <w:sz w:val="23"/>
          <w:szCs w:val="23"/>
        </w:rPr>
      </w:pPr>
      <w:r w:rsidDel="00000000" w:rsidR="00000000" w:rsidRPr="00000000">
        <w:rPr>
          <w:b w:val="0"/>
          <w:sz w:val="23"/>
          <w:szCs w:val="23"/>
          <w:rtl w:val="0"/>
        </w:rPr>
        <w:t xml:space="preserve">No sedation should be given until the consent is confirmed as accurate and the preceptor has seen the patient.  Preceptors should direct the administration of sedation or analgesia in the preoperative area.  Patients should not be taken into an OR without the expressed direction of the preceptor or attending anesthesiologist.</w:t>
      </w:r>
    </w:p>
    <w:p w:rsidR="00000000" w:rsidDel="00000000" w:rsidP="00000000" w:rsidRDefault="00000000" w:rsidRPr="00000000" w14:paraId="00000162">
      <w:pPr>
        <w:pStyle w:val="Heading1"/>
        <w:numPr>
          <w:ilvl w:val="0"/>
          <w:numId w:val="46"/>
        </w:numPr>
        <w:tabs>
          <w:tab w:val="left" w:leader="none" w:pos="1340"/>
        </w:tabs>
        <w:spacing w:before="79" w:lineRule="auto"/>
        <w:ind w:left="1800" w:right="400" w:hanging="360"/>
        <w:rPr>
          <w:b w:val="0"/>
          <w:sz w:val="23"/>
          <w:szCs w:val="23"/>
        </w:rPr>
      </w:pPr>
      <w:r w:rsidDel="00000000" w:rsidR="00000000" w:rsidRPr="00000000">
        <w:rPr>
          <w:b w:val="0"/>
          <w:sz w:val="23"/>
          <w:szCs w:val="23"/>
          <w:rtl w:val="0"/>
        </w:rPr>
        <w:t xml:space="preserve">An arrival time of 6:00am is usually appropriate.  Students are required to arrive early enough to allow for proper set up for the day’s cases and discussion of the anesthetic plan with the clinical preceptor of the day.  Students are expected to have the appropriate supplies available in the operating room and to have completed the preoperative evaluation before the clinical preceptor arrives.</w:t>
      </w:r>
    </w:p>
    <w:p w:rsidR="00000000" w:rsidDel="00000000" w:rsidP="00000000" w:rsidRDefault="00000000" w:rsidRPr="00000000" w14:paraId="00000163">
      <w:pPr>
        <w:pStyle w:val="Heading1"/>
        <w:tabs>
          <w:tab w:val="left" w:leader="none" w:pos="1340"/>
        </w:tabs>
        <w:spacing w:before="79" w:lineRule="auto"/>
        <w:ind w:right="400"/>
        <w:rPr>
          <w:b w:val="0"/>
          <w:sz w:val="23"/>
          <w:szCs w:val="23"/>
        </w:rPr>
      </w:pPr>
      <w:r w:rsidDel="00000000" w:rsidR="00000000" w:rsidRPr="00000000">
        <w:rPr>
          <w:rtl w:val="0"/>
        </w:rPr>
      </w:r>
    </w:p>
    <w:p w:rsidR="00000000" w:rsidDel="00000000" w:rsidP="00000000" w:rsidRDefault="00000000" w:rsidRPr="00000000" w14:paraId="00000164">
      <w:pPr>
        <w:pStyle w:val="Heading1"/>
        <w:numPr>
          <w:ilvl w:val="0"/>
          <w:numId w:val="46"/>
        </w:numPr>
        <w:tabs>
          <w:tab w:val="left" w:leader="none" w:pos="1340"/>
        </w:tabs>
        <w:spacing w:before="79" w:lineRule="auto"/>
        <w:ind w:left="1800" w:right="400" w:hanging="360"/>
        <w:rPr>
          <w:b w:val="0"/>
          <w:sz w:val="23"/>
          <w:szCs w:val="23"/>
        </w:rPr>
      </w:pPr>
      <w:r w:rsidDel="00000000" w:rsidR="00000000" w:rsidRPr="00000000">
        <w:rPr>
          <w:b w:val="0"/>
          <w:sz w:val="23"/>
          <w:szCs w:val="23"/>
          <w:rtl w:val="0"/>
        </w:rPr>
        <w:t xml:space="preserve">Students are expected to perform a post-operative visit on all patients who remain in the hospital post-operatively.  This is essential to review any post-anesthetic related concerns expressed by the patient.  A post-op note should be written in the chart.  This is particularly important for all patients who underwent a regional anesthetic procedure.</w:t>
      </w:r>
    </w:p>
    <w:p w:rsidR="00000000" w:rsidDel="00000000" w:rsidP="00000000" w:rsidRDefault="00000000" w:rsidRPr="00000000" w14:paraId="00000165">
      <w:pPr>
        <w:pStyle w:val="Heading1"/>
        <w:numPr>
          <w:ilvl w:val="0"/>
          <w:numId w:val="46"/>
        </w:numPr>
        <w:tabs>
          <w:tab w:val="left" w:leader="none" w:pos="1340"/>
        </w:tabs>
        <w:spacing w:before="79" w:lineRule="auto"/>
        <w:ind w:left="1800" w:right="400" w:hanging="360"/>
        <w:rPr>
          <w:b w:val="0"/>
          <w:sz w:val="23"/>
          <w:szCs w:val="23"/>
        </w:rPr>
      </w:pPr>
      <w:r w:rsidDel="00000000" w:rsidR="00000000" w:rsidRPr="00000000">
        <w:rPr>
          <w:b w:val="0"/>
          <w:sz w:val="23"/>
          <w:szCs w:val="23"/>
          <w:rtl w:val="0"/>
        </w:rPr>
        <w:t xml:space="preserve">Students are expected to call the preceptor that they are scheduled to work with the following day to discuss the cases.  This is an important part of the educational process and gives the student the opportunity to discuss educational topics for the next day with their preceptor.</w:t>
      </w:r>
    </w:p>
    <w:p w:rsidR="00000000" w:rsidDel="00000000" w:rsidP="00000000" w:rsidRDefault="00000000" w:rsidRPr="00000000" w14:paraId="00000166">
      <w:pPr>
        <w:pBdr>
          <w:top w:space="0" w:sz="0" w:val="nil"/>
          <w:left w:space="0" w:sz="0" w:val="nil"/>
          <w:bottom w:space="0" w:sz="0" w:val="nil"/>
          <w:right w:space="0" w:sz="0" w:val="nil"/>
          <w:between w:space="0" w:sz="0" w:val="nil"/>
        </w:pBdr>
        <w:spacing w:before="11" w:lineRule="auto"/>
        <w:rPr>
          <w:color w:val="000000"/>
          <w:sz w:val="23"/>
          <w:szCs w:val="23"/>
        </w:rPr>
      </w:pPr>
      <w:r w:rsidDel="00000000" w:rsidR="00000000" w:rsidRPr="00000000">
        <w:rPr>
          <w:rtl w:val="0"/>
        </w:rPr>
      </w:r>
    </w:p>
    <w:p w:rsidR="00000000" w:rsidDel="00000000" w:rsidP="00000000" w:rsidRDefault="00000000" w:rsidRPr="00000000" w14:paraId="00000167">
      <w:pPr>
        <w:pStyle w:val="Heading1"/>
        <w:numPr>
          <w:ilvl w:val="0"/>
          <w:numId w:val="31"/>
        </w:numPr>
        <w:tabs>
          <w:tab w:val="left" w:leader="none" w:pos="979"/>
          <w:tab w:val="left" w:leader="none" w:pos="980"/>
        </w:tabs>
        <w:spacing w:after="120" w:line="240" w:lineRule="auto"/>
        <w:ind w:left="979" w:hanging="864"/>
        <w:rPr>
          <w:color w:val="17365d"/>
          <w:sz w:val="26"/>
          <w:szCs w:val="26"/>
        </w:rPr>
      </w:pPr>
      <w:r w:rsidDel="00000000" w:rsidR="00000000" w:rsidRPr="00000000">
        <w:rPr>
          <w:color w:val="17365d"/>
          <w:sz w:val="26"/>
          <w:szCs w:val="26"/>
          <w:rtl w:val="0"/>
        </w:rPr>
        <w:t xml:space="preserve">Professionalism and Ethics</w:t>
      </w:r>
    </w:p>
    <w:p w:rsidR="00000000" w:rsidDel="00000000" w:rsidP="00000000" w:rsidRDefault="00000000" w:rsidRPr="00000000" w14:paraId="00000168">
      <w:pPr>
        <w:pBdr>
          <w:top w:space="0" w:sz="0" w:val="nil"/>
          <w:left w:space="0" w:sz="0" w:val="nil"/>
          <w:bottom w:space="0" w:sz="0" w:val="nil"/>
          <w:right w:space="0" w:sz="0" w:val="nil"/>
          <w:between w:space="0" w:sz="0" w:val="nil"/>
        </w:pBdr>
        <w:spacing w:before="4" w:lineRule="auto"/>
        <w:ind w:left="979" w:right="400" w:firstLine="0"/>
        <w:rPr>
          <w:b w:val="1"/>
          <w:color w:val="4a86e8"/>
          <w:sz w:val="23"/>
          <w:szCs w:val="23"/>
          <w:u w:val="single"/>
        </w:rPr>
      </w:pPr>
      <w:r w:rsidDel="00000000" w:rsidR="00000000" w:rsidRPr="00000000">
        <w:rPr>
          <w:color w:val="000000"/>
          <w:sz w:val="23"/>
          <w:szCs w:val="23"/>
          <w:rtl w:val="0"/>
        </w:rPr>
        <w:t xml:space="preserve">It is advised that students review and adhere to all behavioral policies including attendance, plagiarism, dress code, and other aspects of professionalism. Behavioral policies may be found in the </w:t>
      </w:r>
      <w:hyperlink r:id="rId18">
        <w:r w:rsidDel="00000000" w:rsidR="00000000" w:rsidRPr="00000000">
          <w:rPr>
            <w:b w:val="1"/>
            <w:color w:val="1155cc"/>
            <w:sz w:val="23"/>
            <w:szCs w:val="23"/>
            <w:u w:val="single"/>
            <w:rtl w:val="0"/>
          </w:rPr>
          <w:t xml:space="preserve">Student Program Handbook.</w:t>
        </w:r>
      </w:hyperlink>
      <w:r w:rsidDel="00000000" w:rsidR="00000000" w:rsidRPr="00000000">
        <w:rPr>
          <w:rtl w:val="0"/>
        </w:rPr>
      </w:r>
    </w:p>
    <w:p w:rsidR="00000000" w:rsidDel="00000000" w:rsidP="00000000" w:rsidRDefault="00000000" w:rsidRPr="00000000" w14:paraId="00000169">
      <w:pPr>
        <w:pBdr>
          <w:top w:space="0" w:sz="0" w:val="nil"/>
          <w:left w:space="0" w:sz="0" w:val="nil"/>
          <w:bottom w:space="0" w:sz="0" w:val="nil"/>
          <w:right w:space="0" w:sz="0" w:val="nil"/>
          <w:between w:space="0" w:sz="0" w:val="nil"/>
        </w:pBdr>
        <w:spacing w:before="1" w:lineRule="auto"/>
        <w:rPr>
          <w:b w:val="1"/>
          <w:color w:val="4a86e8"/>
          <w:sz w:val="15"/>
          <w:szCs w:val="15"/>
        </w:rPr>
      </w:pPr>
      <w:r w:rsidDel="00000000" w:rsidR="00000000" w:rsidRPr="00000000">
        <w:rPr>
          <w:rtl w:val="0"/>
        </w:rPr>
      </w:r>
    </w:p>
    <w:p w:rsidR="00000000" w:rsidDel="00000000" w:rsidP="00000000" w:rsidRDefault="00000000" w:rsidRPr="00000000" w14:paraId="0000016A">
      <w:pPr>
        <w:pStyle w:val="Heading1"/>
        <w:numPr>
          <w:ilvl w:val="1"/>
          <w:numId w:val="31"/>
        </w:numPr>
        <w:tabs>
          <w:tab w:val="left" w:leader="none" w:pos="1340"/>
        </w:tabs>
        <w:spacing w:after="120" w:before="100" w:lineRule="auto"/>
        <w:ind w:left="1339" w:hanging="360"/>
        <w:rPr>
          <w:color w:val="e36c09"/>
        </w:rPr>
      </w:pPr>
      <w:r w:rsidDel="00000000" w:rsidR="00000000" w:rsidRPr="00000000">
        <w:rPr>
          <w:color w:val="e36c09"/>
          <w:rtl w:val="0"/>
        </w:rPr>
        <w:t xml:space="preserve">Honor Code</w:t>
      </w:r>
    </w:p>
    <w:p w:rsidR="00000000" w:rsidDel="00000000" w:rsidP="00000000" w:rsidRDefault="00000000" w:rsidRPr="00000000" w14:paraId="0000016B">
      <w:pPr>
        <w:pBdr>
          <w:top w:space="0" w:sz="0" w:val="nil"/>
          <w:left w:space="0" w:sz="0" w:val="nil"/>
          <w:bottom w:space="0" w:sz="0" w:val="nil"/>
          <w:right w:space="0" w:sz="0" w:val="nil"/>
          <w:between w:space="0" w:sz="0" w:val="nil"/>
        </w:pBdr>
        <w:ind w:left="1350" w:right="360" w:firstLine="0"/>
        <w:rPr>
          <w:color w:val="000000"/>
          <w:sz w:val="23"/>
          <w:szCs w:val="23"/>
        </w:rPr>
      </w:pPr>
      <w:r w:rsidDel="00000000" w:rsidR="00000000" w:rsidRPr="00000000">
        <w:rPr>
          <w:color w:val="000000"/>
          <w:sz w:val="23"/>
          <w:szCs w:val="23"/>
          <w:rtl w:val="0"/>
        </w:rPr>
        <w:t xml:space="preserve">Bluefield University is committed to the pursuit of truth, the dissemination of knowledge, and the high ideals of personal honor and respect for the rights of others. These goals can only be achieved in a setting in which intellectual honesty and personal integrity are highly valued and other individuals are respected. This academic code of conduct reflects our corporate and earnest desire to live lives of honor that are above reproach, based upon Christian principles. Each member of the community is called upon to understand and agree to its concepts and to operate within its spirit. </w:t>
      </w:r>
    </w:p>
    <w:p w:rsidR="00000000" w:rsidDel="00000000" w:rsidP="00000000" w:rsidRDefault="00000000" w:rsidRPr="00000000" w14:paraId="0000016C">
      <w:pPr>
        <w:widowControl w:val="1"/>
        <w:pBdr>
          <w:top w:space="0" w:sz="0" w:val="nil"/>
          <w:left w:space="0" w:sz="0" w:val="nil"/>
          <w:bottom w:space="0" w:sz="0" w:val="nil"/>
          <w:right w:space="0" w:sz="0" w:val="nil"/>
          <w:between w:space="0" w:sz="0" w:val="nil"/>
        </w:pBdr>
        <w:ind w:left="1350" w:right="360" w:firstLine="0"/>
        <w:rPr>
          <w:color w:val="000000"/>
          <w:sz w:val="23"/>
          <w:szCs w:val="23"/>
        </w:rPr>
      </w:pPr>
      <w:r w:rsidDel="00000000" w:rsidR="00000000" w:rsidRPr="00000000">
        <w:rPr>
          <w:rtl w:val="0"/>
        </w:rPr>
      </w:r>
    </w:p>
    <w:p w:rsidR="00000000" w:rsidDel="00000000" w:rsidP="00000000" w:rsidRDefault="00000000" w:rsidRPr="00000000" w14:paraId="0000016D">
      <w:pPr>
        <w:widowControl w:val="1"/>
        <w:pBdr>
          <w:top w:space="0" w:sz="0" w:val="nil"/>
          <w:left w:space="0" w:sz="0" w:val="nil"/>
          <w:bottom w:space="0" w:sz="0" w:val="nil"/>
          <w:right w:space="0" w:sz="0" w:val="nil"/>
          <w:between w:space="0" w:sz="0" w:val="nil"/>
        </w:pBdr>
        <w:ind w:left="1350" w:right="360" w:firstLine="0"/>
        <w:rPr>
          <w:color w:val="000000"/>
          <w:sz w:val="23"/>
          <w:szCs w:val="23"/>
        </w:rPr>
      </w:pPr>
      <w:r w:rsidDel="00000000" w:rsidR="00000000" w:rsidRPr="00000000">
        <w:rPr>
          <w:color w:val="000000"/>
          <w:sz w:val="23"/>
          <w:szCs w:val="23"/>
          <w:rtl w:val="0"/>
        </w:rPr>
        <w:t xml:space="preserve">Honor is an ideal and an obligation that exists in the human spirit and lives in the relations between human beings. An honorable person shall not lie or cheat or steal. In all scholarly work produced by community members, academic honesty is inherent and apparent, the work being the original work of the author unless credit is given using citations and references. In all relationships, the University community expects respect and integrity between its members and toward all peoples and organizations. Honesty and civility are required elements of an effective learning environment. Truthfulness and respect for others are shared values of Bluefield University and are expected characteristics of its members.</w:t>
      </w:r>
    </w:p>
    <w:p w:rsidR="00000000" w:rsidDel="00000000" w:rsidP="00000000" w:rsidRDefault="00000000" w:rsidRPr="00000000" w14:paraId="0000016E">
      <w:pPr>
        <w:widowControl w:val="1"/>
        <w:pBdr>
          <w:top w:space="0" w:sz="0" w:val="nil"/>
          <w:left w:space="0" w:sz="0" w:val="nil"/>
          <w:bottom w:space="0" w:sz="0" w:val="nil"/>
          <w:right w:space="0" w:sz="0" w:val="nil"/>
          <w:between w:space="0" w:sz="0" w:val="nil"/>
        </w:pBdr>
        <w:ind w:left="1350" w:right="360" w:firstLine="0"/>
        <w:rPr>
          <w:color w:val="000000"/>
          <w:sz w:val="23"/>
          <w:szCs w:val="23"/>
        </w:rPr>
      </w:pPr>
      <w:r w:rsidDel="00000000" w:rsidR="00000000" w:rsidRPr="00000000">
        <w:rPr>
          <w:rtl w:val="0"/>
        </w:rPr>
      </w:r>
    </w:p>
    <w:p w:rsidR="00000000" w:rsidDel="00000000" w:rsidP="00000000" w:rsidRDefault="00000000" w:rsidRPr="00000000" w14:paraId="0000016F">
      <w:pPr>
        <w:widowControl w:val="1"/>
        <w:pBdr>
          <w:top w:space="0" w:sz="0" w:val="nil"/>
          <w:left w:space="0" w:sz="0" w:val="nil"/>
          <w:bottom w:space="0" w:sz="0" w:val="nil"/>
          <w:right w:space="0" w:sz="0" w:val="nil"/>
          <w:between w:space="0" w:sz="0" w:val="nil"/>
        </w:pBdr>
        <w:ind w:left="1350" w:right="360" w:firstLine="0"/>
        <w:rPr>
          <w:i w:val="1"/>
          <w:color w:val="000000"/>
          <w:sz w:val="23"/>
          <w:szCs w:val="23"/>
        </w:rPr>
      </w:pPr>
      <w:r w:rsidDel="00000000" w:rsidR="00000000" w:rsidRPr="00000000">
        <w:rPr>
          <w:color w:val="000000"/>
          <w:sz w:val="23"/>
          <w:szCs w:val="23"/>
          <w:rtl w:val="0"/>
        </w:rPr>
        <w:t xml:space="preserve">The MHSA Program adheres to the MHSA Student Honor Code, which is based on the fundamental belief that every student is worthy of trust and that trusting a student is an integral component in making them worthy of trust. “Consistent with honor code policy, by beginning each exam, I certify that I have neither given nor received any unauthorized assistance on this assignment, where “unauthorized assistance” is as defined by the Honor Code Committee. By beginning and submitting each exam, I am confirming adherence to the Honor Code.” A full description of the Honor Code can be found in the </w:t>
      </w:r>
      <w:hyperlink r:id="rId19">
        <w:r w:rsidDel="00000000" w:rsidR="00000000" w:rsidRPr="00000000">
          <w:rPr>
            <w:b w:val="1"/>
            <w:color w:val="1155cc"/>
            <w:sz w:val="23"/>
            <w:szCs w:val="23"/>
            <w:u w:val="single"/>
            <w:rtl w:val="0"/>
          </w:rPr>
          <w:t xml:space="preserve">Master of Health Science in Anesthesia Student Handbook</w:t>
        </w:r>
      </w:hyperlink>
      <w:r w:rsidDel="00000000" w:rsidR="00000000" w:rsidRPr="00000000">
        <w:rPr>
          <w:i w:val="1"/>
          <w:color w:val="000000"/>
          <w:sz w:val="23"/>
          <w:szCs w:val="23"/>
          <w:rtl w:val="0"/>
        </w:rPr>
        <w:t xml:space="preserve">.</w:t>
      </w:r>
    </w:p>
    <w:p w:rsidR="00000000" w:rsidDel="00000000" w:rsidP="00000000" w:rsidRDefault="00000000" w:rsidRPr="00000000" w14:paraId="00000170">
      <w:pPr>
        <w:widowControl w:val="1"/>
        <w:pBdr>
          <w:top w:space="0" w:sz="0" w:val="nil"/>
          <w:left w:space="0" w:sz="0" w:val="nil"/>
          <w:bottom w:space="0" w:sz="0" w:val="nil"/>
          <w:right w:space="0" w:sz="0" w:val="nil"/>
          <w:between w:space="0" w:sz="0" w:val="nil"/>
        </w:pBdr>
        <w:ind w:left="1350" w:right="360" w:firstLine="0"/>
        <w:rPr>
          <w:i w:val="1"/>
          <w:color w:val="000000"/>
          <w:sz w:val="23"/>
          <w:szCs w:val="23"/>
        </w:rPr>
      </w:pPr>
      <w:r w:rsidDel="00000000" w:rsidR="00000000" w:rsidRPr="00000000">
        <w:rPr>
          <w:rtl w:val="0"/>
        </w:rPr>
      </w:r>
    </w:p>
    <w:p w:rsidR="00000000" w:rsidDel="00000000" w:rsidP="00000000" w:rsidRDefault="00000000" w:rsidRPr="00000000" w14:paraId="00000171">
      <w:pPr>
        <w:pBdr>
          <w:top w:space="0" w:sz="0" w:val="nil"/>
          <w:left w:space="0" w:sz="0" w:val="nil"/>
          <w:bottom w:space="0" w:sz="0" w:val="nil"/>
          <w:right w:space="0" w:sz="0" w:val="nil"/>
          <w:between w:space="0" w:sz="0" w:val="nil"/>
        </w:pBdr>
        <w:spacing w:line="269" w:lineRule="auto"/>
        <w:ind w:left="1354" w:right="360" w:firstLine="0"/>
        <w:rPr>
          <w:color w:val="000000"/>
          <w:sz w:val="23"/>
          <w:szCs w:val="23"/>
        </w:rPr>
      </w:pPr>
      <w:r w:rsidDel="00000000" w:rsidR="00000000" w:rsidRPr="00000000">
        <w:rPr>
          <w:color w:val="000000"/>
          <w:sz w:val="23"/>
          <w:szCs w:val="23"/>
          <w:rtl w:val="0"/>
        </w:rPr>
        <w:t xml:space="preserve">The Honor Code affirms the core values of Bluefield University to “develop students’ potential through academic excellence and the intentional integration of faith, the liberal arts, and professional studies;” and to “create a caring community characterized by respect, support, and encouragement for each member of our university community.” Students at Bluefield University commit to the ideals of integrity, individual responsibility, and mutual respect when they sign the MHSA Student Honor Code.</w:t>
      </w:r>
    </w:p>
    <w:p w:rsidR="00000000" w:rsidDel="00000000" w:rsidP="00000000" w:rsidRDefault="00000000" w:rsidRPr="00000000" w14:paraId="00000172">
      <w:pPr>
        <w:pBdr>
          <w:top w:space="0" w:sz="0" w:val="nil"/>
          <w:left w:space="0" w:sz="0" w:val="nil"/>
          <w:bottom w:space="0" w:sz="0" w:val="nil"/>
          <w:right w:space="0" w:sz="0" w:val="nil"/>
          <w:between w:space="0" w:sz="0" w:val="nil"/>
        </w:pBdr>
        <w:spacing w:line="269" w:lineRule="auto"/>
        <w:ind w:right="360"/>
        <w:rPr>
          <w:color w:val="000000"/>
          <w:sz w:val="23"/>
          <w:szCs w:val="23"/>
        </w:rPr>
      </w:pPr>
      <w:r w:rsidDel="00000000" w:rsidR="00000000" w:rsidRPr="00000000">
        <w:rPr>
          <w:rtl w:val="0"/>
        </w:rPr>
      </w:r>
    </w:p>
    <w:p w:rsidR="00000000" w:rsidDel="00000000" w:rsidP="00000000" w:rsidRDefault="00000000" w:rsidRPr="00000000" w14:paraId="00000173">
      <w:pPr>
        <w:pStyle w:val="Heading1"/>
        <w:numPr>
          <w:ilvl w:val="0"/>
          <w:numId w:val="31"/>
        </w:numPr>
        <w:tabs>
          <w:tab w:val="left" w:leader="none" w:pos="979"/>
          <w:tab w:val="left" w:leader="none" w:pos="980"/>
        </w:tabs>
        <w:spacing w:after="120" w:line="240" w:lineRule="auto"/>
        <w:ind w:left="979" w:hanging="677"/>
        <w:rPr>
          <w:color w:val="17365d"/>
          <w:sz w:val="26"/>
          <w:szCs w:val="26"/>
        </w:rPr>
      </w:pPr>
      <w:r w:rsidDel="00000000" w:rsidR="00000000" w:rsidRPr="00000000">
        <w:rPr>
          <w:color w:val="17365d"/>
          <w:sz w:val="26"/>
          <w:szCs w:val="26"/>
          <w:rtl w:val="0"/>
        </w:rPr>
        <w:t xml:space="preserve">Syllabus and Rotation Schedule</w:t>
      </w:r>
    </w:p>
    <w:p w:rsidR="00000000" w:rsidDel="00000000" w:rsidP="00000000" w:rsidRDefault="00000000" w:rsidRPr="00000000" w14:paraId="00000174">
      <w:pPr>
        <w:pBdr>
          <w:top w:space="0" w:sz="0" w:val="nil"/>
          <w:left w:space="0" w:sz="0" w:val="nil"/>
          <w:bottom w:space="0" w:sz="0" w:val="nil"/>
          <w:right w:space="0" w:sz="0" w:val="nil"/>
          <w:between w:space="0" w:sz="0" w:val="nil"/>
        </w:pBdr>
        <w:spacing w:before="3" w:lineRule="auto"/>
        <w:ind w:left="1440" w:right="400" w:firstLine="0"/>
        <w:rPr>
          <w:color w:val="000000"/>
          <w:sz w:val="23"/>
          <w:szCs w:val="23"/>
        </w:rPr>
      </w:pPr>
      <w:r w:rsidDel="00000000" w:rsidR="00000000" w:rsidRPr="00000000">
        <w:rPr>
          <w:color w:val="000000"/>
          <w:sz w:val="23"/>
          <w:szCs w:val="23"/>
          <w:rtl w:val="0"/>
        </w:rPr>
        <w:t xml:space="preserve">Please use this syllabus as a guide, paying particular attention to the learning objectives as an outline of what you are expected to know for each topic/module. Refer to the rotation calendar for specific dates of exams. The faculty of the course will make every effort to adhere to the syllabus and rotation schedule; however, the program reserves the right to make changes to the syllabus; including changes to examinations, quizzes, homework, or other assignments; and/or the schedule with as much advance notice as possible. These changes will be communicated to the students in writing via Canvas or email.</w:t>
      </w:r>
    </w:p>
    <w:p w:rsidR="00000000" w:rsidDel="00000000" w:rsidP="00000000" w:rsidRDefault="00000000" w:rsidRPr="00000000" w14:paraId="00000175">
      <w:pPr>
        <w:pBdr>
          <w:top w:space="0" w:sz="0" w:val="nil"/>
          <w:left w:space="0" w:sz="0" w:val="nil"/>
          <w:bottom w:space="0" w:sz="0" w:val="nil"/>
          <w:right w:space="0" w:sz="0" w:val="nil"/>
          <w:between w:space="0" w:sz="0" w:val="nil"/>
        </w:pBdr>
        <w:spacing w:before="2" w:lineRule="auto"/>
        <w:rPr>
          <w:color w:val="000000"/>
          <w:sz w:val="24"/>
          <w:szCs w:val="24"/>
        </w:rPr>
      </w:pPr>
      <w:r w:rsidDel="00000000" w:rsidR="00000000" w:rsidRPr="00000000">
        <w:rPr>
          <w:rtl w:val="0"/>
        </w:rPr>
      </w:r>
    </w:p>
    <w:p w:rsidR="00000000" w:rsidDel="00000000" w:rsidP="00000000" w:rsidRDefault="00000000" w:rsidRPr="00000000" w14:paraId="00000176">
      <w:pPr>
        <w:pBdr>
          <w:top w:space="0" w:sz="0" w:val="nil"/>
          <w:left w:space="0" w:sz="0" w:val="nil"/>
          <w:bottom w:space="0" w:sz="0" w:val="nil"/>
          <w:right w:space="0" w:sz="0" w:val="nil"/>
          <w:between w:space="0" w:sz="0" w:val="nil"/>
        </w:pBdr>
        <w:spacing w:before="2" w:lineRule="auto"/>
        <w:rPr>
          <w:color w:val="000000"/>
          <w:sz w:val="24"/>
          <w:szCs w:val="24"/>
        </w:rPr>
      </w:pPr>
      <w:r w:rsidDel="00000000" w:rsidR="00000000" w:rsidRPr="00000000">
        <w:rPr>
          <w:rtl w:val="0"/>
        </w:rPr>
      </w:r>
    </w:p>
    <w:p w:rsidR="00000000" w:rsidDel="00000000" w:rsidP="00000000" w:rsidRDefault="00000000" w:rsidRPr="00000000" w14:paraId="00000177">
      <w:pPr>
        <w:pBdr>
          <w:top w:space="0" w:sz="0" w:val="nil"/>
          <w:left w:space="0" w:sz="0" w:val="nil"/>
          <w:bottom w:space="0" w:sz="0" w:val="nil"/>
          <w:right w:space="0" w:sz="0" w:val="nil"/>
          <w:between w:space="0" w:sz="0" w:val="nil"/>
        </w:pBdr>
        <w:spacing w:before="2" w:lineRule="auto"/>
        <w:rPr>
          <w:color w:val="000000"/>
          <w:sz w:val="24"/>
          <w:szCs w:val="24"/>
        </w:rPr>
      </w:pPr>
      <w:r w:rsidDel="00000000" w:rsidR="00000000" w:rsidRPr="00000000">
        <w:rPr>
          <w:rtl w:val="0"/>
        </w:rPr>
      </w:r>
    </w:p>
    <w:p w:rsidR="00000000" w:rsidDel="00000000" w:rsidP="00000000" w:rsidRDefault="00000000" w:rsidRPr="00000000" w14:paraId="00000178">
      <w:pPr>
        <w:pBdr>
          <w:top w:space="0" w:sz="0" w:val="nil"/>
          <w:left w:space="0" w:sz="0" w:val="nil"/>
          <w:bottom w:space="0" w:sz="0" w:val="nil"/>
          <w:right w:space="0" w:sz="0" w:val="nil"/>
          <w:between w:space="0" w:sz="0" w:val="nil"/>
        </w:pBdr>
        <w:spacing w:before="2" w:lineRule="auto"/>
        <w:rPr>
          <w:color w:val="000000"/>
          <w:sz w:val="24"/>
          <w:szCs w:val="24"/>
        </w:rPr>
      </w:pPr>
      <w:r w:rsidDel="00000000" w:rsidR="00000000" w:rsidRPr="00000000">
        <w:rPr>
          <w:rtl w:val="0"/>
        </w:rPr>
      </w:r>
    </w:p>
    <w:p w:rsidR="00000000" w:rsidDel="00000000" w:rsidP="00000000" w:rsidRDefault="00000000" w:rsidRPr="00000000" w14:paraId="00000179">
      <w:pPr>
        <w:pStyle w:val="Heading1"/>
        <w:numPr>
          <w:ilvl w:val="0"/>
          <w:numId w:val="31"/>
        </w:numPr>
        <w:tabs>
          <w:tab w:val="left" w:leader="none" w:pos="979"/>
          <w:tab w:val="left" w:leader="none" w:pos="980"/>
        </w:tabs>
        <w:ind w:left="980" w:hanging="586"/>
        <w:rPr>
          <w:color w:val="17365d"/>
          <w:sz w:val="26"/>
          <w:szCs w:val="26"/>
        </w:rPr>
      </w:pPr>
      <w:r w:rsidDel="00000000" w:rsidR="00000000" w:rsidRPr="00000000">
        <w:rPr>
          <w:color w:val="17365d"/>
          <w:sz w:val="26"/>
          <w:szCs w:val="26"/>
          <w:rtl w:val="0"/>
        </w:rPr>
        <w:t xml:space="preserve">Clinical Curriculum Global Learning Objectives</w:t>
      </w:r>
    </w:p>
    <w:p w:rsidR="00000000" w:rsidDel="00000000" w:rsidP="00000000" w:rsidRDefault="00000000" w:rsidRPr="00000000" w14:paraId="0000017A">
      <w:pPr>
        <w:pStyle w:val="Heading1"/>
        <w:tabs>
          <w:tab w:val="left" w:leader="none" w:pos="979"/>
          <w:tab w:val="left" w:leader="none" w:pos="980"/>
        </w:tabs>
        <w:ind w:right="400" w:firstLine="0"/>
        <w:jc w:val="right"/>
        <w:rPr>
          <w:sz w:val="22"/>
          <w:szCs w:val="22"/>
        </w:rPr>
      </w:pPr>
      <w:r w:rsidDel="00000000" w:rsidR="00000000" w:rsidRPr="00000000">
        <w:rPr>
          <w:rtl w:val="0"/>
        </w:rPr>
      </w:r>
    </w:p>
    <w:p w:rsidR="00000000" w:rsidDel="00000000" w:rsidP="00000000" w:rsidRDefault="00000000" w:rsidRPr="00000000" w14:paraId="0000017B">
      <w:pPr>
        <w:widowControl w:val="1"/>
        <w:pBdr>
          <w:top w:space="0" w:sz="0" w:val="nil"/>
          <w:left w:space="0" w:sz="0" w:val="nil"/>
          <w:bottom w:space="0" w:sz="0" w:val="nil"/>
          <w:right w:space="0" w:sz="0" w:val="nil"/>
          <w:between w:space="0" w:sz="0" w:val="nil"/>
        </w:pBdr>
        <w:ind w:left="990" w:right="400" w:firstLine="0"/>
        <w:rPr>
          <w:color w:val="000000"/>
          <w:sz w:val="23"/>
          <w:szCs w:val="23"/>
        </w:rPr>
      </w:pPr>
      <w:r w:rsidDel="00000000" w:rsidR="00000000" w:rsidRPr="00000000">
        <w:rPr>
          <w:color w:val="000000"/>
          <w:sz w:val="23"/>
          <w:szCs w:val="23"/>
          <w:rtl w:val="0"/>
        </w:rPr>
        <w:t xml:space="preserve">Prior to graduation from the Master of Science in Anesthesia Program, the student is expected to exhibit competency and proficiency in all the following elements:</w:t>
      </w:r>
    </w:p>
    <w:p w:rsidR="00000000" w:rsidDel="00000000" w:rsidP="00000000" w:rsidRDefault="00000000" w:rsidRPr="00000000" w14:paraId="0000017C">
      <w:pPr>
        <w:widowControl w:val="1"/>
        <w:pBdr>
          <w:top w:space="0" w:sz="0" w:val="nil"/>
          <w:left w:space="0" w:sz="0" w:val="nil"/>
          <w:bottom w:space="0" w:sz="0" w:val="nil"/>
          <w:right w:space="0" w:sz="0" w:val="nil"/>
          <w:between w:space="0" w:sz="0" w:val="nil"/>
        </w:pBdr>
        <w:ind w:left="990" w:right="400" w:firstLine="0"/>
        <w:rPr>
          <w:b w:val="1"/>
          <w:color w:val="4f6228"/>
        </w:rPr>
      </w:pPr>
      <w:r w:rsidDel="00000000" w:rsidR="00000000" w:rsidRPr="00000000">
        <w:rPr>
          <w:rtl w:val="0"/>
        </w:rPr>
      </w:r>
    </w:p>
    <w:p w:rsidR="00000000" w:rsidDel="00000000" w:rsidP="00000000" w:rsidRDefault="00000000" w:rsidRPr="00000000" w14:paraId="0000017D">
      <w:pPr>
        <w:widowControl w:val="1"/>
        <w:numPr>
          <w:ilvl w:val="0"/>
          <w:numId w:val="63"/>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Conduct a thorough and accurate preoperative assessment on all assigned patients.</w:t>
      </w:r>
    </w:p>
    <w:p w:rsidR="00000000" w:rsidDel="00000000" w:rsidP="00000000" w:rsidRDefault="00000000" w:rsidRPr="00000000" w14:paraId="0000017E">
      <w:pPr>
        <w:widowControl w:val="1"/>
        <w:numPr>
          <w:ilvl w:val="0"/>
          <w:numId w:val="63"/>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Derive a complete anesthetic care plan for all assigned patients using pertinent data gathered from the medical record and the patient interview.</w:t>
      </w:r>
    </w:p>
    <w:p w:rsidR="00000000" w:rsidDel="00000000" w:rsidP="00000000" w:rsidRDefault="00000000" w:rsidRPr="00000000" w14:paraId="0000017F">
      <w:pPr>
        <w:widowControl w:val="1"/>
        <w:numPr>
          <w:ilvl w:val="0"/>
          <w:numId w:val="63"/>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Prepare and organize all pertinent anesthesia related equipment and pharmacologic agents.</w:t>
      </w:r>
    </w:p>
    <w:p w:rsidR="00000000" w:rsidDel="00000000" w:rsidP="00000000" w:rsidRDefault="00000000" w:rsidRPr="00000000" w14:paraId="00000180">
      <w:pPr>
        <w:widowControl w:val="1"/>
        <w:numPr>
          <w:ilvl w:val="0"/>
          <w:numId w:val="63"/>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Demonstrate proper care and use of all anesthesia-related equipment.</w:t>
      </w:r>
    </w:p>
    <w:p w:rsidR="00000000" w:rsidDel="00000000" w:rsidP="00000000" w:rsidRDefault="00000000" w:rsidRPr="00000000" w14:paraId="00000181">
      <w:pPr>
        <w:widowControl w:val="1"/>
        <w:numPr>
          <w:ilvl w:val="0"/>
          <w:numId w:val="63"/>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Practice in a manner that is protective of self, the patient, and the environment.</w:t>
      </w:r>
    </w:p>
    <w:p w:rsidR="00000000" w:rsidDel="00000000" w:rsidP="00000000" w:rsidRDefault="00000000" w:rsidRPr="00000000" w14:paraId="00000182">
      <w:pPr>
        <w:widowControl w:val="1"/>
        <w:numPr>
          <w:ilvl w:val="0"/>
          <w:numId w:val="63"/>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Safely and completely prepare all assigned patients for anesthesia and surgery.</w:t>
      </w:r>
    </w:p>
    <w:p w:rsidR="00000000" w:rsidDel="00000000" w:rsidP="00000000" w:rsidRDefault="00000000" w:rsidRPr="00000000" w14:paraId="00000183">
      <w:pPr>
        <w:widowControl w:val="1"/>
        <w:numPr>
          <w:ilvl w:val="0"/>
          <w:numId w:val="63"/>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Manage all aspects of the anesthetic care, from the preoperative area to the recovery area.</w:t>
      </w:r>
    </w:p>
    <w:p w:rsidR="00000000" w:rsidDel="00000000" w:rsidP="00000000" w:rsidRDefault="00000000" w:rsidRPr="00000000" w14:paraId="00000184">
      <w:pPr>
        <w:widowControl w:val="1"/>
        <w:numPr>
          <w:ilvl w:val="0"/>
          <w:numId w:val="63"/>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Demonstrate professional behavior and appropriate interpersonal skills while engaged in clinical practice.</w:t>
      </w:r>
    </w:p>
    <w:p w:rsidR="00000000" w:rsidDel="00000000" w:rsidP="00000000" w:rsidRDefault="00000000" w:rsidRPr="00000000" w14:paraId="00000185">
      <w:pPr>
        <w:widowControl w:val="1"/>
        <w:numPr>
          <w:ilvl w:val="0"/>
          <w:numId w:val="63"/>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Meet the individual site and specialty objectives.</w:t>
      </w:r>
    </w:p>
    <w:p w:rsidR="00000000" w:rsidDel="00000000" w:rsidP="00000000" w:rsidRDefault="00000000" w:rsidRPr="00000000" w14:paraId="00000186">
      <w:pPr>
        <w:widowControl w:val="1"/>
        <w:numPr>
          <w:ilvl w:val="0"/>
          <w:numId w:val="63"/>
        </w:numPr>
        <w:pBdr>
          <w:top w:space="0" w:sz="0" w:val="nil"/>
          <w:left w:space="0" w:sz="0" w:val="nil"/>
          <w:bottom w:space="0" w:sz="0" w:val="nil"/>
          <w:right w:space="0" w:sz="0" w:val="nil"/>
          <w:between w:space="0" w:sz="0" w:val="nil"/>
        </w:pBdr>
        <w:spacing w:after="60" w:lineRule="auto"/>
        <w:ind w:left="1714" w:right="403" w:hanging="360"/>
        <w:rPr>
          <w:color w:val="000000"/>
          <w:sz w:val="23"/>
          <w:szCs w:val="23"/>
        </w:rPr>
      </w:pPr>
      <w:r w:rsidDel="00000000" w:rsidR="00000000" w:rsidRPr="00000000">
        <w:rPr>
          <w:color w:val="000000"/>
          <w:sz w:val="23"/>
          <w:szCs w:val="23"/>
          <w:rtl w:val="0"/>
        </w:rPr>
        <w:t xml:space="preserve">Demonstrate cultural competence when working with patients and members of the health care community.</w:t>
      </w:r>
    </w:p>
    <w:p w:rsidR="00000000" w:rsidDel="00000000" w:rsidP="00000000" w:rsidRDefault="00000000" w:rsidRPr="00000000" w14:paraId="00000187">
      <w:pPr>
        <w:widowControl w:val="1"/>
        <w:pBdr>
          <w:top w:space="0" w:sz="0" w:val="nil"/>
          <w:left w:space="0" w:sz="0" w:val="nil"/>
          <w:bottom w:space="0" w:sz="0" w:val="nil"/>
          <w:right w:space="0" w:sz="0" w:val="nil"/>
          <w:between w:space="0" w:sz="0" w:val="nil"/>
        </w:pBdr>
        <w:ind w:left="1714" w:right="403" w:firstLine="0"/>
        <w:rPr>
          <w:color w:val="000000"/>
          <w:sz w:val="24"/>
          <w:szCs w:val="24"/>
        </w:rPr>
      </w:pPr>
      <w:r w:rsidDel="00000000" w:rsidR="00000000" w:rsidRPr="00000000">
        <w:rPr>
          <w:rtl w:val="0"/>
        </w:rPr>
      </w:r>
    </w:p>
    <w:p w:rsidR="00000000" w:rsidDel="00000000" w:rsidP="00000000" w:rsidRDefault="00000000" w:rsidRPr="00000000" w14:paraId="00000188">
      <w:pPr>
        <w:numPr>
          <w:ilvl w:val="0"/>
          <w:numId w:val="13"/>
        </w:numPr>
        <w:pBdr>
          <w:top w:space="0" w:sz="0" w:val="nil"/>
          <w:left w:space="0" w:sz="0" w:val="nil"/>
          <w:bottom w:space="0" w:sz="0" w:val="nil"/>
          <w:right w:space="0" w:sz="0" w:val="nil"/>
          <w:between w:space="0" w:sz="0" w:val="nil"/>
        </w:pBdr>
        <w:spacing w:line="269" w:lineRule="auto"/>
        <w:ind w:left="1071" w:right="400" w:hanging="360"/>
        <w:rPr>
          <w:b w:val="1"/>
          <w:color w:val="000000"/>
          <w:sz w:val="24"/>
          <w:szCs w:val="24"/>
        </w:rPr>
      </w:pPr>
      <w:r w:rsidDel="00000000" w:rsidR="00000000" w:rsidRPr="00000000">
        <w:rPr>
          <w:b w:val="1"/>
          <w:color w:val="000000"/>
          <w:sz w:val="24"/>
          <w:szCs w:val="24"/>
          <w:rtl w:val="0"/>
        </w:rPr>
        <w:t xml:space="preserve">Preoperative evaluation and patient assessment</w:t>
      </w:r>
    </w:p>
    <w:p w:rsidR="00000000" w:rsidDel="00000000" w:rsidP="00000000" w:rsidRDefault="00000000" w:rsidRPr="00000000" w14:paraId="00000189">
      <w:pPr>
        <w:widowControl w:val="1"/>
        <w:numPr>
          <w:ilvl w:val="0"/>
          <w:numId w:val="44"/>
        </w:numPr>
        <w:pBdr>
          <w:top w:space="0" w:sz="0" w:val="nil"/>
          <w:left w:space="0" w:sz="0" w:val="nil"/>
          <w:bottom w:space="0" w:sz="0" w:val="nil"/>
          <w:right w:space="0" w:sz="0" w:val="nil"/>
          <w:between w:space="0" w:sz="0" w:val="nil"/>
        </w:pBdr>
        <w:spacing w:after="60" w:line="269" w:lineRule="auto"/>
        <w:ind w:left="1710" w:right="403" w:hanging="360"/>
        <w:rPr>
          <w:color w:val="000000"/>
          <w:sz w:val="23"/>
          <w:szCs w:val="23"/>
        </w:rPr>
      </w:pPr>
      <w:r w:rsidDel="00000000" w:rsidR="00000000" w:rsidRPr="00000000">
        <w:rPr>
          <w:color w:val="000000"/>
          <w:sz w:val="23"/>
          <w:szCs w:val="23"/>
          <w:rtl w:val="0"/>
        </w:rPr>
        <w:t xml:space="preserve">Complies with institutional protocol for identifying the correct patient, procedure and surgical site.</w:t>
      </w:r>
    </w:p>
    <w:p w:rsidR="00000000" w:rsidDel="00000000" w:rsidP="00000000" w:rsidRDefault="00000000" w:rsidRPr="00000000" w14:paraId="0000018A">
      <w:pPr>
        <w:widowControl w:val="1"/>
        <w:numPr>
          <w:ilvl w:val="0"/>
          <w:numId w:val="44"/>
        </w:numPr>
        <w:pBdr>
          <w:top w:space="0" w:sz="0" w:val="nil"/>
          <w:left w:space="0" w:sz="0" w:val="nil"/>
          <w:bottom w:space="0" w:sz="0" w:val="nil"/>
          <w:right w:space="0" w:sz="0" w:val="nil"/>
          <w:between w:space="0" w:sz="0" w:val="nil"/>
        </w:pBdr>
        <w:spacing w:after="60" w:line="269" w:lineRule="auto"/>
        <w:ind w:left="1710" w:right="403" w:hanging="360"/>
        <w:rPr>
          <w:color w:val="000000"/>
          <w:sz w:val="23"/>
          <w:szCs w:val="23"/>
        </w:rPr>
      </w:pPr>
      <w:r w:rsidDel="00000000" w:rsidR="00000000" w:rsidRPr="00000000">
        <w:rPr>
          <w:color w:val="000000"/>
          <w:sz w:val="23"/>
          <w:szCs w:val="23"/>
          <w:rtl w:val="0"/>
        </w:rPr>
        <w:t xml:space="preserve">Completes and documents a physical assessment utilizing direct and indirect methods.</w:t>
      </w:r>
    </w:p>
    <w:p w:rsidR="00000000" w:rsidDel="00000000" w:rsidP="00000000" w:rsidRDefault="00000000" w:rsidRPr="00000000" w14:paraId="0000018B">
      <w:pPr>
        <w:widowControl w:val="1"/>
        <w:numPr>
          <w:ilvl w:val="0"/>
          <w:numId w:val="44"/>
        </w:numPr>
        <w:pBdr>
          <w:top w:space="0" w:sz="0" w:val="nil"/>
          <w:left w:space="0" w:sz="0" w:val="nil"/>
          <w:bottom w:space="0" w:sz="0" w:val="nil"/>
          <w:right w:space="0" w:sz="0" w:val="nil"/>
          <w:between w:space="0" w:sz="0" w:val="nil"/>
        </w:pBdr>
        <w:spacing w:after="60" w:line="269" w:lineRule="auto"/>
        <w:ind w:left="1710" w:right="403" w:hanging="360"/>
        <w:rPr>
          <w:color w:val="000000"/>
          <w:sz w:val="23"/>
          <w:szCs w:val="23"/>
        </w:rPr>
      </w:pPr>
      <w:r w:rsidDel="00000000" w:rsidR="00000000" w:rsidRPr="00000000">
        <w:rPr>
          <w:color w:val="000000"/>
          <w:sz w:val="23"/>
          <w:szCs w:val="23"/>
          <w:rtl w:val="0"/>
        </w:rPr>
        <w:t xml:space="preserve">Creates a trusting relationship with patients and staff, enhancing a therapeutic environment.</w:t>
      </w:r>
    </w:p>
    <w:p w:rsidR="00000000" w:rsidDel="00000000" w:rsidP="00000000" w:rsidRDefault="00000000" w:rsidRPr="00000000" w14:paraId="0000018C">
      <w:pPr>
        <w:widowControl w:val="1"/>
        <w:numPr>
          <w:ilvl w:val="0"/>
          <w:numId w:val="44"/>
        </w:numPr>
        <w:pBdr>
          <w:top w:space="0" w:sz="0" w:val="nil"/>
          <w:left w:space="0" w:sz="0" w:val="nil"/>
          <w:bottom w:space="0" w:sz="0" w:val="nil"/>
          <w:right w:space="0" w:sz="0" w:val="nil"/>
          <w:between w:space="0" w:sz="0" w:val="nil"/>
        </w:pBdr>
        <w:spacing w:after="60" w:line="269" w:lineRule="auto"/>
        <w:ind w:left="1710" w:right="403" w:hanging="360"/>
        <w:rPr>
          <w:color w:val="000000"/>
          <w:sz w:val="23"/>
          <w:szCs w:val="23"/>
        </w:rPr>
      </w:pPr>
      <w:r w:rsidDel="00000000" w:rsidR="00000000" w:rsidRPr="00000000">
        <w:rPr>
          <w:color w:val="000000"/>
          <w:sz w:val="23"/>
          <w:szCs w:val="23"/>
          <w:rtl w:val="0"/>
        </w:rPr>
        <w:t xml:space="preserve">Demonstrates sensitivity and respect for diverse populations.</w:t>
      </w:r>
    </w:p>
    <w:p w:rsidR="00000000" w:rsidDel="00000000" w:rsidP="00000000" w:rsidRDefault="00000000" w:rsidRPr="00000000" w14:paraId="0000018D">
      <w:pPr>
        <w:widowControl w:val="1"/>
        <w:numPr>
          <w:ilvl w:val="0"/>
          <w:numId w:val="44"/>
        </w:numPr>
        <w:pBdr>
          <w:top w:space="0" w:sz="0" w:val="nil"/>
          <w:left w:space="0" w:sz="0" w:val="nil"/>
          <w:bottom w:space="0" w:sz="0" w:val="nil"/>
          <w:right w:space="0" w:sz="0" w:val="nil"/>
          <w:between w:space="0" w:sz="0" w:val="nil"/>
        </w:pBdr>
        <w:spacing w:after="60" w:line="269" w:lineRule="auto"/>
        <w:ind w:left="1710" w:right="403" w:hanging="360"/>
        <w:rPr>
          <w:color w:val="000000"/>
          <w:sz w:val="23"/>
          <w:szCs w:val="23"/>
        </w:rPr>
      </w:pPr>
      <w:r w:rsidDel="00000000" w:rsidR="00000000" w:rsidRPr="00000000">
        <w:rPr>
          <w:color w:val="000000"/>
          <w:sz w:val="23"/>
          <w:szCs w:val="23"/>
          <w:rtl w:val="0"/>
        </w:rPr>
        <w:t xml:space="preserve">Demonstrates professional and effective communication patterns with patients and staff.</w:t>
      </w:r>
    </w:p>
    <w:p w:rsidR="00000000" w:rsidDel="00000000" w:rsidP="00000000" w:rsidRDefault="00000000" w:rsidRPr="00000000" w14:paraId="0000018E">
      <w:pPr>
        <w:widowControl w:val="1"/>
        <w:numPr>
          <w:ilvl w:val="0"/>
          <w:numId w:val="44"/>
        </w:numPr>
        <w:pBdr>
          <w:top w:space="0" w:sz="0" w:val="nil"/>
          <w:left w:space="0" w:sz="0" w:val="nil"/>
          <w:bottom w:space="0" w:sz="0" w:val="nil"/>
          <w:right w:space="0" w:sz="0" w:val="nil"/>
          <w:between w:space="0" w:sz="0" w:val="nil"/>
        </w:pBdr>
        <w:spacing w:after="60" w:line="269" w:lineRule="auto"/>
        <w:ind w:left="1710" w:right="403" w:hanging="360"/>
        <w:rPr>
          <w:color w:val="000000"/>
          <w:sz w:val="23"/>
          <w:szCs w:val="23"/>
        </w:rPr>
      </w:pPr>
      <w:r w:rsidDel="00000000" w:rsidR="00000000" w:rsidRPr="00000000">
        <w:rPr>
          <w:color w:val="000000"/>
          <w:sz w:val="23"/>
          <w:szCs w:val="23"/>
          <w:rtl w:val="0"/>
        </w:rPr>
        <w:t xml:space="preserve">Demonstrates knowledge of the intended surgical/therapeutic procedure and the related anesthetic implications.</w:t>
      </w:r>
    </w:p>
    <w:p w:rsidR="00000000" w:rsidDel="00000000" w:rsidP="00000000" w:rsidRDefault="00000000" w:rsidRPr="00000000" w14:paraId="0000018F">
      <w:pPr>
        <w:widowControl w:val="1"/>
        <w:ind w:right="400"/>
        <w:rPr/>
      </w:pPr>
      <w:r w:rsidDel="00000000" w:rsidR="00000000" w:rsidRPr="00000000">
        <w:rPr>
          <w:rtl w:val="0"/>
        </w:rPr>
      </w:r>
    </w:p>
    <w:p w:rsidR="00000000" w:rsidDel="00000000" w:rsidP="00000000" w:rsidRDefault="00000000" w:rsidRPr="00000000" w14:paraId="00000190">
      <w:pPr>
        <w:numPr>
          <w:ilvl w:val="0"/>
          <w:numId w:val="13"/>
        </w:numPr>
        <w:pBdr>
          <w:top w:space="0" w:sz="0" w:val="nil"/>
          <w:left w:space="0" w:sz="0" w:val="nil"/>
          <w:bottom w:space="0" w:sz="0" w:val="nil"/>
          <w:right w:space="0" w:sz="0" w:val="nil"/>
          <w:between w:space="0" w:sz="0" w:val="nil"/>
        </w:pBdr>
        <w:spacing w:line="269" w:lineRule="auto"/>
        <w:ind w:left="1071" w:right="400" w:hanging="360"/>
        <w:rPr>
          <w:b w:val="1"/>
          <w:color w:val="000000"/>
          <w:sz w:val="24"/>
          <w:szCs w:val="24"/>
        </w:rPr>
      </w:pPr>
      <w:r w:rsidDel="00000000" w:rsidR="00000000" w:rsidRPr="00000000">
        <w:rPr>
          <w:b w:val="1"/>
          <w:color w:val="000000"/>
          <w:sz w:val="24"/>
          <w:szCs w:val="24"/>
          <w:rtl w:val="0"/>
        </w:rPr>
        <w:t xml:space="preserve">Preparation of the anesthesia care plan</w:t>
      </w:r>
    </w:p>
    <w:p w:rsidR="00000000" w:rsidDel="00000000" w:rsidP="00000000" w:rsidRDefault="00000000" w:rsidRPr="00000000" w14:paraId="00000191">
      <w:pPr>
        <w:widowControl w:val="1"/>
        <w:numPr>
          <w:ilvl w:val="0"/>
          <w:numId w:val="16"/>
        </w:numPr>
        <w:spacing w:after="60" w:lineRule="auto"/>
        <w:ind w:left="1786" w:right="403" w:hanging="360"/>
        <w:rPr>
          <w:sz w:val="23"/>
          <w:szCs w:val="23"/>
        </w:rPr>
      </w:pPr>
      <w:r w:rsidDel="00000000" w:rsidR="00000000" w:rsidRPr="00000000">
        <w:rPr>
          <w:sz w:val="23"/>
          <w:szCs w:val="23"/>
          <w:rtl w:val="0"/>
        </w:rPr>
        <w:t xml:space="preserve">Identifies and assess pertinent data when considering the anesthetic regime. This includes, but is not limited to, anticipated surgical procedure, laboratory reports, x-ray reports, vital signs, history and physical findings, associated medical conditions and family history and previous anesthetic experience.</w:t>
      </w:r>
    </w:p>
    <w:p w:rsidR="00000000" w:rsidDel="00000000" w:rsidP="00000000" w:rsidRDefault="00000000" w:rsidRPr="00000000" w14:paraId="00000192">
      <w:pPr>
        <w:widowControl w:val="1"/>
        <w:numPr>
          <w:ilvl w:val="0"/>
          <w:numId w:val="16"/>
        </w:numPr>
        <w:spacing w:after="60" w:lineRule="auto"/>
        <w:ind w:left="1786" w:right="403" w:hanging="360"/>
        <w:rPr>
          <w:sz w:val="23"/>
          <w:szCs w:val="23"/>
        </w:rPr>
      </w:pPr>
      <w:r w:rsidDel="00000000" w:rsidR="00000000" w:rsidRPr="00000000">
        <w:rPr>
          <w:sz w:val="23"/>
          <w:szCs w:val="23"/>
          <w:rtl w:val="0"/>
        </w:rPr>
        <w:t xml:space="preserve">Evaluates the patient's drug regime and anesthetic implications.</w:t>
      </w:r>
    </w:p>
    <w:p w:rsidR="00000000" w:rsidDel="00000000" w:rsidP="00000000" w:rsidRDefault="00000000" w:rsidRPr="00000000" w14:paraId="00000193">
      <w:pPr>
        <w:widowControl w:val="1"/>
        <w:numPr>
          <w:ilvl w:val="0"/>
          <w:numId w:val="16"/>
        </w:numPr>
        <w:spacing w:after="60" w:lineRule="auto"/>
        <w:ind w:left="1786" w:right="403" w:hanging="360"/>
        <w:rPr>
          <w:sz w:val="23"/>
          <w:szCs w:val="23"/>
        </w:rPr>
      </w:pPr>
      <w:r w:rsidDel="00000000" w:rsidR="00000000" w:rsidRPr="00000000">
        <w:rPr>
          <w:sz w:val="23"/>
          <w:szCs w:val="23"/>
          <w:rtl w:val="0"/>
        </w:rPr>
        <w:t xml:space="preserve">Actively consults with clinical instructors as to the status of the patient and the selection of an individualized anesthetic care plan.</w:t>
      </w:r>
    </w:p>
    <w:p w:rsidR="00000000" w:rsidDel="00000000" w:rsidP="00000000" w:rsidRDefault="00000000" w:rsidRPr="00000000" w14:paraId="00000194">
      <w:pPr>
        <w:widowControl w:val="1"/>
        <w:numPr>
          <w:ilvl w:val="0"/>
          <w:numId w:val="16"/>
        </w:numPr>
        <w:spacing w:after="60" w:lineRule="auto"/>
        <w:ind w:left="1786" w:right="403" w:hanging="360"/>
        <w:rPr>
          <w:sz w:val="23"/>
          <w:szCs w:val="23"/>
        </w:rPr>
      </w:pPr>
      <w:r w:rsidDel="00000000" w:rsidR="00000000" w:rsidRPr="00000000">
        <w:rPr>
          <w:sz w:val="23"/>
          <w:szCs w:val="23"/>
          <w:rtl w:val="0"/>
        </w:rPr>
        <w:t xml:space="preserve">Calculates and communicates a fluid plan for each patient.</w:t>
      </w:r>
    </w:p>
    <w:p w:rsidR="00000000" w:rsidDel="00000000" w:rsidP="00000000" w:rsidRDefault="00000000" w:rsidRPr="00000000" w14:paraId="00000195">
      <w:pPr>
        <w:widowControl w:val="1"/>
        <w:numPr>
          <w:ilvl w:val="0"/>
          <w:numId w:val="16"/>
        </w:numPr>
        <w:spacing w:after="60" w:lineRule="auto"/>
        <w:ind w:left="1786" w:right="403" w:hanging="360"/>
        <w:rPr>
          <w:sz w:val="23"/>
          <w:szCs w:val="23"/>
        </w:rPr>
      </w:pPr>
      <w:r w:rsidDel="00000000" w:rsidR="00000000" w:rsidRPr="00000000">
        <w:rPr>
          <w:sz w:val="23"/>
          <w:szCs w:val="23"/>
          <w:rtl w:val="0"/>
        </w:rPr>
        <w:t xml:space="preserve">Calculates and communicates an estimated blood volume, allowable blood loss volume and the availability of blood products for each patient.</w:t>
      </w:r>
    </w:p>
    <w:p w:rsidR="00000000" w:rsidDel="00000000" w:rsidP="00000000" w:rsidRDefault="00000000" w:rsidRPr="00000000" w14:paraId="00000196">
      <w:pPr>
        <w:widowControl w:val="1"/>
        <w:numPr>
          <w:ilvl w:val="0"/>
          <w:numId w:val="16"/>
        </w:numPr>
        <w:spacing w:after="60" w:lineRule="auto"/>
        <w:ind w:left="1786" w:right="403" w:hanging="360"/>
        <w:rPr>
          <w:sz w:val="23"/>
          <w:szCs w:val="23"/>
        </w:rPr>
      </w:pPr>
      <w:r w:rsidDel="00000000" w:rsidR="00000000" w:rsidRPr="00000000">
        <w:rPr>
          <w:sz w:val="23"/>
          <w:szCs w:val="23"/>
          <w:rtl w:val="0"/>
        </w:rPr>
        <w:t xml:space="preserve">Prepares an anesthesia care plan for every patient cared for and prepares at least one written patient care plan per day.</w:t>
      </w:r>
    </w:p>
    <w:p w:rsidR="00000000" w:rsidDel="00000000" w:rsidP="00000000" w:rsidRDefault="00000000" w:rsidRPr="00000000" w14:paraId="00000197">
      <w:pPr>
        <w:widowControl w:val="1"/>
        <w:numPr>
          <w:ilvl w:val="0"/>
          <w:numId w:val="16"/>
        </w:numPr>
        <w:spacing w:after="60" w:lineRule="auto"/>
        <w:ind w:left="1786" w:right="403" w:hanging="360"/>
        <w:rPr>
          <w:sz w:val="23"/>
          <w:szCs w:val="23"/>
        </w:rPr>
      </w:pPr>
      <w:r w:rsidDel="00000000" w:rsidR="00000000" w:rsidRPr="00000000">
        <w:rPr>
          <w:sz w:val="23"/>
          <w:szCs w:val="23"/>
          <w:rtl w:val="0"/>
        </w:rPr>
        <w:t xml:space="preserve">Consults with clinical preceptor(s) in terms of evaluating the proposed plan versus the actual care delivered.</w:t>
      </w:r>
    </w:p>
    <w:p w:rsidR="00000000" w:rsidDel="00000000" w:rsidP="00000000" w:rsidRDefault="00000000" w:rsidRPr="00000000" w14:paraId="00000198">
      <w:pPr>
        <w:widowControl w:val="1"/>
        <w:ind w:left="711" w:right="400" w:firstLine="0"/>
        <w:rPr/>
      </w:pPr>
      <w:r w:rsidDel="00000000" w:rsidR="00000000" w:rsidRPr="00000000">
        <w:rPr>
          <w:rtl w:val="0"/>
        </w:rPr>
      </w:r>
    </w:p>
    <w:p w:rsidR="00000000" w:rsidDel="00000000" w:rsidP="00000000" w:rsidRDefault="00000000" w:rsidRPr="00000000" w14:paraId="00000199">
      <w:pPr>
        <w:numPr>
          <w:ilvl w:val="0"/>
          <w:numId w:val="13"/>
        </w:numPr>
        <w:pBdr>
          <w:top w:space="0" w:sz="0" w:val="nil"/>
          <w:left w:space="0" w:sz="0" w:val="nil"/>
          <w:bottom w:space="0" w:sz="0" w:val="nil"/>
          <w:right w:space="0" w:sz="0" w:val="nil"/>
          <w:between w:space="0" w:sz="0" w:val="nil"/>
        </w:pBdr>
        <w:spacing w:line="269" w:lineRule="auto"/>
        <w:ind w:left="1071" w:right="400" w:hanging="360"/>
        <w:rPr>
          <w:b w:val="1"/>
          <w:color w:val="000000"/>
          <w:sz w:val="24"/>
          <w:szCs w:val="24"/>
        </w:rPr>
      </w:pPr>
      <w:r w:rsidDel="00000000" w:rsidR="00000000" w:rsidRPr="00000000">
        <w:rPr>
          <w:b w:val="1"/>
          <w:color w:val="000000"/>
          <w:sz w:val="24"/>
          <w:szCs w:val="24"/>
          <w:rtl w:val="0"/>
        </w:rPr>
        <w:t xml:space="preserve">Selection, preparation, organization, and care of equipment</w:t>
      </w:r>
    </w:p>
    <w:p w:rsidR="00000000" w:rsidDel="00000000" w:rsidP="00000000" w:rsidRDefault="00000000" w:rsidRPr="00000000" w14:paraId="0000019A">
      <w:pPr>
        <w:widowControl w:val="1"/>
        <w:numPr>
          <w:ilvl w:val="0"/>
          <w:numId w:val="5"/>
        </w:numPr>
        <w:spacing w:after="60" w:lineRule="auto"/>
        <w:ind w:left="1786" w:right="403" w:hanging="360"/>
        <w:rPr>
          <w:sz w:val="23"/>
          <w:szCs w:val="23"/>
        </w:rPr>
      </w:pPr>
      <w:r w:rsidDel="00000000" w:rsidR="00000000" w:rsidRPr="00000000">
        <w:rPr>
          <w:sz w:val="23"/>
          <w:szCs w:val="23"/>
          <w:rtl w:val="0"/>
        </w:rPr>
        <w:t xml:space="preserve">Selects, prepares, and organizes equipment and supplies appropriate to procedure and anesthetic technique.</w:t>
      </w:r>
    </w:p>
    <w:p w:rsidR="00000000" w:rsidDel="00000000" w:rsidP="00000000" w:rsidRDefault="00000000" w:rsidRPr="00000000" w14:paraId="0000019B">
      <w:pPr>
        <w:widowControl w:val="1"/>
        <w:numPr>
          <w:ilvl w:val="0"/>
          <w:numId w:val="5"/>
        </w:numPr>
        <w:spacing w:after="60" w:lineRule="auto"/>
        <w:ind w:left="1786" w:right="403" w:hanging="360"/>
        <w:rPr>
          <w:sz w:val="23"/>
          <w:szCs w:val="23"/>
        </w:rPr>
      </w:pPr>
      <w:r w:rsidDel="00000000" w:rsidR="00000000" w:rsidRPr="00000000">
        <w:rPr>
          <w:sz w:val="23"/>
          <w:szCs w:val="23"/>
          <w:rtl w:val="0"/>
        </w:rPr>
        <w:t xml:space="preserve">Identifies locations of anesthesia equipment and supplies and ensures appropriate stock levels as necessary.</w:t>
      </w:r>
    </w:p>
    <w:p w:rsidR="00000000" w:rsidDel="00000000" w:rsidP="00000000" w:rsidRDefault="00000000" w:rsidRPr="00000000" w14:paraId="0000019C">
      <w:pPr>
        <w:widowControl w:val="1"/>
        <w:numPr>
          <w:ilvl w:val="0"/>
          <w:numId w:val="5"/>
        </w:numPr>
        <w:spacing w:after="60" w:lineRule="auto"/>
        <w:ind w:left="1786" w:right="403" w:hanging="360"/>
        <w:rPr>
          <w:sz w:val="23"/>
          <w:szCs w:val="23"/>
        </w:rPr>
      </w:pPr>
      <w:r w:rsidDel="00000000" w:rsidR="00000000" w:rsidRPr="00000000">
        <w:rPr>
          <w:sz w:val="23"/>
          <w:szCs w:val="23"/>
          <w:rtl w:val="0"/>
        </w:rPr>
        <w:t xml:space="preserve">Identifies locations of emergency equipment, supplies and pharmaceutical agents and ensures appropriate stock levels as necessary.</w:t>
      </w:r>
    </w:p>
    <w:p w:rsidR="00000000" w:rsidDel="00000000" w:rsidP="00000000" w:rsidRDefault="00000000" w:rsidRPr="00000000" w14:paraId="0000019D">
      <w:pPr>
        <w:widowControl w:val="1"/>
        <w:numPr>
          <w:ilvl w:val="0"/>
          <w:numId w:val="5"/>
        </w:numPr>
        <w:spacing w:after="60" w:lineRule="auto"/>
        <w:ind w:left="1786" w:right="403" w:hanging="360"/>
        <w:rPr>
          <w:sz w:val="23"/>
          <w:szCs w:val="23"/>
        </w:rPr>
      </w:pPr>
      <w:r w:rsidDel="00000000" w:rsidR="00000000" w:rsidRPr="00000000">
        <w:rPr>
          <w:sz w:val="23"/>
          <w:szCs w:val="23"/>
          <w:rtl w:val="0"/>
        </w:rPr>
        <w:t xml:space="preserve">Vocalizes and complies with institutional policy for equipment safety protocols in terms of preparation, use, cleaning, and storage. Equipment examples include anesthesia delivery systems, vaporizers, patient monitoring devices, intravenous fluid and syringe pumps, blood warmers and fluid infusion devices.</w:t>
      </w:r>
    </w:p>
    <w:p w:rsidR="00000000" w:rsidDel="00000000" w:rsidP="00000000" w:rsidRDefault="00000000" w:rsidRPr="00000000" w14:paraId="0000019E">
      <w:pPr>
        <w:widowControl w:val="1"/>
        <w:ind w:right="400"/>
        <w:rPr/>
      </w:pPr>
      <w:r w:rsidDel="00000000" w:rsidR="00000000" w:rsidRPr="00000000">
        <w:rPr>
          <w:rtl w:val="0"/>
        </w:rPr>
      </w:r>
    </w:p>
    <w:p w:rsidR="00000000" w:rsidDel="00000000" w:rsidP="00000000" w:rsidRDefault="00000000" w:rsidRPr="00000000" w14:paraId="0000019F">
      <w:pPr>
        <w:numPr>
          <w:ilvl w:val="0"/>
          <w:numId w:val="13"/>
        </w:numPr>
        <w:pBdr>
          <w:top w:space="0" w:sz="0" w:val="nil"/>
          <w:left w:space="0" w:sz="0" w:val="nil"/>
          <w:bottom w:space="0" w:sz="0" w:val="nil"/>
          <w:right w:space="0" w:sz="0" w:val="nil"/>
          <w:between w:space="0" w:sz="0" w:val="nil"/>
        </w:pBdr>
        <w:spacing w:line="269" w:lineRule="auto"/>
        <w:ind w:left="1071" w:right="400" w:hanging="360"/>
        <w:rPr>
          <w:b w:val="1"/>
          <w:color w:val="000000"/>
          <w:sz w:val="24"/>
          <w:szCs w:val="24"/>
        </w:rPr>
      </w:pPr>
      <w:r w:rsidDel="00000000" w:rsidR="00000000" w:rsidRPr="00000000">
        <w:rPr>
          <w:b w:val="1"/>
          <w:color w:val="000000"/>
          <w:sz w:val="24"/>
          <w:szCs w:val="24"/>
          <w:rtl w:val="0"/>
        </w:rPr>
        <w:t xml:space="preserve">Preparation of the patient</w:t>
      </w:r>
    </w:p>
    <w:p w:rsidR="00000000" w:rsidDel="00000000" w:rsidP="00000000" w:rsidRDefault="00000000" w:rsidRPr="00000000" w14:paraId="000001A0">
      <w:pPr>
        <w:widowControl w:val="1"/>
        <w:numPr>
          <w:ilvl w:val="0"/>
          <w:numId w:val="9"/>
        </w:numPr>
        <w:spacing w:after="60" w:lineRule="auto"/>
        <w:ind w:left="1786" w:right="403" w:hanging="360"/>
        <w:rPr>
          <w:sz w:val="23"/>
          <w:szCs w:val="23"/>
        </w:rPr>
      </w:pPr>
      <w:r w:rsidDel="00000000" w:rsidR="00000000" w:rsidRPr="00000000">
        <w:rPr>
          <w:sz w:val="23"/>
          <w:szCs w:val="23"/>
          <w:rtl w:val="0"/>
        </w:rPr>
        <w:t xml:space="preserve">Identifies patients according to institutional protocol and documents the process.</w:t>
      </w:r>
    </w:p>
    <w:p w:rsidR="00000000" w:rsidDel="00000000" w:rsidP="00000000" w:rsidRDefault="00000000" w:rsidRPr="00000000" w14:paraId="000001A1">
      <w:pPr>
        <w:widowControl w:val="1"/>
        <w:numPr>
          <w:ilvl w:val="0"/>
          <w:numId w:val="9"/>
        </w:numPr>
        <w:spacing w:after="60" w:lineRule="auto"/>
        <w:ind w:left="1786" w:right="403" w:hanging="360"/>
        <w:rPr>
          <w:sz w:val="23"/>
          <w:szCs w:val="23"/>
        </w:rPr>
      </w:pPr>
      <w:r w:rsidDel="00000000" w:rsidR="00000000" w:rsidRPr="00000000">
        <w:rPr>
          <w:sz w:val="23"/>
          <w:szCs w:val="23"/>
          <w:rtl w:val="0"/>
        </w:rPr>
        <w:t xml:space="preserve">Identifies and documents the site of surgery according to institutional protocol.</w:t>
      </w:r>
    </w:p>
    <w:p w:rsidR="00000000" w:rsidDel="00000000" w:rsidP="00000000" w:rsidRDefault="00000000" w:rsidRPr="00000000" w14:paraId="000001A2">
      <w:pPr>
        <w:widowControl w:val="1"/>
        <w:numPr>
          <w:ilvl w:val="0"/>
          <w:numId w:val="9"/>
        </w:numPr>
        <w:spacing w:after="60" w:lineRule="auto"/>
        <w:ind w:left="1786" w:right="403" w:hanging="360"/>
        <w:rPr>
          <w:sz w:val="23"/>
          <w:szCs w:val="23"/>
        </w:rPr>
      </w:pPr>
      <w:r w:rsidDel="00000000" w:rsidR="00000000" w:rsidRPr="00000000">
        <w:rPr>
          <w:sz w:val="23"/>
          <w:szCs w:val="23"/>
          <w:rtl w:val="0"/>
        </w:rPr>
        <w:t xml:space="preserve">Ensures and documents a legal informed consent for the administration of anesthesia.</w:t>
      </w:r>
    </w:p>
    <w:p w:rsidR="00000000" w:rsidDel="00000000" w:rsidP="00000000" w:rsidRDefault="00000000" w:rsidRPr="00000000" w14:paraId="000001A3">
      <w:pPr>
        <w:widowControl w:val="1"/>
        <w:numPr>
          <w:ilvl w:val="0"/>
          <w:numId w:val="9"/>
        </w:numPr>
        <w:spacing w:after="60" w:lineRule="auto"/>
        <w:ind w:left="1786" w:right="403" w:hanging="360"/>
        <w:rPr>
          <w:sz w:val="23"/>
          <w:szCs w:val="23"/>
        </w:rPr>
      </w:pPr>
      <w:r w:rsidDel="00000000" w:rsidR="00000000" w:rsidRPr="00000000">
        <w:rPr>
          <w:sz w:val="23"/>
          <w:szCs w:val="23"/>
          <w:rtl w:val="0"/>
        </w:rPr>
        <w:t xml:space="preserve">Uses patient focused methods of communication that recognizes diversity and the individuality of each patient.</w:t>
      </w:r>
    </w:p>
    <w:p w:rsidR="00000000" w:rsidDel="00000000" w:rsidP="00000000" w:rsidRDefault="00000000" w:rsidRPr="00000000" w14:paraId="000001A4">
      <w:pPr>
        <w:widowControl w:val="1"/>
        <w:numPr>
          <w:ilvl w:val="0"/>
          <w:numId w:val="9"/>
        </w:numPr>
        <w:spacing w:after="60" w:lineRule="auto"/>
        <w:ind w:left="1786" w:right="403" w:hanging="360"/>
        <w:rPr>
          <w:sz w:val="23"/>
          <w:szCs w:val="23"/>
        </w:rPr>
      </w:pPr>
      <w:r w:rsidDel="00000000" w:rsidR="00000000" w:rsidRPr="00000000">
        <w:rPr>
          <w:sz w:val="23"/>
          <w:szCs w:val="23"/>
          <w:rtl w:val="0"/>
        </w:rPr>
        <w:t xml:space="preserve">Transports patients in a safe and respectful manner.</w:t>
      </w:r>
    </w:p>
    <w:p w:rsidR="00000000" w:rsidDel="00000000" w:rsidP="00000000" w:rsidRDefault="00000000" w:rsidRPr="00000000" w14:paraId="000001A5">
      <w:pPr>
        <w:widowControl w:val="1"/>
        <w:numPr>
          <w:ilvl w:val="0"/>
          <w:numId w:val="9"/>
        </w:numPr>
        <w:spacing w:after="60" w:lineRule="auto"/>
        <w:ind w:left="1786" w:right="403" w:hanging="360"/>
        <w:rPr>
          <w:sz w:val="23"/>
          <w:szCs w:val="23"/>
        </w:rPr>
      </w:pPr>
      <w:r w:rsidDel="00000000" w:rsidR="00000000" w:rsidRPr="00000000">
        <w:rPr>
          <w:sz w:val="23"/>
          <w:szCs w:val="23"/>
          <w:rtl w:val="0"/>
        </w:rPr>
        <w:t xml:space="preserve">Positions patients to optimize physiologic parameters, recognizing the safety and surgical implications of the patient's position and documents same.</w:t>
      </w:r>
    </w:p>
    <w:p w:rsidR="00000000" w:rsidDel="00000000" w:rsidP="00000000" w:rsidRDefault="00000000" w:rsidRPr="00000000" w14:paraId="000001A6">
      <w:pPr>
        <w:widowControl w:val="1"/>
        <w:numPr>
          <w:ilvl w:val="0"/>
          <w:numId w:val="9"/>
        </w:numPr>
        <w:spacing w:after="60" w:lineRule="auto"/>
        <w:ind w:left="1786" w:right="403" w:hanging="360"/>
        <w:rPr>
          <w:sz w:val="23"/>
          <w:szCs w:val="23"/>
        </w:rPr>
      </w:pPr>
      <w:r w:rsidDel="00000000" w:rsidR="00000000" w:rsidRPr="00000000">
        <w:rPr>
          <w:sz w:val="23"/>
          <w:szCs w:val="23"/>
          <w:rtl w:val="0"/>
        </w:rPr>
        <w:t xml:space="preserve">Initiates intravenous access and/or other required invasive monitoring devices.</w:t>
      </w:r>
    </w:p>
    <w:p w:rsidR="00000000" w:rsidDel="00000000" w:rsidP="00000000" w:rsidRDefault="00000000" w:rsidRPr="00000000" w14:paraId="000001A7">
      <w:pPr>
        <w:widowControl w:val="1"/>
        <w:numPr>
          <w:ilvl w:val="0"/>
          <w:numId w:val="9"/>
        </w:numPr>
        <w:spacing w:after="60" w:lineRule="auto"/>
        <w:ind w:left="1786" w:right="403" w:hanging="360"/>
        <w:rPr>
          <w:sz w:val="23"/>
          <w:szCs w:val="23"/>
        </w:rPr>
      </w:pPr>
      <w:r w:rsidDel="00000000" w:rsidR="00000000" w:rsidRPr="00000000">
        <w:rPr>
          <w:sz w:val="23"/>
          <w:szCs w:val="23"/>
          <w:rtl w:val="0"/>
        </w:rPr>
        <w:t xml:space="preserve">Manages appropriate fluid therapy regimes based on patient need.</w:t>
      </w:r>
    </w:p>
    <w:p w:rsidR="00000000" w:rsidDel="00000000" w:rsidP="00000000" w:rsidRDefault="00000000" w:rsidRPr="00000000" w14:paraId="000001A8">
      <w:pPr>
        <w:widowControl w:val="1"/>
        <w:numPr>
          <w:ilvl w:val="0"/>
          <w:numId w:val="9"/>
        </w:numPr>
        <w:spacing w:after="60" w:lineRule="auto"/>
        <w:ind w:left="1786" w:right="403" w:hanging="360"/>
        <w:rPr>
          <w:sz w:val="23"/>
          <w:szCs w:val="23"/>
        </w:rPr>
      </w:pPr>
      <w:r w:rsidDel="00000000" w:rsidR="00000000" w:rsidRPr="00000000">
        <w:rPr>
          <w:sz w:val="23"/>
          <w:szCs w:val="23"/>
          <w:rtl w:val="0"/>
        </w:rPr>
        <w:t xml:space="preserve">Prepares and initiates appropriate monitoring devices based on patient need.</w:t>
      </w:r>
    </w:p>
    <w:p w:rsidR="00000000" w:rsidDel="00000000" w:rsidP="00000000" w:rsidRDefault="00000000" w:rsidRPr="00000000" w14:paraId="000001A9">
      <w:pPr>
        <w:widowControl w:val="1"/>
        <w:numPr>
          <w:ilvl w:val="0"/>
          <w:numId w:val="9"/>
        </w:numPr>
        <w:spacing w:after="60" w:lineRule="auto"/>
        <w:ind w:left="1786" w:right="403" w:hanging="360"/>
        <w:rPr>
          <w:sz w:val="23"/>
          <w:szCs w:val="23"/>
        </w:rPr>
      </w:pPr>
      <w:r w:rsidDel="00000000" w:rsidR="00000000" w:rsidRPr="00000000">
        <w:rPr>
          <w:sz w:val="23"/>
          <w:szCs w:val="23"/>
          <w:rtl w:val="0"/>
        </w:rPr>
        <w:t xml:space="preserve">Prepares, selects, and utilizes appropriate airway management devices.</w:t>
      </w:r>
    </w:p>
    <w:p w:rsidR="00000000" w:rsidDel="00000000" w:rsidP="00000000" w:rsidRDefault="00000000" w:rsidRPr="00000000" w14:paraId="000001AA">
      <w:pPr>
        <w:widowControl w:val="1"/>
        <w:numPr>
          <w:ilvl w:val="0"/>
          <w:numId w:val="9"/>
        </w:numPr>
        <w:spacing w:after="60" w:lineRule="auto"/>
        <w:ind w:left="1786" w:right="403" w:hanging="360"/>
        <w:rPr>
          <w:sz w:val="23"/>
          <w:szCs w:val="23"/>
        </w:rPr>
      </w:pPr>
      <w:r w:rsidDel="00000000" w:rsidR="00000000" w:rsidRPr="00000000">
        <w:rPr>
          <w:sz w:val="23"/>
          <w:szCs w:val="23"/>
          <w:rtl w:val="0"/>
        </w:rPr>
        <w:t xml:space="preserve">Documents all aspects of patient care.</w:t>
      </w:r>
    </w:p>
    <w:p w:rsidR="00000000" w:rsidDel="00000000" w:rsidP="00000000" w:rsidRDefault="00000000" w:rsidRPr="00000000" w14:paraId="000001AB">
      <w:pPr>
        <w:widowControl w:val="1"/>
        <w:numPr>
          <w:ilvl w:val="0"/>
          <w:numId w:val="9"/>
        </w:numPr>
        <w:spacing w:after="60" w:lineRule="auto"/>
        <w:ind w:left="1786" w:right="403" w:hanging="360"/>
        <w:rPr>
          <w:sz w:val="23"/>
          <w:szCs w:val="23"/>
        </w:rPr>
      </w:pPr>
      <w:r w:rsidDel="00000000" w:rsidR="00000000" w:rsidRPr="00000000">
        <w:rPr>
          <w:sz w:val="23"/>
          <w:szCs w:val="23"/>
          <w:rtl w:val="0"/>
        </w:rPr>
        <w:t xml:space="preserve">Ensures a safe environment by understanding, eliminating, or reducing fire, electrical and environmental hazards in the anesthetizing location that may affect the patient, self, staff or the environment.</w:t>
      </w:r>
    </w:p>
    <w:p w:rsidR="00000000" w:rsidDel="00000000" w:rsidP="00000000" w:rsidRDefault="00000000" w:rsidRPr="00000000" w14:paraId="000001AC">
      <w:pPr>
        <w:widowControl w:val="1"/>
        <w:ind w:right="400"/>
        <w:rPr>
          <w:sz w:val="23"/>
          <w:szCs w:val="23"/>
        </w:rPr>
      </w:pPr>
      <w:r w:rsidDel="00000000" w:rsidR="00000000" w:rsidRPr="00000000">
        <w:rPr>
          <w:rtl w:val="0"/>
        </w:rPr>
      </w:r>
    </w:p>
    <w:p w:rsidR="00000000" w:rsidDel="00000000" w:rsidP="00000000" w:rsidRDefault="00000000" w:rsidRPr="00000000" w14:paraId="000001AD">
      <w:pPr>
        <w:numPr>
          <w:ilvl w:val="0"/>
          <w:numId w:val="13"/>
        </w:numPr>
        <w:pBdr>
          <w:top w:space="0" w:sz="0" w:val="nil"/>
          <w:left w:space="0" w:sz="0" w:val="nil"/>
          <w:bottom w:space="0" w:sz="0" w:val="nil"/>
          <w:right w:space="0" w:sz="0" w:val="nil"/>
          <w:between w:space="0" w:sz="0" w:val="nil"/>
        </w:pBdr>
        <w:spacing w:line="269" w:lineRule="auto"/>
        <w:ind w:left="1071" w:right="400" w:hanging="360"/>
        <w:rPr>
          <w:b w:val="1"/>
          <w:color w:val="000000"/>
          <w:sz w:val="24"/>
          <w:szCs w:val="24"/>
        </w:rPr>
      </w:pPr>
      <w:r w:rsidDel="00000000" w:rsidR="00000000" w:rsidRPr="00000000">
        <w:rPr>
          <w:b w:val="1"/>
          <w:color w:val="000000"/>
          <w:sz w:val="24"/>
          <w:szCs w:val="24"/>
          <w:rtl w:val="0"/>
        </w:rPr>
        <w:t xml:space="preserve">Induction of anesthesia</w:t>
      </w:r>
    </w:p>
    <w:p w:rsidR="00000000" w:rsidDel="00000000" w:rsidP="00000000" w:rsidRDefault="00000000" w:rsidRPr="00000000" w14:paraId="000001AE">
      <w:pPr>
        <w:widowControl w:val="1"/>
        <w:numPr>
          <w:ilvl w:val="0"/>
          <w:numId w:val="38"/>
        </w:numPr>
        <w:spacing w:after="60" w:lineRule="auto"/>
        <w:ind w:left="1786" w:right="403" w:hanging="360"/>
        <w:rPr>
          <w:sz w:val="23"/>
          <w:szCs w:val="23"/>
        </w:rPr>
      </w:pPr>
      <w:r w:rsidDel="00000000" w:rsidR="00000000" w:rsidRPr="00000000">
        <w:rPr>
          <w:sz w:val="23"/>
          <w:szCs w:val="23"/>
          <w:rtl w:val="0"/>
        </w:rPr>
        <w:t xml:space="preserve">Selects, prepares, and utilizes appropriate airway management devices.</w:t>
      </w:r>
    </w:p>
    <w:p w:rsidR="00000000" w:rsidDel="00000000" w:rsidP="00000000" w:rsidRDefault="00000000" w:rsidRPr="00000000" w14:paraId="000001AF">
      <w:pPr>
        <w:widowControl w:val="1"/>
        <w:numPr>
          <w:ilvl w:val="0"/>
          <w:numId w:val="38"/>
        </w:numPr>
        <w:spacing w:after="60" w:lineRule="auto"/>
        <w:ind w:left="1786" w:right="403" w:hanging="360"/>
        <w:rPr>
          <w:sz w:val="23"/>
          <w:szCs w:val="23"/>
        </w:rPr>
      </w:pPr>
      <w:r w:rsidDel="00000000" w:rsidR="00000000" w:rsidRPr="00000000">
        <w:rPr>
          <w:sz w:val="23"/>
          <w:szCs w:val="23"/>
          <w:rtl w:val="0"/>
        </w:rPr>
        <w:t xml:space="preserve">Selects, prepares, and utilizes appropriate induction agents.</w:t>
      </w:r>
    </w:p>
    <w:p w:rsidR="00000000" w:rsidDel="00000000" w:rsidP="00000000" w:rsidRDefault="00000000" w:rsidRPr="00000000" w14:paraId="000001B0">
      <w:pPr>
        <w:widowControl w:val="1"/>
        <w:numPr>
          <w:ilvl w:val="0"/>
          <w:numId w:val="38"/>
        </w:numPr>
        <w:spacing w:after="60" w:lineRule="auto"/>
        <w:ind w:left="1786" w:right="403" w:hanging="360"/>
        <w:rPr>
          <w:sz w:val="23"/>
          <w:szCs w:val="23"/>
        </w:rPr>
      </w:pPr>
      <w:r w:rsidDel="00000000" w:rsidR="00000000" w:rsidRPr="00000000">
        <w:rPr>
          <w:sz w:val="23"/>
          <w:szCs w:val="23"/>
          <w:rtl w:val="0"/>
        </w:rPr>
        <w:t xml:space="preserve">Assess patient reaction to induction and adjust the process as necessary.</w:t>
      </w:r>
    </w:p>
    <w:p w:rsidR="00000000" w:rsidDel="00000000" w:rsidP="00000000" w:rsidRDefault="00000000" w:rsidRPr="00000000" w14:paraId="000001B1">
      <w:pPr>
        <w:widowControl w:val="1"/>
        <w:numPr>
          <w:ilvl w:val="0"/>
          <w:numId w:val="38"/>
        </w:numPr>
        <w:spacing w:after="60" w:lineRule="auto"/>
        <w:ind w:left="1786" w:right="403" w:hanging="360"/>
        <w:rPr>
          <w:sz w:val="23"/>
          <w:szCs w:val="23"/>
        </w:rPr>
      </w:pPr>
      <w:r w:rsidDel="00000000" w:rsidR="00000000" w:rsidRPr="00000000">
        <w:rPr>
          <w:sz w:val="23"/>
          <w:szCs w:val="23"/>
          <w:rtl w:val="0"/>
        </w:rPr>
        <w:t xml:space="preserve">Demonstrates comprehensive knowledge of all drugs utilized as part of the anesthetic, including anesthetic and ancillary preparations.</w:t>
      </w:r>
    </w:p>
    <w:p w:rsidR="00000000" w:rsidDel="00000000" w:rsidP="00000000" w:rsidRDefault="00000000" w:rsidRPr="00000000" w14:paraId="000001B2">
      <w:pPr>
        <w:widowControl w:val="1"/>
        <w:numPr>
          <w:ilvl w:val="0"/>
          <w:numId w:val="38"/>
        </w:numPr>
        <w:spacing w:after="60" w:lineRule="auto"/>
        <w:ind w:left="1786" w:right="403" w:hanging="360"/>
        <w:rPr>
          <w:sz w:val="23"/>
          <w:szCs w:val="23"/>
        </w:rPr>
      </w:pPr>
      <w:r w:rsidDel="00000000" w:rsidR="00000000" w:rsidRPr="00000000">
        <w:rPr>
          <w:sz w:val="23"/>
          <w:szCs w:val="23"/>
          <w:rtl w:val="0"/>
        </w:rPr>
        <w:t xml:space="preserve">Describes and recognizes the signs and stages of anesthesia.</w:t>
      </w:r>
    </w:p>
    <w:p w:rsidR="00000000" w:rsidDel="00000000" w:rsidP="00000000" w:rsidRDefault="00000000" w:rsidRPr="00000000" w14:paraId="000001B3">
      <w:pPr>
        <w:widowControl w:val="1"/>
        <w:numPr>
          <w:ilvl w:val="0"/>
          <w:numId w:val="38"/>
        </w:numPr>
        <w:spacing w:after="60" w:lineRule="auto"/>
        <w:ind w:left="1786" w:right="403" w:hanging="360"/>
        <w:rPr>
          <w:sz w:val="23"/>
          <w:szCs w:val="23"/>
        </w:rPr>
      </w:pPr>
      <w:r w:rsidDel="00000000" w:rsidR="00000000" w:rsidRPr="00000000">
        <w:rPr>
          <w:sz w:val="23"/>
          <w:szCs w:val="23"/>
          <w:rtl w:val="0"/>
        </w:rPr>
        <w:t xml:space="preserve">Effectively utilizes patient monitoring devices, including precordial stethoscope.</w:t>
      </w:r>
    </w:p>
    <w:p w:rsidR="00000000" w:rsidDel="00000000" w:rsidP="00000000" w:rsidRDefault="00000000" w:rsidRPr="00000000" w14:paraId="000001B4">
      <w:pPr>
        <w:widowControl w:val="1"/>
        <w:numPr>
          <w:ilvl w:val="0"/>
          <w:numId w:val="38"/>
        </w:numPr>
        <w:spacing w:after="60" w:lineRule="auto"/>
        <w:ind w:left="1786" w:right="403" w:hanging="360"/>
        <w:rPr>
          <w:sz w:val="23"/>
          <w:szCs w:val="23"/>
        </w:rPr>
      </w:pPr>
      <w:r w:rsidDel="00000000" w:rsidR="00000000" w:rsidRPr="00000000">
        <w:rPr>
          <w:sz w:val="23"/>
          <w:szCs w:val="23"/>
          <w:rtl w:val="0"/>
        </w:rPr>
        <w:t xml:space="preserve">Establishes and maintains a patent airway.</w:t>
      </w:r>
    </w:p>
    <w:p w:rsidR="00000000" w:rsidDel="00000000" w:rsidP="00000000" w:rsidRDefault="00000000" w:rsidRPr="00000000" w14:paraId="000001B5">
      <w:pPr>
        <w:widowControl w:val="1"/>
        <w:numPr>
          <w:ilvl w:val="0"/>
          <w:numId w:val="38"/>
        </w:numPr>
        <w:spacing w:after="60" w:lineRule="auto"/>
        <w:ind w:left="1786" w:right="403" w:hanging="360"/>
        <w:rPr>
          <w:sz w:val="23"/>
          <w:szCs w:val="23"/>
        </w:rPr>
      </w:pPr>
      <w:r w:rsidDel="00000000" w:rsidR="00000000" w:rsidRPr="00000000">
        <w:rPr>
          <w:sz w:val="23"/>
          <w:szCs w:val="23"/>
          <w:rtl w:val="0"/>
        </w:rPr>
        <w:t xml:space="preserve">Documents the patient reaction to induction, including drugs and airway devices.</w:t>
      </w:r>
    </w:p>
    <w:p w:rsidR="00000000" w:rsidDel="00000000" w:rsidP="00000000" w:rsidRDefault="00000000" w:rsidRPr="00000000" w14:paraId="000001B6">
      <w:pPr>
        <w:widowControl w:val="1"/>
        <w:numPr>
          <w:ilvl w:val="0"/>
          <w:numId w:val="38"/>
        </w:numPr>
        <w:spacing w:after="60" w:lineRule="auto"/>
        <w:ind w:left="1786" w:right="403" w:hanging="360"/>
        <w:rPr>
          <w:sz w:val="23"/>
          <w:szCs w:val="23"/>
        </w:rPr>
      </w:pPr>
      <w:r w:rsidDel="00000000" w:rsidR="00000000" w:rsidRPr="00000000">
        <w:rPr>
          <w:sz w:val="23"/>
          <w:szCs w:val="23"/>
          <w:rtl w:val="0"/>
        </w:rPr>
        <w:t xml:space="preserve">Recognizes and treats adverse reactions to induction, including the obstructed airway.</w:t>
      </w:r>
    </w:p>
    <w:p w:rsidR="00000000" w:rsidDel="00000000" w:rsidP="00000000" w:rsidRDefault="00000000" w:rsidRPr="00000000" w14:paraId="000001B7">
      <w:pPr>
        <w:widowControl w:val="1"/>
        <w:numPr>
          <w:ilvl w:val="0"/>
          <w:numId w:val="38"/>
        </w:numPr>
        <w:spacing w:after="60" w:lineRule="auto"/>
        <w:ind w:left="1786" w:right="403" w:hanging="360"/>
        <w:rPr>
          <w:sz w:val="23"/>
          <w:szCs w:val="23"/>
        </w:rPr>
      </w:pPr>
      <w:r w:rsidDel="00000000" w:rsidR="00000000" w:rsidRPr="00000000">
        <w:rPr>
          <w:sz w:val="23"/>
          <w:szCs w:val="23"/>
          <w:rtl w:val="0"/>
        </w:rPr>
        <w:t xml:space="preserve">Demonstrates knowledge of the difficult airway algorithm including the rapid sequence induction process.</w:t>
      </w:r>
    </w:p>
    <w:p w:rsidR="00000000" w:rsidDel="00000000" w:rsidP="00000000" w:rsidRDefault="00000000" w:rsidRPr="00000000" w14:paraId="000001B8">
      <w:pPr>
        <w:widowControl w:val="1"/>
        <w:ind w:right="400"/>
        <w:rPr>
          <w:sz w:val="23"/>
          <w:szCs w:val="23"/>
        </w:rPr>
      </w:pPr>
      <w:r w:rsidDel="00000000" w:rsidR="00000000" w:rsidRPr="00000000">
        <w:rPr>
          <w:rtl w:val="0"/>
        </w:rPr>
      </w:r>
    </w:p>
    <w:p w:rsidR="00000000" w:rsidDel="00000000" w:rsidP="00000000" w:rsidRDefault="00000000" w:rsidRPr="00000000" w14:paraId="000001B9">
      <w:pPr>
        <w:numPr>
          <w:ilvl w:val="0"/>
          <w:numId w:val="13"/>
        </w:numPr>
        <w:pBdr>
          <w:top w:space="0" w:sz="0" w:val="nil"/>
          <w:left w:space="0" w:sz="0" w:val="nil"/>
          <w:bottom w:space="0" w:sz="0" w:val="nil"/>
          <w:right w:space="0" w:sz="0" w:val="nil"/>
          <w:between w:space="0" w:sz="0" w:val="nil"/>
        </w:pBdr>
        <w:spacing w:line="269" w:lineRule="auto"/>
        <w:ind w:left="1071" w:right="400" w:hanging="360"/>
        <w:rPr>
          <w:b w:val="1"/>
          <w:color w:val="000000"/>
          <w:sz w:val="24"/>
          <w:szCs w:val="24"/>
        </w:rPr>
      </w:pPr>
      <w:r w:rsidDel="00000000" w:rsidR="00000000" w:rsidRPr="00000000">
        <w:rPr>
          <w:b w:val="1"/>
          <w:color w:val="000000"/>
          <w:sz w:val="24"/>
          <w:szCs w:val="24"/>
          <w:rtl w:val="0"/>
        </w:rPr>
        <w:t xml:space="preserve">Maintenance of anesthesia</w:t>
      </w:r>
    </w:p>
    <w:p w:rsidR="00000000" w:rsidDel="00000000" w:rsidP="00000000" w:rsidRDefault="00000000" w:rsidRPr="00000000" w14:paraId="000001BA">
      <w:pPr>
        <w:widowControl w:val="1"/>
        <w:numPr>
          <w:ilvl w:val="0"/>
          <w:numId w:val="42"/>
        </w:numPr>
        <w:spacing w:after="60" w:lineRule="auto"/>
        <w:ind w:left="1786" w:right="403" w:hanging="360"/>
        <w:rPr>
          <w:sz w:val="23"/>
          <w:szCs w:val="23"/>
        </w:rPr>
      </w:pPr>
      <w:r w:rsidDel="00000000" w:rsidR="00000000" w:rsidRPr="00000000">
        <w:rPr>
          <w:sz w:val="23"/>
          <w:szCs w:val="23"/>
          <w:rtl w:val="0"/>
        </w:rPr>
        <w:t xml:space="preserve">Recognizes and intervenes when presented with an obstructed airway.</w:t>
      </w:r>
    </w:p>
    <w:p w:rsidR="00000000" w:rsidDel="00000000" w:rsidP="00000000" w:rsidRDefault="00000000" w:rsidRPr="00000000" w14:paraId="000001BB">
      <w:pPr>
        <w:widowControl w:val="1"/>
        <w:numPr>
          <w:ilvl w:val="0"/>
          <w:numId w:val="42"/>
        </w:numPr>
        <w:spacing w:after="60" w:lineRule="auto"/>
        <w:ind w:left="1786" w:right="403" w:hanging="360"/>
        <w:rPr>
          <w:sz w:val="23"/>
          <w:szCs w:val="23"/>
        </w:rPr>
      </w:pPr>
      <w:r w:rsidDel="00000000" w:rsidR="00000000" w:rsidRPr="00000000">
        <w:rPr>
          <w:sz w:val="23"/>
          <w:szCs w:val="23"/>
          <w:rtl w:val="0"/>
        </w:rPr>
        <w:t xml:space="preserve">Utilizes and interprets all physiologic and mechanical monitoring devices.</w:t>
      </w:r>
    </w:p>
    <w:p w:rsidR="00000000" w:rsidDel="00000000" w:rsidP="00000000" w:rsidRDefault="00000000" w:rsidRPr="00000000" w14:paraId="000001BC">
      <w:pPr>
        <w:widowControl w:val="1"/>
        <w:numPr>
          <w:ilvl w:val="0"/>
          <w:numId w:val="42"/>
        </w:numPr>
        <w:spacing w:after="60" w:lineRule="auto"/>
        <w:ind w:left="1786" w:right="403" w:hanging="360"/>
        <w:rPr>
          <w:sz w:val="23"/>
          <w:szCs w:val="23"/>
        </w:rPr>
      </w:pPr>
      <w:r w:rsidDel="00000000" w:rsidR="00000000" w:rsidRPr="00000000">
        <w:rPr>
          <w:sz w:val="23"/>
          <w:szCs w:val="23"/>
          <w:rtl w:val="0"/>
        </w:rPr>
        <w:t xml:space="preserve">Demonstrates an understanding of, and strategies for, maintaining appropriate depth of anesthesia.</w:t>
      </w:r>
    </w:p>
    <w:p w:rsidR="00000000" w:rsidDel="00000000" w:rsidP="00000000" w:rsidRDefault="00000000" w:rsidRPr="00000000" w14:paraId="000001BD">
      <w:pPr>
        <w:widowControl w:val="1"/>
        <w:numPr>
          <w:ilvl w:val="0"/>
          <w:numId w:val="42"/>
        </w:numPr>
        <w:spacing w:after="60" w:lineRule="auto"/>
        <w:ind w:left="1786" w:right="403" w:hanging="360"/>
        <w:rPr>
          <w:sz w:val="23"/>
          <w:szCs w:val="23"/>
        </w:rPr>
      </w:pPr>
      <w:r w:rsidDel="00000000" w:rsidR="00000000" w:rsidRPr="00000000">
        <w:rPr>
          <w:sz w:val="23"/>
          <w:szCs w:val="23"/>
          <w:rtl w:val="0"/>
        </w:rPr>
        <w:t xml:space="preserve">Integrates surgical or therapeutic procedure progress with anesthesia plan.</w:t>
      </w:r>
    </w:p>
    <w:p w:rsidR="00000000" w:rsidDel="00000000" w:rsidP="00000000" w:rsidRDefault="00000000" w:rsidRPr="00000000" w14:paraId="000001BE">
      <w:pPr>
        <w:widowControl w:val="1"/>
        <w:numPr>
          <w:ilvl w:val="0"/>
          <w:numId w:val="42"/>
        </w:numPr>
        <w:spacing w:after="60" w:lineRule="auto"/>
        <w:ind w:left="1786" w:right="403" w:hanging="360"/>
        <w:rPr>
          <w:sz w:val="23"/>
          <w:szCs w:val="23"/>
        </w:rPr>
      </w:pPr>
      <w:r w:rsidDel="00000000" w:rsidR="00000000" w:rsidRPr="00000000">
        <w:rPr>
          <w:sz w:val="23"/>
          <w:szCs w:val="23"/>
          <w:rtl w:val="0"/>
        </w:rPr>
        <w:t xml:space="preserve">Records pertinent anesthetic and physiologic data as per institutional policy.</w:t>
      </w:r>
    </w:p>
    <w:p w:rsidR="00000000" w:rsidDel="00000000" w:rsidP="00000000" w:rsidRDefault="00000000" w:rsidRPr="00000000" w14:paraId="000001BF">
      <w:pPr>
        <w:widowControl w:val="1"/>
        <w:numPr>
          <w:ilvl w:val="0"/>
          <w:numId w:val="42"/>
        </w:numPr>
        <w:spacing w:after="60" w:lineRule="auto"/>
        <w:ind w:left="1786" w:right="403" w:hanging="360"/>
        <w:rPr>
          <w:sz w:val="23"/>
          <w:szCs w:val="23"/>
        </w:rPr>
      </w:pPr>
      <w:r w:rsidDel="00000000" w:rsidR="00000000" w:rsidRPr="00000000">
        <w:rPr>
          <w:sz w:val="23"/>
          <w:szCs w:val="23"/>
          <w:rtl w:val="0"/>
        </w:rPr>
        <w:t xml:space="preserve">Demonstrates comprehensive knowledge of all pharmacologic agents used or proposed to use.</w:t>
      </w:r>
    </w:p>
    <w:p w:rsidR="00000000" w:rsidDel="00000000" w:rsidP="00000000" w:rsidRDefault="00000000" w:rsidRPr="00000000" w14:paraId="000001C0">
      <w:pPr>
        <w:widowControl w:val="1"/>
        <w:numPr>
          <w:ilvl w:val="0"/>
          <w:numId w:val="42"/>
        </w:numPr>
        <w:spacing w:after="60" w:lineRule="auto"/>
        <w:ind w:left="1786" w:right="403" w:hanging="360"/>
        <w:rPr>
          <w:sz w:val="23"/>
          <w:szCs w:val="23"/>
        </w:rPr>
      </w:pPr>
      <w:r w:rsidDel="00000000" w:rsidR="00000000" w:rsidRPr="00000000">
        <w:rPr>
          <w:sz w:val="23"/>
          <w:szCs w:val="23"/>
          <w:rtl w:val="0"/>
        </w:rPr>
        <w:t xml:space="preserve">Assesses the patient's reaction to surgery and anesthesia and communicates the patient's status to the clinical instructor and surgeon as appropriate.</w:t>
      </w:r>
    </w:p>
    <w:p w:rsidR="00000000" w:rsidDel="00000000" w:rsidP="00000000" w:rsidRDefault="00000000" w:rsidRPr="00000000" w14:paraId="000001C1">
      <w:pPr>
        <w:widowControl w:val="1"/>
        <w:numPr>
          <w:ilvl w:val="0"/>
          <w:numId w:val="42"/>
        </w:numPr>
        <w:spacing w:after="60" w:lineRule="auto"/>
        <w:ind w:left="1786" w:right="403" w:hanging="360"/>
        <w:rPr>
          <w:sz w:val="23"/>
          <w:szCs w:val="23"/>
        </w:rPr>
      </w:pPr>
      <w:r w:rsidDel="00000000" w:rsidR="00000000" w:rsidRPr="00000000">
        <w:rPr>
          <w:sz w:val="23"/>
          <w:szCs w:val="23"/>
          <w:rtl w:val="0"/>
        </w:rPr>
        <w:t xml:space="preserve">Recognizes the need to change or adjust the anesthetic plan and consults with the clinical instructor.</w:t>
      </w:r>
    </w:p>
    <w:p w:rsidR="00000000" w:rsidDel="00000000" w:rsidP="00000000" w:rsidRDefault="00000000" w:rsidRPr="00000000" w14:paraId="000001C2">
      <w:pPr>
        <w:widowControl w:val="1"/>
        <w:numPr>
          <w:ilvl w:val="0"/>
          <w:numId w:val="42"/>
        </w:numPr>
        <w:spacing w:after="60" w:lineRule="auto"/>
        <w:ind w:left="1786" w:right="403" w:hanging="360"/>
        <w:rPr>
          <w:sz w:val="23"/>
          <w:szCs w:val="23"/>
        </w:rPr>
      </w:pPr>
      <w:r w:rsidDel="00000000" w:rsidR="00000000" w:rsidRPr="00000000">
        <w:rPr>
          <w:sz w:val="23"/>
          <w:szCs w:val="23"/>
          <w:rtl w:val="0"/>
        </w:rPr>
        <w:t xml:space="preserve">Skillfully inserts a nasogastric or orogastric tube when indicated.</w:t>
      </w:r>
    </w:p>
    <w:p w:rsidR="00000000" w:rsidDel="00000000" w:rsidP="00000000" w:rsidRDefault="00000000" w:rsidRPr="00000000" w14:paraId="000001C3">
      <w:pPr>
        <w:widowControl w:val="1"/>
        <w:numPr>
          <w:ilvl w:val="0"/>
          <w:numId w:val="42"/>
        </w:numPr>
        <w:spacing w:after="60" w:lineRule="auto"/>
        <w:ind w:left="1786" w:right="403" w:hanging="360"/>
        <w:rPr>
          <w:sz w:val="23"/>
          <w:szCs w:val="23"/>
        </w:rPr>
      </w:pPr>
      <w:r w:rsidDel="00000000" w:rsidR="00000000" w:rsidRPr="00000000">
        <w:rPr>
          <w:sz w:val="23"/>
          <w:szCs w:val="23"/>
          <w:rtl w:val="0"/>
        </w:rPr>
        <w:t xml:space="preserve">Describes the physiologic effects of controlled, assisted and spontaneous ventilation and utilizes the appropriate technique.</w:t>
      </w:r>
    </w:p>
    <w:p w:rsidR="00000000" w:rsidDel="00000000" w:rsidP="00000000" w:rsidRDefault="00000000" w:rsidRPr="00000000" w14:paraId="000001C4">
      <w:pPr>
        <w:widowControl w:val="1"/>
        <w:numPr>
          <w:ilvl w:val="0"/>
          <w:numId w:val="42"/>
        </w:numPr>
        <w:spacing w:after="60" w:lineRule="auto"/>
        <w:ind w:left="1786" w:right="403" w:hanging="360"/>
        <w:rPr>
          <w:sz w:val="23"/>
          <w:szCs w:val="23"/>
        </w:rPr>
      </w:pPr>
      <w:r w:rsidDel="00000000" w:rsidR="00000000" w:rsidRPr="00000000">
        <w:rPr>
          <w:sz w:val="23"/>
          <w:szCs w:val="23"/>
          <w:rtl w:val="0"/>
        </w:rPr>
        <w:t xml:space="preserve">Monitors the level of neuromuscular blockade and adjusts as necessary.</w:t>
      </w:r>
    </w:p>
    <w:p w:rsidR="00000000" w:rsidDel="00000000" w:rsidP="00000000" w:rsidRDefault="00000000" w:rsidRPr="00000000" w14:paraId="000001C5">
      <w:pPr>
        <w:widowControl w:val="1"/>
        <w:numPr>
          <w:ilvl w:val="0"/>
          <w:numId w:val="42"/>
        </w:numPr>
        <w:spacing w:after="60" w:lineRule="auto"/>
        <w:ind w:left="1786" w:right="403" w:hanging="360"/>
        <w:rPr>
          <w:sz w:val="23"/>
          <w:szCs w:val="23"/>
        </w:rPr>
      </w:pPr>
      <w:r w:rsidDel="00000000" w:rsidR="00000000" w:rsidRPr="00000000">
        <w:rPr>
          <w:sz w:val="23"/>
          <w:szCs w:val="23"/>
          <w:rtl w:val="0"/>
        </w:rPr>
        <w:t xml:space="preserve">Evaluates urine output and adjusts fluid plan as necessary.</w:t>
      </w:r>
    </w:p>
    <w:p w:rsidR="00000000" w:rsidDel="00000000" w:rsidP="00000000" w:rsidRDefault="00000000" w:rsidRPr="00000000" w14:paraId="000001C6">
      <w:pPr>
        <w:widowControl w:val="1"/>
        <w:numPr>
          <w:ilvl w:val="0"/>
          <w:numId w:val="42"/>
        </w:numPr>
        <w:spacing w:after="60" w:lineRule="auto"/>
        <w:ind w:left="1786" w:right="403" w:hanging="360"/>
        <w:rPr>
          <w:sz w:val="23"/>
          <w:szCs w:val="23"/>
        </w:rPr>
      </w:pPr>
      <w:r w:rsidDel="00000000" w:rsidR="00000000" w:rsidRPr="00000000">
        <w:rPr>
          <w:sz w:val="23"/>
          <w:szCs w:val="23"/>
          <w:rtl w:val="0"/>
        </w:rPr>
        <w:t xml:space="preserve">Utilizes institutional protocol when administering blood or blood products.</w:t>
      </w:r>
    </w:p>
    <w:p w:rsidR="00000000" w:rsidDel="00000000" w:rsidP="00000000" w:rsidRDefault="00000000" w:rsidRPr="00000000" w14:paraId="000001C7">
      <w:pPr>
        <w:widowControl w:val="1"/>
        <w:ind w:right="400"/>
        <w:rPr/>
      </w:pPr>
      <w:r w:rsidDel="00000000" w:rsidR="00000000" w:rsidRPr="00000000">
        <w:rPr>
          <w:rtl w:val="0"/>
        </w:rPr>
      </w:r>
    </w:p>
    <w:p w:rsidR="00000000" w:rsidDel="00000000" w:rsidP="00000000" w:rsidRDefault="00000000" w:rsidRPr="00000000" w14:paraId="000001C8">
      <w:pPr>
        <w:numPr>
          <w:ilvl w:val="0"/>
          <w:numId w:val="13"/>
        </w:numPr>
        <w:pBdr>
          <w:top w:space="0" w:sz="0" w:val="nil"/>
          <w:left w:space="0" w:sz="0" w:val="nil"/>
          <w:bottom w:space="0" w:sz="0" w:val="nil"/>
          <w:right w:space="0" w:sz="0" w:val="nil"/>
          <w:between w:space="0" w:sz="0" w:val="nil"/>
        </w:pBdr>
        <w:spacing w:line="269" w:lineRule="auto"/>
        <w:ind w:left="1071" w:right="400" w:hanging="360"/>
        <w:rPr>
          <w:b w:val="1"/>
          <w:color w:val="000000"/>
          <w:sz w:val="24"/>
          <w:szCs w:val="24"/>
        </w:rPr>
      </w:pPr>
      <w:r w:rsidDel="00000000" w:rsidR="00000000" w:rsidRPr="00000000">
        <w:rPr>
          <w:b w:val="1"/>
          <w:color w:val="000000"/>
          <w:sz w:val="24"/>
          <w:szCs w:val="24"/>
          <w:rtl w:val="0"/>
        </w:rPr>
        <w:t xml:space="preserve">Emergence from anesthesia</w:t>
      </w:r>
    </w:p>
    <w:p w:rsidR="00000000" w:rsidDel="00000000" w:rsidP="00000000" w:rsidRDefault="00000000" w:rsidRPr="00000000" w14:paraId="000001C9">
      <w:pPr>
        <w:widowControl w:val="1"/>
        <w:numPr>
          <w:ilvl w:val="0"/>
          <w:numId w:val="65"/>
        </w:numPr>
        <w:spacing w:after="60" w:lineRule="auto"/>
        <w:ind w:left="1786" w:right="403" w:hanging="360"/>
        <w:rPr>
          <w:sz w:val="23"/>
          <w:szCs w:val="23"/>
        </w:rPr>
      </w:pPr>
      <w:r w:rsidDel="00000000" w:rsidR="00000000" w:rsidRPr="00000000">
        <w:rPr>
          <w:sz w:val="23"/>
          <w:szCs w:val="23"/>
          <w:rtl w:val="0"/>
        </w:rPr>
        <w:t xml:space="preserve">Determines depth of anesthesia as necessary during emergence.</w:t>
      </w:r>
    </w:p>
    <w:p w:rsidR="00000000" w:rsidDel="00000000" w:rsidP="00000000" w:rsidRDefault="00000000" w:rsidRPr="00000000" w14:paraId="000001CA">
      <w:pPr>
        <w:widowControl w:val="1"/>
        <w:numPr>
          <w:ilvl w:val="0"/>
          <w:numId w:val="65"/>
        </w:numPr>
        <w:spacing w:after="60" w:lineRule="auto"/>
        <w:ind w:left="1786" w:right="403" w:hanging="360"/>
        <w:rPr>
          <w:sz w:val="23"/>
          <w:szCs w:val="23"/>
        </w:rPr>
      </w:pPr>
      <w:r w:rsidDel="00000000" w:rsidR="00000000" w:rsidRPr="00000000">
        <w:rPr>
          <w:sz w:val="23"/>
          <w:szCs w:val="23"/>
          <w:rtl w:val="0"/>
        </w:rPr>
        <w:t xml:space="preserve">Determines and prepares a post-operative pain control plan.</w:t>
      </w:r>
    </w:p>
    <w:p w:rsidR="00000000" w:rsidDel="00000000" w:rsidP="00000000" w:rsidRDefault="00000000" w:rsidRPr="00000000" w14:paraId="000001CB">
      <w:pPr>
        <w:widowControl w:val="1"/>
        <w:numPr>
          <w:ilvl w:val="0"/>
          <w:numId w:val="65"/>
        </w:numPr>
        <w:spacing w:after="60" w:lineRule="auto"/>
        <w:ind w:left="1786" w:right="403" w:hanging="360"/>
        <w:rPr>
          <w:sz w:val="23"/>
          <w:szCs w:val="23"/>
        </w:rPr>
      </w:pPr>
      <w:r w:rsidDel="00000000" w:rsidR="00000000" w:rsidRPr="00000000">
        <w:rPr>
          <w:sz w:val="23"/>
          <w:szCs w:val="23"/>
          <w:rtl w:val="0"/>
        </w:rPr>
        <w:t xml:space="preserve">Calculates, administers, and evaluates the use of neuromuscular blockade reversals.</w:t>
      </w:r>
    </w:p>
    <w:p w:rsidR="00000000" w:rsidDel="00000000" w:rsidP="00000000" w:rsidRDefault="00000000" w:rsidRPr="00000000" w14:paraId="000001CC">
      <w:pPr>
        <w:widowControl w:val="1"/>
        <w:numPr>
          <w:ilvl w:val="0"/>
          <w:numId w:val="65"/>
        </w:numPr>
        <w:spacing w:after="60" w:lineRule="auto"/>
        <w:ind w:left="1786" w:right="403" w:hanging="360"/>
        <w:rPr>
          <w:sz w:val="23"/>
          <w:szCs w:val="23"/>
        </w:rPr>
      </w:pPr>
      <w:r w:rsidDel="00000000" w:rsidR="00000000" w:rsidRPr="00000000">
        <w:rPr>
          <w:sz w:val="23"/>
          <w:szCs w:val="23"/>
          <w:rtl w:val="0"/>
        </w:rPr>
        <w:t xml:space="preserve">Evaluates and maintains a patent airway.</w:t>
      </w:r>
    </w:p>
    <w:p w:rsidR="00000000" w:rsidDel="00000000" w:rsidP="00000000" w:rsidRDefault="00000000" w:rsidRPr="00000000" w14:paraId="000001CD">
      <w:pPr>
        <w:widowControl w:val="1"/>
        <w:numPr>
          <w:ilvl w:val="0"/>
          <w:numId w:val="65"/>
        </w:numPr>
        <w:spacing w:after="60" w:lineRule="auto"/>
        <w:ind w:left="1786" w:right="403" w:hanging="360"/>
        <w:rPr>
          <w:sz w:val="23"/>
          <w:szCs w:val="23"/>
        </w:rPr>
      </w:pPr>
      <w:r w:rsidDel="00000000" w:rsidR="00000000" w:rsidRPr="00000000">
        <w:rPr>
          <w:sz w:val="23"/>
          <w:szCs w:val="23"/>
          <w:rtl w:val="0"/>
        </w:rPr>
        <w:t xml:space="preserve">Uses appropriate suction techniques.</w:t>
      </w:r>
    </w:p>
    <w:p w:rsidR="00000000" w:rsidDel="00000000" w:rsidP="00000000" w:rsidRDefault="00000000" w:rsidRPr="00000000" w14:paraId="000001CE">
      <w:pPr>
        <w:widowControl w:val="1"/>
        <w:numPr>
          <w:ilvl w:val="0"/>
          <w:numId w:val="65"/>
        </w:numPr>
        <w:spacing w:after="60" w:lineRule="auto"/>
        <w:ind w:left="1786" w:right="403" w:hanging="360"/>
        <w:rPr>
          <w:sz w:val="23"/>
          <w:szCs w:val="23"/>
        </w:rPr>
      </w:pPr>
      <w:r w:rsidDel="00000000" w:rsidR="00000000" w:rsidRPr="00000000">
        <w:rPr>
          <w:sz w:val="23"/>
          <w:szCs w:val="23"/>
          <w:rtl w:val="0"/>
        </w:rPr>
        <w:t xml:space="preserve">Is prepared to treat a mechanical or physiologic obstructed airway.</w:t>
      </w:r>
    </w:p>
    <w:p w:rsidR="00000000" w:rsidDel="00000000" w:rsidP="00000000" w:rsidRDefault="00000000" w:rsidRPr="00000000" w14:paraId="000001CF">
      <w:pPr>
        <w:widowControl w:val="1"/>
        <w:numPr>
          <w:ilvl w:val="0"/>
          <w:numId w:val="65"/>
        </w:numPr>
        <w:spacing w:after="60" w:lineRule="auto"/>
        <w:ind w:left="1786" w:right="403" w:hanging="360"/>
        <w:rPr>
          <w:sz w:val="23"/>
          <w:szCs w:val="23"/>
        </w:rPr>
      </w:pPr>
      <w:r w:rsidDel="00000000" w:rsidR="00000000" w:rsidRPr="00000000">
        <w:rPr>
          <w:sz w:val="23"/>
          <w:szCs w:val="23"/>
          <w:rtl w:val="0"/>
        </w:rPr>
        <w:t xml:space="preserve">Assess and prepare to treat laryngospasm.</w:t>
      </w:r>
    </w:p>
    <w:p w:rsidR="00000000" w:rsidDel="00000000" w:rsidP="00000000" w:rsidRDefault="00000000" w:rsidRPr="00000000" w14:paraId="000001D0">
      <w:pPr>
        <w:widowControl w:val="1"/>
        <w:numPr>
          <w:ilvl w:val="0"/>
          <w:numId w:val="65"/>
        </w:numPr>
        <w:spacing w:after="60" w:lineRule="auto"/>
        <w:ind w:left="1786" w:right="403" w:hanging="360"/>
        <w:rPr>
          <w:sz w:val="23"/>
          <w:szCs w:val="23"/>
        </w:rPr>
      </w:pPr>
      <w:r w:rsidDel="00000000" w:rsidR="00000000" w:rsidRPr="00000000">
        <w:rPr>
          <w:sz w:val="23"/>
          <w:szCs w:val="23"/>
          <w:rtl w:val="0"/>
        </w:rPr>
        <w:t xml:space="preserve">Completes the documentation as per institutional policy.</w:t>
      </w:r>
    </w:p>
    <w:p w:rsidR="00000000" w:rsidDel="00000000" w:rsidP="00000000" w:rsidRDefault="00000000" w:rsidRPr="00000000" w14:paraId="000001D1">
      <w:pPr>
        <w:widowControl w:val="1"/>
        <w:ind w:right="400"/>
        <w:rPr>
          <w:sz w:val="23"/>
          <w:szCs w:val="23"/>
        </w:rPr>
      </w:pPr>
      <w:r w:rsidDel="00000000" w:rsidR="00000000" w:rsidRPr="00000000">
        <w:rPr>
          <w:rtl w:val="0"/>
        </w:rPr>
      </w:r>
    </w:p>
    <w:p w:rsidR="00000000" w:rsidDel="00000000" w:rsidP="00000000" w:rsidRDefault="00000000" w:rsidRPr="00000000" w14:paraId="000001D2">
      <w:pPr>
        <w:numPr>
          <w:ilvl w:val="0"/>
          <w:numId w:val="13"/>
        </w:numPr>
        <w:pBdr>
          <w:top w:space="0" w:sz="0" w:val="nil"/>
          <w:left w:space="0" w:sz="0" w:val="nil"/>
          <w:bottom w:space="0" w:sz="0" w:val="nil"/>
          <w:right w:space="0" w:sz="0" w:val="nil"/>
          <w:between w:space="0" w:sz="0" w:val="nil"/>
        </w:pBdr>
        <w:spacing w:line="269" w:lineRule="auto"/>
        <w:ind w:left="1071" w:right="400" w:hanging="360"/>
        <w:rPr>
          <w:b w:val="1"/>
          <w:color w:val="000000"/>
          <w:sz w:val="24"/>
          <w:szCs w:val="24"/>
        </w:rPr>
      </w:pPr>
      <w:r w:rsidDel="00000000" w:rsidR="00000000" w:rsidRPr="00000000">
        <w:rPr>
          <w:b w:val="1"/>
          <w:color w:val="000000"/>
          <w:sz w:val="24"/>
          <w:szCs w:val="24"/>
          <w:rtl w:val="0"/>
        </w:rPr>
        <w:t xml:space="preserve">Post-operative assessment and care</w:t>
      </w:r>
    </w:p>
    <w:p w:rsidR="00000000" w:rsidDel="00000000" w:rsidP="00000000" w:rsidRDefault="00000000" w:rsidRPr="00000000" w14:paraId="000001D3">
      <w:pPr>
        <w:widowControl w:val="1"/>
        <w:numPr>
          <w:ilvl w:val="0"/>
          <w:numId w:val="66"/>
        </w:numPr>
        <w:spacing w:after="60" w:lineRule="auto"/>
        <w:ind w:left="1786" w:right="403" w:hanging="360"/>
        <w:rPr>
          <w:sz w:val="23"/>
          <w:szCs w:val="23"/>
        </w:rPr>
      </w:pPr>
      <w:r w:rsidDel="00000000" w:rsidR="00000000" w:rsidRPr="00000000">
        <w:rPr>
          <w:sz w:val="23"/>
          <w:szCs w:val="23"/>
          <w:rtl w:val="0"/>
        </w:rPr>
        <w:t xml:space="preserve">Safely transports patients to the appropriate post anesthesia care unit, utilizing monitors or supplemental oxygen as necessary and per institutional protocol.</w:t>
      </w:r>
    </w:p>
    <w:p w:rsidR="00000000" w:rsidDel="00000000" w:rsidP="00000000" w:rsidRDefault="00000000" w:rsidRPr="00000000" w14:paraId="000001D4">
      <w:pPr>
        <w:widowControl w:val="1"/>
        <w:numPr>
          <w:ilvl w:val="0"/>
          <w:numId w:val="66"/>
        </w:numPr>
        <w:spacing w:after="60" w:lineRule="auto"/>
        <w:ind w:left="1786" w:right="403" w:hanging="360"/>
        <w:rPr>
          <w:sz w:val="23"/>
          <w:szCs w:val="23"/>
        </w:rPr>
      </w:pPr>
      <w:r w:rsidDel="00000000" w:rsidR="00000000" w:rsidRPr="00000000">
        <w:rPr>
          <w:sz w:val="23"/>
          <w:szCs w:val="23"/>
          <w:rtl w:val="0"/>
        </w:rPr>
        <w:t xml:space="preserve">Delivers an accurate, complete report as to the patient's status.</w:t>
      </w:r>
    </w:p>
    <w:p w:rsidR="00000000" w:rsidDel="00000000" w:rsidP="00000000" w:rsidRDefault="00000000" w:rsidRPr="00000000" w14:paraId="000001D5">
      <w:pPr>
        <w:widowControl w:val="1"/>
        <w:numPr>
          <w:ilvl w:val="0"/>
          <w:numId w:val="66"/>
        </w:numPr>
        <w:spacing w:after="60" w:lineRule="auto"/>
        <w:ind w:left="1786" w:right="403" w:hanging="360"/>
        <w:rPr>
          <w:sz w:val="23"/>
          <w:szCs w:val="23"/>
        </w:rPr>
      </w:pPr>
      <w:r w:rsidDel="00000000" w:rsidR="00000000" w:rsidRPr="00000000">
        <w:rPr>
          <w:sz w:val="23"/>
          <w:szCs w:val="23"/>
          <w:rtl w:val="0"/>
        </w:rPr>
        <w:t xml:space="preserve">Completes a final patient assessment and determines the need for additional therapeutic interventions.</w:t>
      </w:r>
    </w:p>
    <w:p w:rsidR="00000000" w:rsidDel="00000000" w:rsidP="00000000" w:rsidRDefault="00000000" w:rsidRPr="00000000" w14:paraId="000001D6">
      <w:pPr>
        <w:widowControl w:val="1"/>
        <w:numPr>
          <w:ilvl w:val="0"/>
          <w:numId w:val="66"/>
        </w:numPr>
        <w:spacing w:after="60" w:lineRule="auto"/>
        <w:ind w:left="1786" w:right="403" w:hanging="360"/>
        <w:rPr>
          <w:sz w:val="23"/>
          <w:szCs w:val="23"/>
        </w:rPr>
      </w:pPr>
      <w:r w:rsidDel="00000000" w:rsidR="00000000" w:rsidRPr="00000000">
        <w:rPr>
          <w:sz w:val="23"/>
          <w:szCs w:val="23"/>
          <w:rtl w:val="0"/>
        </w:rPr>
        <w:t xml:space="preserve">Completes all required documentation.</w:t>
      </w:r>
    </w:p>
    <w:p w:rsidR="00000000" w:rsidDel="00000000" w:rsidP="00000000" w:rsidRDefault="00000000" w:rsidRPr="00000000" w14:paraId="000001D7">
      <w:pPr>
        <w:widowControl w:val="1"/>
        <w:numPr>
          <w:ilvl w:val="0"/>
          <w:numId w:val="66"/>
        </w:numPr>
        <w:spacing w:after="60" w:lineRule="auto"/>
        <w:ind w:left="1786" w:right="403" w:hanging="360"/>
        <w:rPr>
          <w:sz w:val="23"/>
          <w:szCs w:val="23"/>
        </w:rPr>
      </w:pPr>
      <w:r w:rsidDel="00000000" w:rsidR="00000000" w:rsidRPr="00000000">
        <w:rPr>
          <w:sz w:val="23"/>
          <w:szCs w:val="23"/>
          <w:rtl w:val="0"/>
        </w:rPr>
        <w:t xml:space="preserve">Decontaminates the anesthetizing location.</w:t>
      </w:r>
    </w:p>
    <w:p w:rsidR="00000000" w:rsidDel="00000000" w:rsidP="00000000" w:rsidRDefault="00000000" w:rsidRPr="00000000" w14:paraId="000001D8">
      <w:pPr>
        <w:widowControl w:val="1"/>
        <w:numPr>
          <w:ilvl w:val="0"/>
          <w:numId w:val="66"/>
        </w:numPr>
        <w:spacing w:after="60" w:lineRule="auto"/>
        <w:ind w:left="1786" w:right="403" w:hanging="360"/>
        <w:rPr>
          <w:sz w:val="23"/>
          <w:szCs w:val="23"/>
        </w:rPr>
      </w:pPr>
      <w:r w:rsidDel="00000000" w:rsidR="00000000" w:rsidRPr="00000000">
        <w:rPr>
          <w:sz w:val="23"/>
          <w:szCs w:val="23"/>
          <w:rtl w:val="0"/>
        </w:rPr>
        <w:t xml:space="preserve">Conducts and documents the post-anesthetic patient visitation and relays the findings to the appropriate supervisor or preceptor.</w:t>
      </w:r>
    </w:p>
    <w:p w:rsidR="00000000" w:rsidDel="00000000" w:rsidP="00000000" w:rsidRDefault="00000000" w:rsidRPr="00000000" w14:paraId="000001D9">
      <w:pPr>
        <w:widowControl w:val="1"/>
        <w:ind w:right="400"/>
        <w:rPr>
          <w:sz w:val="24"/>
          <w:szCs w:val="24"/>
        </w:rPr>
      </w:pPr>
      <w:r w:rsidDel="00000000" w:rsidR="00000000" w:rsidRPr="00000000">
        <w:rPr>
          <w:rtl w:val="0"/>
        </w:rPr>
      </w:r>
    </w:p>
    <w:p w:rsidR="00000000" w:rsidDel="00000000" w:rsidP="00000000" w:rsidRDefault="00000000" w:rsidRPr="00000000" w14:paraId="000001DA">
      <w:pPr>
        <w:numPr>
          <w:ilvl w:val="0"/>
          <w:numId w:val="13"/>
        </w:numPr>
        <w:pBdr>
          <w:top w:space="0" w:sz="0" w:val="nil"/>
          <w:left w:space="0" w:sz="0" w:val="nil"/>
          <w:bottom w:space="0" w:sz="0" w:val="nil"/>
          <w:right w:space="0" w:sz="0" w:val="nil"/>
          <w:between w:space="0" w:sz="0" w:val="nil"/>
        </w:pBdr>
        <w:spacing w:line="269" w:lineRule="auto"/>
        <w:ind w:left="1071" w:right="400" w:hanging="360"/>
        <w:rPr>
          <w:b w:val="1"/>
          <w:color w:val="000000"/>
          <w:sz w:val="24"/>
          <w:szCs w:val="24"/>
        </w:rPr>
      </w:pPr>
      <w:r w:rsidDel="00000000" w:rsidR="00000000" w:rsidRPr="00000000">
        <w:rPr>
          <w:b w:val="1"/>
          <w:color w:val="000000"/>
          <w:sz w:val="24"/>
          <w:szCs w:val="24"/>
          <w:rtl w:val="0"/>
        </w:rPr>
        <w:t xml:space="preserve">Professional behavior and relationships</w:t>
      </w:r>
    </w:p>
    <w:p w:rsidR="00000000" w:rsidDel="00000000" w:rsidP="00000000" w:rsidRDefault="00000000" w:rsidRPr="00000000" w14:paraId="000001DB">
      <w:pPr>
        <w:widowControl w:val="1"/>
        <w:numPr>
          <w:ilvl w:val="0"/>
          <w:numId w:val="53"/>
        </w:numPr>
        <w:spacing w:after="60" w:lineRule="auto"/>
        <w:ind w:left="1786" w:right="403" w:hanging="360"/>
        <w:rPr>
          <w:sz w:val="23"/>
          <w:szCs w:val="23"/>
        </w:rPr>
      </w:pPr>
      <w:r w:rsidDel="00000000" w:rsidR="00000000" w:rsidRPr="00000000">
        <w:rPr>
          <w:sz w:val="23"/>
          <w:szCs w:val="23"/>
          <w:rtl w:val="0"/>
        </w:rPr>
        <w:t xml:space="preserve">Describes the role and expectations of a student anesthesiologist assistant.</w:t>
      </w:r>
    </w:p>
    <w:p w:rsidR="00000000" w:rsidDel="00000000" w:rsidP="00000000" w:rsidRDefault="00000000" w:rsidRPr="00000000" w14:paraId="000001DC">
      <w:pPr>
        <w:widowControl w:val="1"/>
        <w:numPr>
          <w:ilvl w:val="0"/>
          <w:numId w:val="53"/>
        </w:numPr>
        <w:spacing w:after="60" w:lineRule="auto"/>
        <w:ind w:left="1786" w:right="403" w:hanging="360"/>
        <w:rPr>
          <w:sz w:val="23"/>
          <w:szCs w:val="23"/>
        </w:rPr>
      </w:pPr>
      <w:r w:rsidDel="00000000" w:rsidR="00000000" w:rsidRPr="00000000">
        <w:rPr>
          <w:sz w:val="23"/>
          <w:szCs w:val="23"/>
          <w:rtl w:val="0"/>
        </w:rPr>
        <w:t xml:space="preserve">Accepts responsibility for his/her relationships with patients and all other members of the health care team that demonstrates awareness of multicultural and social differences.</w:t>
      </w:r>
    </w:p>
    <w:p w:rsidR="00000000" w:rsidDel="00000000" w:rsidP="00000000" w:rsidRDefault="00000000" w:rsidRPr="00000000" w14:paraId="000001DD">
      <w:pPr>
        <w:widowControl w:val="1"/>
        <w:numPr>
          <w:ilvl w:val="0"/>
          <w:numId w:val="53"/>
        </w:numPr>
        <w:spacing w:after="60" w:lineRule="auto"/>
        <w:ind w:left="1786" w:right="403" w:hanging="360"/>
        <w:rPr>
          <w:sz w:val="23"/>
          <w:szCs w:val="23"/>
        </w:rPr>
      </w:pPr>
      <w:r w:rsidDel="00000000" w:rsidR="00000000" w:rsidRPr="00000000">
        <w:rPr>
          <w:sz w:val="23"/>
          <w:szCs w:val="23"/>
          <w:rtl w:val="0"/>
        </w:rPr>
        <w:t xml:space="preserve">Displays initiative, self-discipline, and intellectual curiosity.</w:t>
      </w:r>
    </w:p>
    <w:p w:rsidR="00000000" w:rsidDel="00000000" w:rsidP="00000000" w:rsidRDefault="00000000" w:rsidRPr="00000000" w14:paraId="000001DE">
      <w:pPr>
        <w:widowControl w:val="1"/>
        <w:numPr>
          <w:ilvl w:val="0"/>
          <w:numId w:val="53"/>
        </w:numPr>
        <w:spacing w:after="60" w:lineRule="auto"/>
        <w:ind w:left="1786" w:right="403" w:hanging="360"/>
        <w:rPr>
          <w:sz w:val="23"/>
          <w:szCs w:val="23"/>
        </w:rPr>
      </w:pPr>
      <w:r w:rsidDel="00000000" w:rsidR="00000000" w:rsidRPr="00000000">
        <w:rPr>
          <w:sz w:val="23"/>
          <w:szCs w:val="23"/>
          <w:rtl w:val="0"/>
        </w:rPr>
        <w:t xml:space="preserve">Accepts constructive criticism and develops an action plan to address deficiencies.</w:t>
      </w:r>
    </w:p>
    <w:p w:rsidR="00000000" w:rsidDel="00000000" w:rsidP="00000000" w:rsidRDefault="00000000" w:rsidRPr="00000000" w14:paraId="000001DF">
      <w:pPr>
        <w:widowControl w:val="1"/>
        <w:numPr>
          <w:ilvl w:val="0"/>
          <w:numId w:val="53"/>
        </w:numPr>
        <w:spacing w:after="60" w:lineRule="auto"/>
        <w:ind w:left="1786" w:right="403" w:hanging="360"/>
        <w:rPr>
          <w:sz w:val="23"/>
          <w:szCs w:val="23"/>
        </w:rPr>
      </w:pPr>
      <w:r w:rsidDel="00000000" w:rsidR="00000000" w:rsidRPr="00000000">
        <w:rPr>
          <w:sz w:val="23"/>
          <w:szCs w:val="23"/>
          <w:rtl w:val="0"/>
        </w:rPr>
        <w:t xml:space="preserve">Demonstrates ethical behavior in all relationships.</w:t>
      </w:r>
    </w:p>
    <w:p w:rsidR="00000000" w:rsidDel="00000000" w:rsidP="00000000" w:rsidRDefault="00000000" w:rsidRPr="00000000" w14:paraId="000001E0">
      <w:pPr>
        <w:widowControl w:val="1"/>
        <w:numPr>
          <w:ilvl w:val="0"/>
          <w:numId w:val="53"/>
        </w:numPr>
        <w:spacing w:after="60" w:lineRule="auto"/>
        <w:ind w:left="1786" w:right="403" w:hanging="360"/>
        <w:rPr>
          <w:sz w:val="23"/>
          <w:szCs w:val="23"/>
        </w:rPr>
      </w:pPr>
      <w:r w:rsidDel="00000000" w:rsidR="00000000" w:rsidRPr="00000000">
        <w:rPr>
          <w:sz w:val="23"/>
          <w:szCs w:val="23"/>
          <w:rtl w:val="0"/>
        </w:rPr>
        <w:t xml:space="preserve">Acknowledges gaps in knowledge or techniques and develops an action plan to correct deficiencies.</w:t>
      </w:r>
    </w:p>
    <w:p w:rsidR="00000000" w:rsidDel="00000000" w:rsidP="00000000" w:rsidRDefault="00000000" w:rsidRPr="00000000" w14:paraId="000001E1">
      <w:pPr>
        <w:widowControl w:val="1"/>
        <w:numPr>
          <w:ilvl w:val="0"/>
          <w:numId w:val="53"/>
        </w:numPr>
        <w:spacing w:after="60" w:lineRule="auto"/>
        <w:ind w:left="1786" w:right="403" w:hanging="360"/>
        <w:rPr>
          <w:sz w:val="23"/>
          <w:szCs w:val="23"/>
        </w:rPr>
      </w:pPr>
      <w:r w:rsidDel="00000000" w:rsidR="00000000" w:rsidRPr="00000000">
        <w:rPr>
          <w:sz w:val="23"/>
          <w:szCs w:val="23"/>
          <w:rtl w:val="0"/>
        </w:rPr>
        <w:t xml:space="preserve">Accepts instruction from clinical instructors.</w:t>
      </w:r>
    </w:p>
    <w:p w:rsidR="00000000" w:rsidDel="00000000" w:rsidP="00000000" w:rsidRDefault="00000000" w:rsidRPr="00000000" w14:paraId="000001E2">
      <w:pPr>
        <w:widowControl w:val="1"/>
        <w:numPr>
          <w:ilvl w:val="0"/>
          <w:numId w:val="53"/>
        </w:numPr>
        <w:spacing w:after="60" w:lineRule="auto"/>
        <w:ind w:left="1786" w:right="403" w:hanging="360"/>
        <w:rPr>
          <w:sz w:val="23"/>
          <w:szCs w:val="23"/>
        </w:rPr>
      </w:pPr>
      <w:r w:rsidDel="00000000" w:rsidR="00000000" w:rsidRPr="00000000">
        <w:rPr>
          <w:sz w:val="23"/>
          <w:szCs w:val="23"/>
          <w:rtl w:val="0"/>
        </w:rPr>
        <w:t xml:space="preserve">Displays a willingness to perform all assigned duties.</w:t>
      </w:r>
    </w:p>
    <w:p w:rsidR="00000000" w:rsidDel="00000000" w:rsidP="00000000" w:rsidRDefault="00000000" w:rsidRPr="00000000" w14:paraId="000001E3">
      <w:pPr>
        <w:widowControl w:val="1"/>
        <w:numPr>
          <w:ilvl w:val="0"/>
          <w:numId w:val="53"/>
        </w:numPr>
        <w:spacing w:after="60" w:lineRule="auto"/>
        <w:ind w:left="1786" w:right="403" w:hanging="360"/>
        <w:rPr>
          <w:sz w:val="23"/>
          <w:szCs w:val="23"/>
        </w:rPr>
      </w:pPr>
      <w:r w:rsidDel="00000000" w:rsidR="00000000" w:rsidRPr="00000000">
        <w:rPr>
          <w:sz w:val="23"/>
          <w:szCs w:val="23"/>
          <w:rtl w:val="0"/>
        </w:rPr>
        <w:t xml:space="preserve">Displays confidence appropriate to the level of the student.</w:t>
      </w:r>
    </w:p>
    <w:p w:rsidR="00000000" w:rsidDel="00000000" w:rsidP="00000000" w:rsidRDefault="00000000" w:rsidRPr="00000000" w14:paraId="000001E4">
      <w:pPr>
        <w:widowControl w:val="1"/>
        <w:numPr>
          <w:ilvl w:val="0"/>
          <w:numId w:val="53"/>
        </w:numPr>
        <w:spacing w:after="60" w:lineRule="auto"/>
        <w:ind w:left="1786" w:right="403" w:hanging="360"/>
        <w:rPr>
          <w:sz w:val="23"/>
          <w:szCs w:val="23"/>
        </w:rPr>
      </w:pPr>
      <w:r w:rsidDel="00000000" w:rsidR="00000000" w:rsidRPr="00000000">
        <w:rPr>
          <w:sz w:val="23"/>
          <w:szCs w:val="23"/>
          <w:rtl w:val="0"/>
        </w:rPr>
        <w:t xml:space="preserve">Utilizes non-anesthesia time in a productive manner.</w:t>
      </w:r>
    </w:p>
    <w:p w:rsidR="00000000" w:rsidDel="00000000" w:rsidP="00000000" w:rsidRDefault="00000000" w:rsidRPr="00000000" w14:paraId="000001E5">
      <w:pPr>
        <w:widowControl w:val="1"/>
        <w:numPr>
          <w:ilvl w:val="0"/>
          <w:numId w:val="53"/>
        </w:numPr>
        <w:spacing w:after="60" w:lineRule="auto"/>
        <w:ind w:left="1786" w:right="403" w:hanging="360"/>
        <w:rPr>
          <w:sz w:val="23"/>
          <w:szCs w:val="23"/>
        </w:rPr>
      </w:pPr>
      <w:r w:rsidDel="00000000" w:rsidR="00000000" w:rsidRPr="00000000">
        <w:rPr>
          <w:sz w:val="23"/>
          <w:szCs w:val="23"/>
          <w:rtl w:val="0"/>
        </w:rPr>
        <w:t xml:space="preserve">Seeks learning opportunities whenever possible.</w:t>
      </w:r>
    </w:p>
    <w:p w:rsidR="00000000" w:rsidDel="00000000" w:rsidP="00000000" w:rsidRDefault="00000000" w:rsidRPr="00000000" w14:paraId="000001E6">
      <w:pPr>
        <w:widowControl w:val="1"/>
        <w:numPr>
          <w:ilvl w:val="0"/>
          <w:numId w:val="53"/>
        </w:numPr>
        <w:spacing w:after="60" w:lineRule="auto"/>
        <w:ind w:left="1786" w:right="403" w:hanging="360"/>
        <w:rPr>
          <w:sz w:val="23"/>
          <w:szCs w:val="23"/>
        </w:rPr>
      </w:pPr>
      <w:r w:rsidDel="00000000" w:rsidR="00000000" w:rsidRPr="00000000">
        <w:rPr>
          <w:sz w:val="23"/>
          <w:szCs w:val="23"/>
          <w:rtl w:val="0"/>
        </w:rPr>
        <w:t xml:space="preserve">Complies with program policies, including attendance and record keeping.</w:t>
      </w:r>
    </w:p>
    <w:p w:rsidR="00000000" w:rsidDel="00000000" w:rsidP="00000000" w:rsidRDefault="00000000" w:rsidRPr="00000000" w14:paraId="000001E7">
      <w:pPr>
        <w:widowControl w:val="1"/>
        <w:numPr>
          <w:ilvl w:val="0"/>
          <w:numId w:val="53"/>
        </w:numPr>
        <w:spacing w:after="60" w:lineRule="auto"/>
        <w:ind w:left="1786" w:right="403" w:hanging="360"/>
        <w:rPr>
          <w:sz w:val="23"/>
          <w:szCs w:val="23"/>
        </w:rPr>
      </w:pPr>
      <w:r w:rsidDel="00000000" w:rsidR="00000000" w:rsidRPr="00000000">
        <w:rPr>
          <w:sz w:val="23"/>
          <w:szCs w:val="23"/>
          <w:rtl w:val="0"/>
        </w:rPr>
        <w:t xml:space="preserve">Complies with clinical site policies, including patient confidentiality, controlled substance use, documentation, and others per clinical site.</w:t>
      </w:r>
    </w:p>
    <w:p w:rsidR="00000000" w:rsidDel="00000000" w:rsidP="00000000" w:rsidRDefault="00000000" w:rsidRPr="00000000" w14:paraId="000001E8">
      <w:pPr>
        <w:widowControl w:val="1"/>
        <w:ind w:right="400"/>
        <w:jc w:val="right"/>
        <w:rPr>
          <w:color w:val="000000"/>
        </w:rPr>
      </w:pPr>
      <w:r w:rsidDel="00000000" w:rsidR="00000000" w:rsidRPr="00000000">
        <w:rPr>
          <w:rtl w:val="0"/>
        </w:rPr>
      </w:r>
    </w:p>
    <w:p w:rsidR="00000000" w:rsidDel="00000000" w:rsidP="00000000" w:rsidRDefault="00000000" w:rsidRPr="00000000" w14:paraId="000001E9">
      <w:pPr>
        <w:numPr>
          <w:ilvl w:val="0"/>
          <w:numId w:val="31"/>
        </w:numPr>
        <w:pBdr>
          <w:top w:space="0" w:sz="0" w:val="nil"/>
          <w:left w:space="0" w:sz="0" w:val="nil"/>
          <w:bottom w:space="0" w:sz="0" w:val="nil"/>
          <w:right w:space="0" w:sz="0" w:val="nil"/>
          <w:between w:space="0" w:sz="0" w:val="nil"/>
        </w:pBdr>
        <w:spacing w:line="269" w:lineRule="auto"/>
        <w:ind w:left="980" w:right="400" w:hanging="519"/>
        <w:rPr>
          <w:b w:val="1"/>
          <w:color w:val="17365d"/>
          <w:sz w:val="26"/>
          <w:szCs w:val="26"/>
        </w:rPr>
      </w:pPr>
      <w:r w:rsidDel="00000000" w:rsidR="00000000" w:rsidRPr="00000000">
        <w:rPr>
          <w:b w:val="1"/>
          <w:color w:val="17365d"/>
          <w:sz w:val="26"/>
          <w:szCs w:val="26"/>
          <w:rtl w:val="0"/>
        </w:rPr>
        <w:t xml:space="preserve">Specific Clinical Skill Benchmarks</w:t>
      </w:r>
    </w:p>
    <w:p w:rsidR="00000000" w:rsidDel="00000000" w:rsidP="00000000" w:rsidRDefault="00000000" w:rsidRPr="00000000" w14:paraId="000001EA">
      <w:pPr>
        <w:widowControl w:val="1"/>
        <w:pBdr>
          <w:top w:space="0" w:sz="0" w:val="nil"/>
          <w:left w:space="0" w:sz="0" w:val="nil"/>
          <w:bottom w:space="0" w:sz="0" w:val="nil"/>
          <w:right w:space="0" w:sz="0" w:val="nil"/>
          <w:between w:space="0" w:sz="0" w:val="nil"/>
        </w:pBdr>
        <w:ind w:left="980" w:right="400" w:firstLine="0"/>
        <w:rPr>
          <w:color w:val="000000"/>
        </w:rPr>
      </w:pPr>
      <w:r w:rsidDel="00000000" w:rsidR="00000000" w:rsidRPr="00000000">
        <w:rPr>
          <w:rtl w:val="0"/>
        </w:rPr>
      </w:r>
    </w:p>
    <w:p w:rsidR="00000000" w:rsidDel="00000000" w:rsidP="00000000" w:rsidRDefault="00000000" w:rsidRPr="00000000" w14:paraId="000001EB">
      <w:pPr>
        <w:widowControl w:val="1"/>
        <w:pBdr>
          <w:top w:space="0" w:sz="0" w:val="nil"/>
          <w:left w:space="0" w:sz="0" w:val="nil"/>
          <w:bottom w:space="0" w:sz="0" w:val="nil"/>
          <w:right w:space="0" w:sz="0" w:val="nil"/>
          <w:between w:space="0" w:sz="0" w:val="nil"/>
        </w:pBdr>
        <w:ind w:left="980" w:right="400" w:firstLine="0"/>
        <w:rPr>
          <w:i w:val="1"/>
          <w:color w:val="e36c09"/>
          <w:sz w:val="23"/>
          <w:szCs w:val="23"/>
        </w:rPr>
      </w:pPr>
      <w:r w:rsidDel="00000000" w:rsidR="00000000" w:rsidRPr="00000000">
        <w:rPr>
          <w:color w:val="000000"/>
          <w:sz w:val="23"/>
          <w:szCs w:val="23"/>
          <w:rtl w:val="0"/>
        </w:rPr>
        <w:t xml:space="preserve">Each student is expected to aspire to clinical excellence by attaining performance goals and standards set forth by the Master of Health Science in Anesthesia Program. Successful completion of clinical goals should be measurable thereby giving the student meaningful feedback concerning clinical performance. These clinical performance expectations are determined given consideration to the students’ level of clinical anesthesia experience.  They are intended to provide students with a way to evaluate their own performance, as well as guide the faculty/preceptor’s guidance in the accurate, thorough, and objective evaluation of the student’s clinical performance. </w:t>
      </w:r>
      <w:r w:rsidDel="00000000" w:rsidR="00000000" w:rsidRPr="00000000">
        <w:rPr>
          <w:color w:val="e36c09"/>
          <w:sz w:val="23"/>
          <w:szCs w:val="23"/>
          <w:rtl w:val="0"/>
        </w:rPr>
        <w:t xml:space="preserve">It must be reiterated that the student will NOT proceed to the next level of clinical competence until the clinical performance requirements for each block are satisfactorily met.</w:t>
      </w:r>
      <w:r w:rsidDel="00000000" w:rsidR="00000000" w:rsidRPr="00000000">
        <w:rPr>
          <w:rtl w:val="0"/>
        </w:rPr>
      </w:r>
    </w:p>
    <w:p w:rsidR="00000000" w:rsidDel="00000000" w:rsidP="00000000" w:rsidRDefault="00000000" w:rsidRPr="00000000" w14:paraId="000001EC">
      <w:pPr>
        <w:widowControl w:val="1"/>
        <w:pBdr>
          <w:top w:space="0" w:sz="0" w:val="nil"/>
          <w:left w:space="0" w:sz="0" w:val="nil"/>
          <w:bottom w:space="0" w:sz="0" w:val="nil"/>
          <w:right w:space="0" w:sz="0" w:val="nil"/>
          <w:between w:space="0" w:sz="0" w:val="nil"/>
        </w:pBdr>
        <w:ind w:left="980" w:right="400" w:firstLine="0"/>
        <w:rPr>
          <w:color w:val="000000"/>
        </w:rPr>
      </w:pPr>
      <w:r w:rsidDel="00000000" w:rsidR="00000000" w:rsidRPr="00000000">
        <w:rPr>
          <w:rtl w:val="0"/>
        </w:rPr>
      </w:r>
    </w:p>
    <w:p w:rsidR="00000000" w:rsidDel="00000000" w:rsidP="00000000" w:rsidRDefault="00000000" w:rsidRPr="00000000" w14:paraId="000001ED">
      <w:pPr>
        <w:widowControl w:val="1"/>
        <w:numPr>
          <w:ilvl w:val="0"/>
          <w:numId w:val="32"/>
        </w:numPr>
        <w:pBdr>
          <w:top w:space="0" w:sz="0" w:val="nil"/>
          <w:left w:space="0" w:sz="0" w:val="nil"/>
          <w:bottom w:space="0" w:sz="0" w:val="nil"/>
          <w:right w:space="0" w:sz="0" w:val="nil"/>
          <w:between w:space="0" w:sz="0" w:val="nil"/>
        </w:pBdr>
        <w:ind w:left="1340" w:right="400" w:hanging="360"/>
        <w:rPr>
          <w:b w:val="1"/>
          <w:color w:val="000000"/>
          <w:sz w:val="24"/>
          <w:szCs w:val="24"/>
        </w:rPr>
      </w:pPr>
      <w:r w:rsidDel="00000000" w:rsidR="00000000" w:rsidRPr="00000000">
        <w:rPr>
          <w:b w:val="1"/>
          <w:color w:val="000000"/>
          <w:sz w:val="24"/>
          <w:szCs w:val="24"/>
          <w:rtl w:val="0"/>
        </w:rPr>
        <w:t xml:space="preserve">Overall Clinical Education Objectives</w:t>
      </w:r>
    </w:p>
    <w:p w:rsidR="00000000" w:rsidDel="00000000" w:rsidP="00000000" w:rsidRDefault="00000000" w:rsidRPr="00000000" w14:paraId="000001EE">
      <w:pPr>
        <w:widowControl w:val="1"/>
        <w:numPr>
          <w:ilvl w:val="1"/>
          <w:numId w:val="32"/>
        </w:numPr>
        <w:spacing w:after="60" w:lineRule="auto"/>
        <w:ind w:left="1710" w:right="403" w:hanging="360"/>
        <w:rPr>
          <w:sz w:val="23"/>
          <w:szCs w:val="23"/>
        </w:rPr>
      </w:pPr>
      <w:r w:rsidDel="00000000" w:rsidR="00000000" w:rsidRPr="00000000">
        <w:rPr>
          <w:sz w:val="23"/>
          <w:szCs w:val="23"/>
          <w:rtl w:val="0"/>
        </w:rPr>
        <w:t xml:space="preserve">Competently perform a thorough pre-anesthetic evaluation.</w:t>
      </w:r>
    </w:p>
    <w:p w:rsidR="00000000" w:rsidDel="00000000" w:rsidP="00000000" w:rsidRDefault="00000000" w:rsidRPr="00000000" w14:paraId="000001EF">
      <w:pPr>
        <w:widowControl w:val="1"/>
        <w:numPr>
          <w:ilvl w:val="1"/>
          <w:numId w:val="32"/>
        </w:numPr>
        <w:spacing w:after="60" w:lineRule="auto"/>
        <w:ind w:left="1710" w:right="403" w:hanging="360"/>
        <w:rPr>
          <w:sz w:val="23"/>
          <w:szCs w:val="23"/>
        </w:rPr>
      </w:pPr>
      <w:r w:rsidDel="00000000" w:rsidR="00000000" w:rsidRPr="00000000">
        <w:rPr>
          <w:sz w:val="23"/>
          <w:szCs w:val="23"/>
          <w:rtl w:val="0"/>
        </w:rPr>
        <w:t xml:space="preserve">Develop a comprehensive and appropriate anesthesia plan of care for each patient including preoperative preparation, induction, maintenance, emergence, and postoperative care.</w:t>
      </w:r>
    </w:p>
    <w:p w:rsidR="00000000" w:rsidDel="00000000" w:rsidP="00000000" w:rsidRDefault="00000000" w:rsidRPr="00000000" w14:paraId="000001F0">
      <w:pPr>
        <w:widowControl w:val="1"/>
        <w:numPr>
          <w:ilvl w:val="1"/>
          <w:numId w:val="32"/>
        </w:numPr>
        <w:spacing w:after="60" w:lineRule="auto"/>
        <w:ind w:left="1710" w:right="403" w:hanging="360"/>
        <w:rPr>
          <w:sz w:val="23"/>
          <w:szCs w:val="23"/>
        </w:rPr>
      </w:pPr>
      <w:r w:rsidDel="00000000" w:rsidR="00000000" w:rsidRPr="00000000">
        <w:rPr>
          <w:sz w:val="23"/>
          <w:szCs w:val="23"/>
          <w:rtl w:val="0"/>
        </w:rPr>
        <w:t xml:space="preserve">Demonstrate increasing expertise and skill in performance of technical skills including, but not limited to, the following:</w:t>
      </w:r>
    </w:p>
    <w:p w:rsidR="00000000" w:rsidDel="00000000" w:rsidP="00000000" w:rsidRDefault="00000000" w:rsidRPr="00000000" w14:paraId="000001F1">
      <w:pPr>
        <w:widowControl w:val="1"/>
        <w:numPr>
          <w:ilvl w:val="4"/>
          <w:numId w:val="24"/>
        </w:numPr>
        <w:spacing w:after="60" w:lineRule="auto"/>
        <w:ind w:left="2160" w:right="403" w:hanging="180"/>
        <w:rPr>
          <w:sz w:val="23"/>
          <w:szCs w:val="23"/>
        </w:rPr>
      </w:pPr>
      <w:r w:rsidDel="00000000" w:rsidR="00000000" w:rsidRPr="00000000">
        <w:rPr>
          <w:sz w:val="23"/>
          <w:szCs w:val="23"/>
          <w:rtl w:val="0"/>
        </w:rPr>
        <w:t xml:space="preserve">Intravenous cannulation</w:t>
      </w:r>
    </w:p>
    <w:p w:rsidR="00000000" w:rsidDel="00000000" w:rsidP="00000000" w:rsidRDefault="00000000" w:rsidRPr="00000000" w14:paraId="000001F2">
      <w:pPr>
        <w:widowControl w:val="1"/>
        <w:numPr>
          <w:ilvl w:val="4"/>
          <w:numId w:val="24"/>
        </w:numPr>
        <w:spacing w:after="60" w:lineRule="auto"/>
        <w:ind w:left="2160" w:right="403" w:hanging="180"/>
        <w:rPr>
          <w:sz w:val="23"/>
          <w:szCs w:val="23"/>
        </w:rPr>
      </w:pPr>
      <w:r w:rsidDel="00000000" w:rsidR="00000000" w:rsidRPr="00000000">
        <w:rPr>
          <w:sz w:val="23"/>
          <w:szCs w:val="23"/>
          <w:rtl w:val="0"/>
        </w:rPr>
        <w:t xml:space="preserve">Intra-arterial cannulation</w:t>
      </w:r>
    </w:p>
    <w:p w:rsidR="00000000" w:rsidDel="00000000" w:rsidP="00000000" w:rsidRDefault="00000000" w:rsidRPr="00000000" w14:paraId="000001F3">
      <w:pPr>
        <w:widowControl w:val="1"/>
        <w:numPr>
          <w:ilvl w:val="4"/>
          <w:numId w:val="24"/>
        </w:numPr>
        <w:spacing w:after="60" w:lineRule="auto"/>
        <w:ind w:left="2160" w:right="403" w:hanging="180"/>
        <w:rPr>
          <w:sz w:val="23"/>
          <w:szCs w:val="23"/>
        </w:rPr>
      </w:pPr>
      <w:r w:rsidDel="00000000" w:rsidR="00000000" w:rsidRPr="00000000">
        <w:rPr>
          <w:sz w:val="23"/>
          <w:szCs w:val="23"/>
          <w:rtl w:val="0"/>
        </w:rPr>
        <w:t xml:space="preserve">Airway establishment and maintenance techniques including mask ventilation, oral/nasal airway insertion, and endotracheal intubation (awake, asleep, blind, fiberoptic assisted, video, etc.)</w:t>
      </w:r>
    </w:p>
    <w:p w:rsidR="00000000" w:rsidDel="00000000" w:rsidP="00000000" w:rsidRDefault="00000000" w:rsidRPr="00000000" w14:paraId="000001F4">
      <w:pPr>
        <w:widowControl w:val="1"/>
        <w:numPr>
          <w:ilvl w:val="4"/>
          <w:numId w:val="24"/>
        </w:numPr>
        <w:spacing w:after="60" w:lineRule="auto"/>
        <w:ind w:left="2160" w:right="403" w:hanging="180"/>
        <w:rPr>
          <w:sz w:val="23"/>
          <w:szCs w:val="23"/>
        </w:rPr>
      </w:pPr>
      <w:r w:rsidDel="00000000" w:rsidR="00000000" w:rsidRPr="00000000">
        <w:rPr>
          <w:sz w:val="23"/>
          <w:szCs w:val="23"/>
          <w:rtl w:val="0"/>
        </w:rPr>
        <w:t xml:space="preserve">Central venous cannulation</w:t>
      </w:r>
    </w:p>
    <w:p w:rsidR="00000000" w:rsidDel="00000000" w:rsidP="00000000" w:rsidRDefault="00000000" w:rsidRPr="00000000" w14:paraId="000001F5">
      <w:pPr>
        <w:widowControl w:val="1"/>
        <w:numPr>
          <w:ilvl w:val="4"/>
          <w:numId w:val="24"/>
        </w:numPr>
        <w:spacing w:after="60" w:lineRule="auto"/>
        <w:ind w:left="2160" w:right="403" w:hanging="180"/>
        <w:rPr>
          <w:sz w:val="23"/>
          <w:szCs w:val="23"/>
        </w:rPr>
      </w:pPr>
      <w:r w:rsidDel="00000000" w:rsidR="00000000" w:rsidRPr="00000000">
        <w:rPr>
          <w:sz w:val="23"/>
          <w:szCs w:val="23"/>
          <w:rtl w:val="0"/>
        </w:rPr>
        <w:t xml:space="preserve">Pulmonary artery cannulation</w:t>
      </w:r>
    </w:p>
    <w:p w:rsidR="00000000" w:rsidDel="00000000" w:rsidP="00000000" w:rsidRDefault="00000000" w:rsidRPr="00000000" w14:paraId="000001F6">
      <w:pPr>
        <w:widowControl w:val="1"/>
        <w:numPr>
          <w:ilvl w:val="4"/>
          <w:numId w:val="24"/>
        </w:numPr>
        <w:spacing w:after="60" w:lineRule="auto"/>
        <w:ind w:left="2160" w:right="403" w:hanging="180"/>
        <w:rPr/>
      </w:pPr>
      <w:r w:rsidDel="00000000" w:rsidR="00000000" w:rsidRPr="00000000">
        <w:rPr>
          <w:sz w:val="23"/>
          <w:szCs w:val="23"/>
          <w:rtl w:val="0"/>
        </w:rPr>
        <w:t xml:space="preserve">Neuraxial techniques including spinal, epidural, IV regional and peripheral nerve blocks</w:t>
      </w:r>
      <w:r w:rsidDel="00000000" w:rsidR="00000000" w:rsidRPr="00000000">
        <w:rPr>
          <w:rtl w:val="0"/>
        </w:rPr>
        <w:t xml:space="preserve">.</w:t>
      </w:r>
    </w:p>
    <w:p w:rsidR="00000000" w:rsidDel="00000000" w:rsidP="00000000" w:rsidRDefault="00000000" w:rsidRPr="00000000" w14:paraId="000001F7">
      <w:pPr>
        <w:widowControl w:val="1"/>
        <w:numPr>
          <w:ilvl w:val="1"/>
          <w:numId w:val="32"/>
        </w:numPr>
        <w:spacing w:after="60" w:lineRule="auto"/>
        <w:ind w:left="1710" w:right="403" w:hanging="360"/>
        <w:rPr>
          <w:sz w:val="23"/>
          <w:szCs w:val="23"/>
        </w:rPr>
      </w:pPr>
      <w:r w:rsidDel="00000000" w:rsidR="00000000" w:rsidRPr="00000000">
        <w:rPr>
          <w:sz w:val="23"/>
          <w:szCs w:val="23"/>
          <w:rtl w:val="0"/>
        </w:rPr>
        <w:t xml:space="preserve">Demonstrate the safe and efficient operation of the various equipment and monitors located in the surgical environment.</w:t>
      </w:r>
    </w:p>
    <w:p w:rsidR="00000000" w:rsidDel="00000000" w:rsidP="00000000" w:rsidRDefault="00000000" w:rsidRPr="00000000" w14:paraId="000001F8">
      <w:pPr>
        <w:widowControl w:val="1"/>
        <w:numPr>
          <w:ilvl w:val="1"/>
          <w:numId w:val="32"/>
        </w:numPr>
        <w:spacing w:after="60" w:lineRule="auto"/>
        <w:ind w:left="1710" w:right="403" w:hanging="360"/>
        <w:rPr>
          <w:sz w:val="23"/>
          <w:szCs w:val="23"/>
        </w:rPr>
      </w:pPr>
      <w:r w:rsidDel="00000000" w:rsidR="00000000" w:rsidRPr="00000000">
        <w:rPr>
          <w:sz w:val="23"/>
          <w:szCs w:val="23"/>
          <w:rtl w:val="0"/>
        </w:rPr>
        <w:t xml:space="preserve">Demonstrate the application of principles for the correct positioning of patients.</w:t>
      </w:r>
    </w:p>
    <w:p w:rsidR="00000000" w:rsidDel="00000000" w:rsidP="00000000" w:rsidRDefault="00000000" w:rsidRPr="00000000" w14:paraId="000001F9">
      <w:pPr>
        <w:widowControl w:val="1"/>
        <w:numPr>
          <w:ilvl w:val="1"/>
          <w:numId w:val="32"/>
        </w:numPr>
        <w:spacing w:after="60" w:lineRule="auto"/>
        <w:ind w:left="1710" w:right="403" w:hanging="360"/>
        <w:rPr>
          <w:sz w:val="23"/>
          <w:szCs w:val="23"/>
        </w:rPr>
      </w:pPr>
      <w:r w:rsidDel="00000000" w:rsidR="00000000" w:rsidRPr="00000000">
        <w:rPr>
          <w:sz w:val="23"/>
          <w:szCs w:val="23"/>
          <w:rtl w:val="0"/>
        </w:rPr>
        <w:t xml:space="preserve">Demonstrate knowledge of the pharmacodynamics and pharmacokinetics of any drugs given.</w:t>
      </w:r>
    </w:p>
    <w:p w:rsidR="00000000" w:rsidDel="00000000" w:rsidP="00000000" w:rsidRDefault="00000000" w:rsidRPr="00000000" w14:paraId="000001FA">
      <w:pPr>
        <w:widowControl w:val="1"/>
        <w:numPr>
          <w:ilvl w:val="1"/>
          <w:numId w:val="32"/>
        </w:numPr>
        <w:spacing w:after="60" w:lineRule="auto"/>
        <w:ind w:left="1710" w:right="403" w:hanging="360"/>
        <w:rPr>
          <w:sz w:val="23"/>
          <w:szCs w:val="23"/>
        </w:rPr>
      </w:pPr>
      <w:r w:rsidDel="00000000" w:rsidR="00000000" w:rsidRPr="00000000">
        <w:rPr>
          <w:sz w:val="23"/>
          <w:szCs w:val="23"/>
          <w:rtl w:val="0"/>
        </w:rPr>
        <w:t xml:space="preserve">Demonstrate competence in the initiation of, maintenance of, and emergence from various anesthetic techniques.</w:t>
      </w:r>
    </w:p>
    <w:p w:rsidR="00000000" w:rsidDel="00000000" w:rsidP="00000000" w:rsidRDefault="00000000" w:rsidRPr="00000000" w14:paraId="000001FB">
      <w:pPr>
        <w:widowControl w:val="1"/>
        <w:numPr>
          <w:ilvl w:val="1"/>
          <w:numId w:val="32"/>
        </w:numPr>
        <w:spacing w:after="60" w:lineRule="auto"/>
        <w:ind w:left="1710" w:right="403" w:hanging="360"/>
        <w:rPr>
          <w:sz w:val="23"/>
          <w:szCs w:val="23"/>
        </w:rPr>
      </w:pPr>
      <w:r w:rsidDel="00000000" w:rsidR="00000000" w:rsidRPr="00000000">
        <w:rPr>
          <w:sz w:val="23"/>
          <w:szCs w:val="23"/>
          <w:rtl w:val="0"/>
        </w:rPr>
        <w:t xml:space="preserve">Develop and institute appropriate postanesthetic care.</w:t>
      </w:r>
    </w:p>
    <w:p w:rsidR="00000000" w:rsidDel="00000000" w:rsidP="00000000" w:rsidRDefault="00000000" w:rsidRPr="00000000" w14:paraId="000001FC">
      <w:pPr>
        <w:widowControl w:val="1"/>
        <w:numPr>
          <w:ilvl w:val="1"/>
          <w:numId w:val="32"/>
        </w:numPr>
        <w:spacing w:after="60" w:lineRule="auto"/>
        <w:ind w:left="1710" w:right="403" w:hanging="360"/>
        <w:rPr>
          <w:sz w:val="23"/>
          <w:szCs w:val="23"/>
        </w:rPr>
      </w:pPr>
      <w:r w:rsidDel="00000000" w:rsidR="00000000" w:rsidRPr="00000000">
        <w:rPr>
          <w:sz w:val="23"/>
          <w:szCs w:val="23"/>
          <w:rtl w:val="0"/>
        </w:rPr>
        <w:t xml:space="preserve">Demonstrate ability to perform and document a thorough postanesthetic evaluation.</w:t>
      </w:r>
    </w:p>
    <w:p w:rsidR="00000000" w:rsidDel="00000000" w:rsidP="00000000" w:rsidRDefault="00000000" w:rsidRPr="00000000" w14:paraId="000001FD">
      <w:pPr>
        <w:widowControl w:val="1"/>
        <w:numPr>
          <w:ilvl w:val="1"/>
          <w:numId w:val="32"/>
        </w:numPr>
        <w:spacing w:after="60" w:lineRule="auto"/>
        <w:ind w:left="1710" w:right="403" w:hanging="360"/>
        <w:rPr>
          <w:sz w:val="23"/>
          <w:szCs w:val="23"/>
        </w:rPr>
      </w:pPr>
      <w:r w:rsidDel="00000000" w:rsidR="00000000" w:rsidRPr="00000000">
        <w:rPr>
          <w:sz w:val="23"/>
          <w:szCs w:val="23"/>
          <w:rtl w:val="0"/>
        </w:rPr>
        <w:t xml:space="preserve">Demonstrate ability to function as a member of the CPR code team.</w:t>
      </w:r>
    </w:p>
    <w:p w:rsidR="00000000" w:rsidDel="00000000" w:rsidP="00000000" w:rsidRDefault="00000000" w:rsidRPr="00000000" w14:paraId="000001FE">
      <w:pPr>
        <w:widowControl w:val="1"/>
        <w:numPr>
          <w:ilvl w:val="1"/>
          <w:numId w:val="32"/>
        </w:numPr>
        <w:spacing w:after="60" w:lineRule="auto"/>
        <w:ind w:left="1710" w:right="403" w:hanging="360"/>
        <w:rPr>
          <w:sz w:val="23"/>
          <w:szCs w:val="23"/>
        </w:rPr>
      </w:pPr>
      <w:r w:rsidDel="00000000" w:rsidR="00000000" w:rsidRPr="00000000">
        <w:rPr>
          <w:sz w:val="23"/>
          <w:szCs w:val="23"/>
          <w:rtl w:val="0"/>
        </w:rPr>
        <w:t xml:space="preserve">Demonstrate compliance with regulatory requirements (e.g. OSHA, EPA, JCAHO, etc.) including blood and body fluid precautions, infection control guidelines, etc.</w:t>
      </w:r>
    </w:p>
    <w:p w:rsidR="00000000" w:rsidDel="00000000" w:rsidP="00000000" w:rsidRDefault="00000000" w:rsidRPr="00000000" w14:paraId="000001FF">
      <w:pPr>
        <w:widowControl w:val="1"/>
        <w:numPr>
          <w:ilvl w:val="1"/>
          <w:numId w:val="32"/>
        </w:numPr>
        <w:spacing w:after="60" w:lineRule="auto"/>
        <w:ind w:left="1710" w:right="403" w:hanging="360"/>
        <w:rPr>
          <w:sz w:val="23"/>
          <w:szCs w:val="23"/>
        </w:rPr>
      </w:pPr>
      <w:r w:rsidDel="00000000" w:rsidR="00000000" w:rsidRPr="00000000">
        <w:rPr>
          <w:sz w:val="23"/>
          <w:szCs w:val="23"/>
          <w:rtl w:val="0"/>
        </w:rPr>
        <w:t xml:space="preserve">Demonstrate compliance with departmental and school policies and procedures.</w:t>
      </w:r>
    </w:p>
    <w:p w:rsidR="00000000" w:rsidDel="00000000" w:rsidP="00000000" w:rsidRDefault="00000000" w:rsidRPr="00000000" w14:paraId="00000200">
      <w:pPr>
        <w:widowControl w:val="1"/>
        <w:numPr>
          <w:ilvl w:val="1"/>
          <w:numId w:val="32"/>
        </w:numPr>
        <w:spacing w:after="60" w:lineRule="auto"/>
        <w:ind w:left="1710" w:right="403" w:hanging="360"/>
        <w:rPr>
          <w:sz w:val="23"/>
          <w:szCs w:val="23"/>
        </w:rPr>
      </w:pPr>
      <w:r w:rsidDel="00000000" w:rsidR="00000000" w:rsidRPr="00000000">
        <w:rPr>
          <w:sz w:val="23"/>
          <w:szCs w:val="23"/>
          <w:rtl w:val="0"/>
        </w:rPr>
        <w:t xml:space="preserve">Demonstrate appropriate professional attitudes and behavior.</w:t>
      </w:r>
    </w:p>
    <w:p w:rsidR="00000000" w:rsidDel="00000000" w:rsidP="00000000" w:rsidRDefault="00000000" w:rsidRPr="00000000" w14:paraId="00000201">
      <w:pPr>
        <w:widowControl w:val="1"/>
        <w:numPr>
          <w:ilvl w:val="1"/>
          <w:numId w:val="32"/>
        </w:numPr>
        <w:spacing w:after="60" w:lineRule="auto"/>
        <w:ind w:left="1710" w:right="403" w:hanging="360"/>
        <w:rPr>
          <w:sz w:val="23"/>
          <w:szCs w:val="23"/>
        </w:rPr>
      </w:pPr>
      <w:r w:rsidDel="00000000" w:rsidR="00000000" w:rsidRPr="00000000">
        <w:rPr>
          <w:sz w:val="23"/>
          <w:szCs w:val="23"/>
          <w:rtl w:val="0"/>
        </w:rPr>
        <w:t xml:space="preserve">Demonstrate knowledge of proper cleaning and sterilization of all reusable equipment.</w:t>
      </w:r>
    </w:p>
    <w:p w:rsidR="00000000" w:rsidDel="00000000" w:rsidP="00000000" w:rsidRDefault="00000000" w:rsidRPr="00000000" w14:paraId="00000202">
      <w:pPr>
        <w:widowControl w:val="1"/>
        <w:numPr>
          <w:ilvl w:val="1"/>
          <w:numId w:val="32"/>
        </w:numPr>
        <w:spacing w:after="60" w:lineRule="auto"/>
        <w:ind w:left="1710" w:right="403" w:hanging="360"/>
        <w:rPr>
          <w:sz w:val="23"/>
          <w:szCs w:val="23"/>
        </w:rPr>
      </w:pPr>
      <w:r w:rsidDel="00000000" w:rsidR="00000000" w:rsidRPr="00000000">
        <w:rPr>
          <w:sz w:val="23"/>
          <w:szCs w:val="23"/>
          <w:rtl w:val="0"/>
        </w:rPr>
        <w:t xml:space="preserve">Demonstrate the use of sterile techniques before, during, and after anesthesia.</w:t>
      </w:r>
    </w:p>
    <w:p w:rsidR="00000000" w:rsidDel="00000000" w:rsidP="00000000" w:rsidRDefault="00000000" w:rsidRPr="00000000" w14:paraId="00000203">
      <w:pPr>
        <w:widowControl w:val="1"/>
        <w:numPr>
          <w:ilvl w:val="1"/>
          <w:numId w:val="32"/>
        </w:numPr>
        <w:spacing w:after="60" w:lineRule="auto"/>
        <w:ind w:left="1710" w:right="403" w:hanging="360"/>
        <w:rPr>
          <w:sz w:val="23"/>
          <w:szCs w:val="23"/>
        </w:rPr>
      </w:pPr>
      <w:r w:rsidDel="00000000" w:rsidR="00000000" w:rsidRPr="00000000">
        <w:rPr>
          <w:sz w:val="23"/>
          <w:szCs w:val="23"/>
          <w:rtl w:val="0"/>
        </w:rPr>
        <w:t xml:space="preserve">Demonstrate proper disposal of used anesthesia equipment. </w:t>
      </w:r>
    </w:p>
    <w:p w:rsidR="00000000" w:rsidDel="00000000" w:rsidP="00000000" w:rsidRDefault="00000000" w:rsidRPr="00000000" w14:paraId="00000204">
      <w:pPr>
        <w:widowControl w:val="1"/>
        <w:spacing w:after="60" w:lineRule="auto"/>
        <w:ind w:left="1710" w:right="403" w:firstLine="0"/>
        <w:rPr/>
      </w:pPr>
      <w:r w:rsidDel="00000000" w:rsidR="00000000" w:rsidRPr="00000000">
        <w:rPr>
          <w:rtl w:val="0"/>
        </w:rPr>
      </w:r>
    </w:p>
    <w:p w:rsidR="00000000" w:rsidDel="00000000" w:rsidP="00000000" w:rsidRDefault="00000000" w:rsidRPr="00000000" w14:paraId="00000205">
      <w:pPr>
        <w:widowControl w:val="1"/>
        <w:numPr>
          <w:ilvl w:val="0"/>
          <w:numId w:val="32"/>
        </w:numPr>
        <w:pBdr>
          <w:top w:space="0" w:sz="0" w:val="nil"/>
          <w:left w:space="0" w:sz="0" w:val="nil"/>
          <w:bottom w:space="0" w:sz="0" w:val="nil"/>
          <w:right w:space="0" w:sz="0" w:val="nil"/>
          <w:between w:space="0" w:sz="0" w:val="nil"/>
        </w:pBdr>
        <w:spacing w:before="120" w:line="269" w:lineRule="auto"/>
        <w:ind w:left="1340" w:right="400" w:hanging="360"/>
        <w:rPr>
          <w:b w:val="1"/>
          <w:color w:val="000000"/>
          <w:sz w:val="24"/>
          <w:szCs w:val="24"/>
        </w:rPr>
      </w:pPr>
      <w:r w:rsidDel="00000000" w:rsidR="00000000" w:rsidRPr="00000000">
        <w:rPr>
          <w:b w:val="1"/>
          <w:color w:val="000000"/>
          <w:sz w:val="24"/>
          <w:szCs w:val="24"/>
          <w:rtl w:val="0"/>
        </w:rPr>
        <w:t xml:space="preserve">Pre-Anesthetic Evaluation &amp; Preparation</w:t>
      </w:r>
    </w:p>
    <w:p w:rsidR="00000000" w:rsidDel="00000000" w:rsidP="00000000" w:rsidRDefault="00000000" w:rsidRPr="00000000" w14:paraId="00000206">
      <w:pPr>
        <w:numPr>
          <w:ilvl w:val="0"/>
          <w:numId w:val="60"/>
        </w:numPr>
        <w:pBdr>
          <w:top w:space="0" w:sz="0" w:val="nil"/>
          <w:left w:space="0" w:sz="0" w:val="nil"/>
          <w:bottom w:space="0" w:sz="0" w:val="nil"/>
          <w:right w:space="0" w:sz="0" w:val="nil"/>
          <w:between w:space="0" w:sz="0" w:val="nil"/>
        </w:pBdr>
        <w:spacing w:after="60" w:lineRule="auto"/>
        <w:ind w:left="1710" w:right="403" w:hanging="360"/>
        <w:rPr>
          <w:color w:val="000000"/>
          <w:sz w:val="23"/>
          <w:szCs w:val="23"/>
        </w:rPr>
      </w:pPr>
      <w:r w:rsidDel="00000000" w:rsidR="00000000" w:rsidRPr="00000000">
        <w:rPr>
          <w:color w:val="000000"/>
          <w:sz w:val="23"/>
          <w:szCs w:val="23"/>
          <w:rtl w:val="0"/>
        </w:rPr>
        <w:t xml:space="preserve">Acquire meaningful, accurate information useful to the preparation of the anesthesia care plan utilizing.</w:t>
      </w:r>
    </w:p>
    <w:p w:rsidR="00000000" w:rsidDel="00000000" w:rsidP="00000000" w:rsidRDefault="00000000" w:rsidRPr="00000000" w14:paraId="00000207">
      <w:pPr>
        <w:widowControl w:val="1"/>
        <w:numPr>
          <w:ilvl w:val="2"/>
          <w:numId w:val="60"/>
        </w:numPr>
        <w:spacing w:after="60" w:lineRule="auto"/>
        <w:ind w:left="2160" w:right="403" w:hanging="180"/>
        <w:rPr>
          <w:sz w:val="23"/>
          <w:szCs w:val="23"/>
        </w:rPr>
      </w:pPr>
      <w:r w:rsidDel="00000000" w:rsidR="00000000" w:rsidRPr="00000000">
        <w:rPr>
          <w:sz w:val="23"/>
          <w:szCs w:val="23"/>
          <w:rtl w:val="0"/>
        </w:rPr>
        <w:t xml:space="preserve">An in-person interview of patient and/or family.</w:t>
      </w:r>
    </w:p>
    <w:p w:rsidR="00000000" w:rsidDel="00000000" w:rsidP="00000000" w:rsidRDefault="00000000" w:rsidRPr="00000000" w14:paraId="00000208">
      <w:pPr>
        <w:widowControl w:val="1"/>
        <w:numPr>
          <w:ilvl w:val="2"/>
          <w:numId w:val="60"/>
        </w:numPr>
        <w:spacing w:after="60" w:lineRule="auto"/>
        <w:ind w:left="2160" w:right="403" w:hanging="180"/>
        <w:rPr>
          <w:sz w:val="23"/>
          <w:szCs w:val="23"/>
        </w:rPr>
      </w:pPr>
      <w:r w:rsidDel="00000000" w:rsidR="00000000" w:rsidRPr="00000000">
        <w:rPr>
          <w:sz w:val="23"/>
          <w:szCs w:val="23"/>
          <w:rtl w:val="0"/>
        </w:rPr>
        <w:t xml:space="preserve">Hands-on physical assessment of the patient.</w:t>
      </w:r>
    </w:p>
    <w:p w:rsidR="00000000" w:rsidDel="00000000" w:rsidP="00000000" w:rsidRDefault="00000000" w:rsidRPr="00000000" w14:paraId="00000209">
      <w:pPr>
        <w:widowControl w:val="1"/>
        <w:numPr>
          <w:ilvl w:val="2"/>
          <w:numId w:val="60"/>
        </w:numPr>
        <w:spacing w:after="60" w:lineRule="auto"/>
        <w:ind w:left="2160" w:right="403" w:hanging="180"/>
        <w:rPr>
          <w:sz w:val="23"/>
          <w:szCs w:val="23"/>
        </w:rPr>
      </w:pPr>
      <w:r w:rsidDel="00000000" w:rsidR="00000000" w:rsidRPr="00000000">
        <w:rPr>
          <w:sz w:val="23"/>
          <w:szCs w:val="23"/>
          <w:rtl w:val="0"/>
        </w:rPr>
        <w:t xml:space="preserve">Information from the patient’s chart and/or clinic records</w:t>
      </w:r>
    </w:p>
    <w:p w:rsidR="00000000" w:rsidDel="00000000" w:rsidP="00000000" w:rsidRDefault="00000000" w:rsidRPr="00000000" w14:paraId="0000020A">
      <w:pPr>
        <w:widowControl w:val="1"/>
        <w:numPr>
          <w:ilvl w:val="2"/>
          <w:numId w:val="60"/>
        </w:numPr>
        <w:spacing w:after="60" w:lineRule="auto"/>
        <w:ind w:left="2160" w:right="403" w:hanging="180"/>
        <w:rPr>
          <w:sz w:val="23"/>
          <w:szCs w:val="23"/>
        </w:rPr>
      </w:pPr>
      <w:r w:rsidDel="00000000" w:rsidR="00000000" w:rsidRPr="00000000">
        <w:rPr>
          <w:sz w:val="23"/>
          <w:szCs w:val="23"/>
          <w:rtl w:val="0"/>
        </w:rPr>
        <w:t xml:space="preserve">Information from previous medical/anesthesia records.</w:t>
      </w:r>
    </w:p>
    <w:p w:rsidR="00000000" w:rsidDel="00000000" w:rsidP="00000000" w:rsidRDefault="00000000" w:rsidRPr="00000000" w14:paraId="0000020B">
      <w:pPr>
        <w:widowControl w:val="1"/>
        <w:numPr>
          <w:ilvl w:val="2"/>
          <w:numId w:val="60"/>
        </w:numPr>
        <w:spacing w:after="60" w:lineRule="auto"/>
        <w:ind w:left="2160" w:right="403" w:hanging="180"/>
        <w:rPr>
          <w:sz w:val="23"/>
          <w:szCs w:val="23"/>
        </w:rPr>
      </w:pPr>
      <w:r w:rsidDel="00000000" w:rsidR="00000000" w:rsidRPr="00000000">
        <w:rPr>
          <w:sz w:val="23"/>
          <w:szCs w:val="23"/>
          <w:rtl w:val="0"/>
        </w:rPr>
        <w:t xml:space="preserve">The surgical team or surgeon involved in the care of the patient.</w:t>
      </w:r>
    </w:p>
    <w:p w:rsidR="00000000" w:rsidDel="00000000" w:rsidP="00000000" w:rsidRDefault="00000000" w:rsidRPr="00000000" w14:paraId="0000020C">
      <w:pPr>
        <w:widowControl w:val="1"/>
        <w:numPr>
          <w:ilvl w:val="1"/>
          <w:numId w:val="60"/>
        </w:numPr>
        <w:pBdr>
          <w:top w:space="0" w:sz="0" w:val="nil"/>
          <w:left w:space="0" w:sz="0" w:val="nil"/>
          <w:bottom w:space="0" w:sz="0" w:val="nil"/>
          <w:right w:space="0" w:sz="0" w:val="nil"/>
          <w:between w:space="0" w:sz="0" w:val="nil"/>
        </w:pBdr>
        <w:spacing w:after="60" w:lineRule="auto"/>
        <w:ind w:left="1710" w:right="403" w:hanging="360"/>
        <w:rPr>
          <w:color w:val="000000"/>
          <w:sz w:val="23"/>
          <w:szCs w:val="23"/>
        </w:rPr>
      </w:pPr>
      <w:r w:rsidDel="00000000" w:rsidR="00000000" w:rsidRPr="00000000">
        <w:rPr>
          <w:color w:val="000000"/>
          <w:sz w:val="23"/>
          <w:szCs w:val="23"/>
          <w:rtl w:val="0"/>
        </w:rPr>
        <w:t xml:space="preserve">Develop an appropriate anesthesia care plan incorporating:</w:t>
      </w:r>
    </w:p>
    <w:p w:rsidR="00000000" w:rsidDel="00000000" w:rsidP="00000000" w:rsidRDefault="00000000" w:rsidRPr="00000000" w14:paraId="0000020D">
      <w:pPr>
        <w:widowControl w:val="1"/>
        <w:numPr>
          <w:ilvl w:val="2"/>
          <w:numId w:val="60"/>
        </w:numPr>
        <w:spacing w:after="60" w:lineRule="auto"/>
        <w:ind w:left="2160" w:right="403" w:hanging="180"/>
        <w:rPr>
          <w:sz w:val="23"/>
          <w:szCs w:val="23"/>
        </w:rPr>
      </w:pPr>
      <w:r w:rsidDel="00000000" w:rsidR="00000000" w:rsidRPr="00000000">
        <w:rPr>
          <w:sz w:val="23"/>
          <w:szCs w:val="23"/>
          <w:rtl w:val="0"/>
        </w:rPr>
        <w:t xml:space="preserve">Patient condition</w:t>
      </w:r>
    </w:p>
    <w:p w:rsidR="00000000" w:rsidDel="00000000" w:rsidP="00000000" w:rsidRDefault="00000000" w:rsidRPr="00000000" w14:paraId="0000020E">
      <w:pPr>
        <w:widowControl w:val="1"/>
        <w:numPr>
          <w:ilvl w:val="2"/>
          <w:numId w:val="60"/>
        </w:numPr>
        <w:spacing w:after="60" w:lineRule="auto"/>
        <w:ind w:left="2160" w:right="403" w:hanging="180"/>
        <w:rPr>
          <w:sz w:val="23"/>
          <w:szCs w:val="23"/>
        </w:rPr>
      </w:pPr>
      <w:r w:rsidDel="00000000" w:rsidR="00000000" w:rsidRPr="00000000">
        <w:rPr>
          <w:sz w:val="23"/>
          <w:szCs w:val="23"/>
          <w:rtl w:val="0"/>
        </w:rPr>
        <w:t xml:space="preserve">Procedure information for planned surgical procedure.</w:t>
      </w:r>
    </w:p>
    <w:p w:rsidR="00000000" w:rsidDel="00000000" w:rsidP="00000000" w:rsidRDefault="00000000" w:rsidRPr="00000000" w14:paraId="0000020F">
      <w:pPr>
        <w:widowControl w:val="1"/>
        <w:numPr>
          <w:ilvl w:val="2"/>
          <w:numId w:val="60"/>
        </w:numPr>
        <w:spacing w:after="60" w:lineRule="auto"/>
        <w:ind w:left="2160" w:right="403" w:hanging="180"/>
        <w:rPr>
          <w:sz w:val="23"/>
          <w:szCs w:val="23"/>
        </w:rPr>
      </w:pPr>
      <w:r w:rsidDel="00000000" w:rsidR="00000000" w:rsidRPr="00000000">
        <w:rPr>
          <w:sz w:val="23"/>
          <w:szCs w:val="23"/>
          <w:rtl w:val="0"/>
        </w:rPr>
        <w:t xml:space="preserve">Potential complications</w:t>
      </w:r>
    </w:p>
    <w:p w:rsidR="00000000" w:rsidDel="00000000" w:rsidP="00000000" w:rsidRDefault="00000000" w:rsidRPr="00000000" w14:paraId="00000210">
      <w:pPr>
        <w:numPr>
          <w:ilvl w:val="0"/>
          <w:numId w:val="60"/>
        </w:numPr>
        <w:pBdr>
          <w:top w:space="0" w:sz="0" w:val="nil"/>
          <w:left w:space="0" w:sz="0" w:val="nil"/>
          <w:bottom w:space="0" w:sz="0" w:val="nil"/>
          <w:right w:space="0" w:sz="0" w:val="nil"/>
          <w:between w:space="0" w:sz="0" w:val="nil"/>
        </w:pBdr>
        <w:spacing w:after="60" w:lineRule="auto"/>
        <w:ind w:left="1710" w:right="403" w:hanging="360"/>
        <w:rPr>
          <w:color w:val="000000"/>
          <w:sz w:val="23"/>
          <w:szCs w:val="23"/>
        </w:rPr>
      </w:pPr>
      <w:r w:rsidDel="00000000" w:rsidR="00000000" w:rsidRPr="00000000">
        <w:rPr>
          <w:color w:val="000000"/>
          <w:sz w:val="23"/>
          <w:szCs w:val="23"/>
          <w:rtl w:val="0"/>
        </w:rPr>
        <w:t xml:space="preserve">Discuss the anesthesia care plan of all patients with the faculty anesthesia care team the evening before surgery delineated in this manual.</w:t>
      </w:r>
    </w:p>
    <w:p w:rsidR="00000000" w:rsidDel="00000000" w:rsidP="00000000" w:rsidRDefault="00000000" w:rsidRPr="00000000" w14:paraId="00000211">
      <w:pPr>
        <w:numPr>
          <w:ilvl w:val="0"/>
          <w:numId w:val="60"/>
        </w:numPr>
        <w:pBdr>
          <w:top w:space="0" w:sz="0" w:val="nil"/>
          <w:left w:space="0" w:sz="0" w:val="nil"/>
          <w:bottom w:space="0" w:sz="0" w:val="nil"/>
          <w:right w:space="0" w:sz="0" w:val="nil"/>
          <w:between w:space="0" w:sz="0" w:val="nil"/>
        </w:pBdr>
        <w:spacing w:after="60" w:lineRule="auto"/>
        <w:ind w:left="1710" w:right="403" w:hanging="360"/>
        <w:rPr>
          <w:color w:val="000000"/>
          <w:sz w:val="23"/>
          <w:szCs w:val="23"/>
        </w:rPr>
      </w:pPr>
      <w:r w:rsidDel="00000000" w:rsidR="00000000" w:rsidRPr="00000000">
        <w:rPr>
          <w:color w:val="000000"/>
          <w:sz w:val="23"/>
          <w:szCs w:val="23"/>
          <w:rtl w:val="0"/>
        </w:rPr>
        <w:t xml:space="preserve">Develop a cogent plan for the use of special equipment, positioning devices, monitoring and post anesthetic requirements of a patient.</w:t>
      </w:r>
    </w:p>
    <w:p w:rsidR="00000000" w:rsidDel="00000000" w:rsidP="00000000" w:rsidRDefault="00000000" w:rsidRPr="00000000" w14:paraId="00000212">
      <w:pPr>
        <w:numPr>
          <w:ilvl w:val="0"/>
          <w:numId w:val="60"/>
        </w:numPr>
        <w:pBdr>
          <w:top w:space="0" w:sz="0" w:val="nil"/>
          <w:left w:space="0" w:sz="0" w:val="nil"/>
          <w:bottom w:space="0" w:sz="0" w:val="nil"/>
          <w:right w:space="0" w:sz="0" w:val="nil"/>
          <w:between w:space="0" w:sz="0" w:val="nil"/>
        </w:pBdr>
        <w:spacing w:after="60" w:lineRule="auto"/>
        <w:ind w:left="1710" w:right="403" w:hanging="360"/>
        <w:rPr>
          <w:color w:val="000000"/>
          <w:sz w:val="23"/>
          <w:szCs w:val="23"/>
        </w:rPr>
      </w:pPr>
      <w:r w:rsidDel="00000000" w:rsidR="00000000" w:rsidRPr="00000000">
        <w:rPr>
          <w:color w:val="000000"/>
          <w:sz w:val="23"/>
          <w:szCs w:val="23"/>
          <w:rtl w:val="0"/>
        </w:rPr>
        <w:t xml:space="preserve">Identify patients who will require invasive monitoring techniques.</w:t>
      </w:r>
    </w:p>
    <w:p w:rsidR="00000000" w:rsidDel="00000000" w:rsidP="00000000" w:rsidRDefault="00000000" w:rsidRPr="00000000" w14:paraId="00000213">
      <w:pPr>
        <w:numPr>
          <w:ilvl w:val="0"/>
          <w:numId w:val="60"/>
        </w:numPr>
        <w:pBdr>
          <w:top w:space="0" w:sz="0" w:val="nil"/>
          <w:left w:space="0" w:sz="0" w:val="nil"/>
          <w:bottom w:space="0" w:sz="0" w:val="nil"/>
          <w:right w:space="0" w:sz="0" w:val="nil"/>
          <w:between w:space="0" w:sz="0" w:val="nil"/>
        </w:pBdr>
        <w:spacing w:after="60" w:lineRule="auto"/>
        <w:ind w:left="1710" w:right="403" w:hanging="360"/>
        <w:rPr>
          <w:color w:val="000000"/>
          <w:sz w:val="23"/>
          <w:szCs w:val="23"/>
        </w:rPr>
      </w:pPr>
      <w:r w:rsidDel="00000000" w:rsidR="00000000" w:rsidRPr="00000000">
        <w:rPr>
          <w:color w:val="000000"/>
          <w:sz w:val="23"/>
          <w:szCs w:val="23"/>
          <w:rtl w:val="0"/>
        </w:rPr>
        <w:t xml:space="preserve">Calculate drug, crystalloid, colloid and/or blood product requirements for each individual patient.</w:t>
      </w:r>
    </w:p>
    <w:p w:rsidR="00000000" w:rsidDel="00000000" w:rsidP="00000000" w:rsidRDefault="00000000" w:rsidRPr="00000000" w14:paraId="00000214">
      <w:pPr>
        <w:numPr>
          <w:ilvl w:val="0"/>
          <w:numId w:val="60"/>
        </w:numPr>
        <w:pBdr>
          <w:top w:space="0" w:sz="0" w:val="nil"/>
          <w:left w:space="0" w:sz="0" w:val="nil"/>
          <w:bottom w:space="0" w:sz="0" w:val="nil"/>
          <w:right w:space="0" w:sz="0" w:val="nil"/>
          <w:between w:space="0" w:sz="0" w:val="nil"/>
        </w:pBdr>
        <w:spacing w:after="60" w:lineRule="auto"/>
        <w:ind w:left="1710" w:right="403" w:hanging="360"/>
        <w:rPr>
          <w:color w:val="000000"/>
          <w:sz w:val="23"/>
          <w:szCs w:val="23"/>
        </w:rPr>
      </w:pPr>
      <w:r w:rsidDel="00000000" w:rsidR="00000000" w:rsidRPr="00000000">
        <w:rPr>
          <w:color w:val="000000"/>
          <w:sz w:val="23"/>
          <w:szCs w:val="23"/>
          <w:rtl w:val="0"/>
        </w:rPr>
        <w:t xml:space="preserve">Calculate the fluid requirements and allowable blood loss for each individual patient.</w:t>
      </w:r>
    </w:p>
    <w:p w:rsidR="00000000" w:rsidDel="00000000" w:rsidP="00000000" w:rsidRDefault="00000000" w:rsidRPr="00000000" w14:paraId="00000215">
      <w:pPr>
        <w:numPr>
          <w:ilvl w:val="0"/>
          <w:numId w:val="60"/>
        </w:numPr>
        <w:pBdr>
          <w:top w:space="0" w:sz="0" w:val="nil"/>
          <w:left w:space="0" w:sz="0" w:val="nil"/>
          <w:bottom w:space="0" w:sz="0" w:val="nil"/>
          <w:right w:space="0" w:sz="0" w:val="nil"/>
          <w:between w:space="0" w:sz="0" w:val="nil"/>
        </w:pBdr>
        <w:spacing w:after="60" w:lineRule="auto"/>
        <w:ind w:left="1710" w:right="403" w:hanging="360"/>
        <w:rPr>
          <w:color w:val="000000"/>
          <w:sz w:val="23"/>
          <w:szCs w:val="23"/>
        </w:rPr>
      </w:pPr>
      <w:r w:rsidDel="00000000" w:rsidR="00000000" w:rsidRPr="00000000">
        <w:rPr>
          <w:color w:val="000000"/>
          <w:sz w:val="23"/>
          <w:szCs w:val="23"/>
          <w:rtl w:val="0"/>
        </w:rPr>
        <w:t xml:space="preserve">Appropriately plan for transportation needs of patient coming from critical care areas (i.e. respiratory support, PEEP, pharmacologic infusions, etc.)</w:t>
      </w:r>
    </w:p>
    <w:p w:rsidR="00000000" w:rsidDel="00000000" w:rsidP="00000000" w:rsidRDefault="00000000" w:rsidRPr="00000000" w14:paraId="00000216">
      <w:pPr>
        <w:numPr>
          <w:ilvl w:val="0"/>
          <w:numId w:val="60"/>
        </w:numPr>
        <w:pBdr>
          <w:top w:space="0" w:sz="0" w:val="nil"/>
          <w:left w:space="0" w:sz="0" w:val="nil"/>
          <w:bottom w:space="0" w:sz="0" w:val="nil"/>
          <w:right w:space="0" w:sz="0" w:val="nil"/>
          <w:between w:space="0" w:sz="0" w:val="nil"/>
        </w:pBdr>
        <w:spacing w:after="60" w:lineRule="auto"/>
        <w:ind w:left="1710" w:right="403" w:hanging="360"/>
        <w:rPr>
          <w:color w:val="000000"/>
          <w:sz w:val="23"/>
          <w:szCs w:val="23"/>
        </w:rPr>
      </w:pPr>
      <w:r w:rsidDel="00000000" w:rsidR="00000000" w:rsidRPr="00000000">
        <w:rPr>
          <w:color w:val="000000"/>
          <w:sz w:val="23"/>
          <w:szCs w:val="23"/>
          <w:rtl w:val="0"/>
        </w:rPr>
        <w:t xml:space="preserve">Demonstrate the proper use, operation and troubleshooting of:</w:t>
      </w:r>
    </w:p>
    <w:p w:rsidR="00000000" w:rsidDel="00000000" w:rsidP="00000000" w:rsidRDefault="00000000" w:rsidRPr="00000000" w14:paraId="00000217">
      <w:pPr>
        <w:numPr>
          <w:ilvl w:val="1"/>
          <w:numId w:val="61"/>
        </w:numPr>
        <w:pBdr>
          <w:top w:space="0" w:sz="0" w:val="nil"/>
          <w:left w:space="0" w:sz="0" w:val="nil"/>
          <w:bottom w:space="0" w:sz="0" w:val="nil"/>
          <w:right w:space="0" w:sz="0" w:val="nil"/>
          <w:between w:space="0" w:sz="0" w:val="nil"/>
        </w:pBdr>
        <w:spacing w:after="60" w:lineRule="auto"/>
        <w:ind w:left="2340" w:right="403" w:hanging="180"/>
        <w:rPr>
          <w:color w:val="000000"/>
          <w:sz w:val="23"/>
          <w:szCs w:val="23"/>
        </w:rPr>
      </w:pPr>
      <w:r w:rsidDel="00000000" w:rsidR="00000000" w:rsidRPr="00000000">
        <w:rPr>
          <w:color w:val="000000"/>
          <w:sz w:val="23"/>
          <w:szCs w:val="23"/>
          <w:rtl w:val="0"/>
        </w:rPr>
        <w:t xml:space="preserve">ECG monitor / leads</w:t>
      </w:r>
    </w:p>
    <w:p w:rsidR="00000000" w:rsidDel="00000000" w:rsidP="00000000" w:rsidRDefault="00000000" w:rsidRPr="00000000" w14:paraId="00000218">
      <w:pPr>
        <w:numPr>
          <w:ilvl w:val="1"/>
          <w:numId w:val="61"/>
        </w:numPr>
        <w:pBdr>
          <w:top w:space="0" w:sz="0" w:val="nil"/>
          <w:left w:space="0" w:sz="0" w:val="nil"/>
          <w:bottom w:space="0" w:sz="0" w:val="nil"/>
          <w:right w:space="0" w:sz="0" w:val="nil"/>
          <w:between w:space="0" w:sz="0" w:val="nil"/>
        </w:pBdr>
        <w:spacing w:after="60" w:lineRule="auto"/>
        <w:ind w:left="2340" w:right="403" w:hanging="180"/>
        <w:rPr>
          <w:color w:val="000000"/>
          <w:sz w:val="23"/>
          <w:szCs w:val="23"/>
        </w:rPr>
      </w:pPr>
      <w:r w:rsidDel="00000000" w:rsidR="00000000" w:rsidRPr="00000000">
        <w:rPr>
          <w:color w:val="000000"/>
          <w:sz w:val="23"/>
          <w:szCs w:val="23"/>
          <w:rtl w:val="0"/>
        </w:rPr>
        <w:t xml:space="preserve">Temperature monitor / module</w:t>
      </w:r>
    </w:p>
    <w:p w:rsidR="00000000" w:rsidDel="00000000" w:rsidP="00000000" w:rsidRDefault="00000000" w:rsidRPr="00000000" w14:paraId="00000219">
      <w:pPr>
        <w:numPr>
          <w:ilvl w:val="1"/>
          <w:numId w:val="61"/>
        </w:numPr>
        <w:pBdr>
          <w:top w:space="0" w:sz="0" w:val="nil"/>
          <w:left w:space="0" w:sz="0" w:val="nil"/>
          <w:bottom w:space="0" w:sz="0" w:val="nil"/>
          <w:right w:space="0" w:sz="0" w:val="nil"/>
          <w:between w:space="0" w:sz="0" w:val="nil"/>
        </w:pBdr>
        <w:spacing w:after="60" w:lineRule="auto"/>
        <w:ind w:left="2340" w:right="403" w:hanging="180"/>
        <w:rPr>
          <w:color w:val="000000"/>
          <w:sz w:val="23"/>
          <w:szCs w:val="23"/>
        </w:rPr>
      </w:pPr>
      <w:r w:rsidDel="00000000" w:rsidR="00000000" w:rsidRPr="00000000">
        <w:rPr>
          <w:color w:val="000000"/>
          <w:sz w:val="23"/>
          <w:szCs w:val="23"/>
          <w:rtl w:val="0"/>
        </w:rPr>
        <w:t xml:space="preserve">Pressure monitor / modules</w:t>
      </w:r>
    </w:p>
    <w:p w:rsidR="00000000" w:rsidDel="00000000" w:rsidP="00000000" w:rsidRDefault="00000000" w:rsidRPr="00000000" w14:paraId="0000021A">
      <w:pPr>
        <w:numPr>
          <w:ilvl w:val="1"/>
          <w:numId w:val="61"/>
        </w:numPr>
        <w:pBdr>
          <w:top w:space="0" w:sz="0" w:val="nil"/>
          <w:left w:space="0" w:sz="0" w:val="nil"/>
          <w:bottom w:space="0" w:sz="0" w:val="nil"/>
          <w:right w:space="0" w:sz="0" w:val="nil"/>
          <w:between w:space="0" w:sz="0" w:val="nil"/>
        </w:pBdr>
        <w:spacing w:after="60" w:lineRule="auto"/>
        <w:ind w:left="2340" w:right="403" w:hanging="180"/>
        <w:rPr>
          <w:color w:val="000000"/>
          <w:sz w:val="23"/>
          <w:szCs w:val="23"/>
        </w:rPr>
      </w:pPr>
      <w:r w:rsidDel="00000000" w:rsidR="00000000" w:rsidRPr="00000000">
        <w:rPr>
          <w:color w:val="000000"/>
          <w:sz w:val="23"/>
          <w:szCs w:val="23"/>
          <w:rtl w:val="0"/>
        </w:rPr>
        <w:t xml:space="preserve">Noninvasive blood pressure module</w:t>
      </w:r>
    </w:p>
    <w:p w:rsidR="00000000" w:rsidDel="00000000" w:rsidP="00000000" w:rsidRDefault="00000000" w:rsidRPr="00000000" w14:paraId="0000021B">
      <w:pPr>
        <w:numPr>
          <w:ilvl w:val="1"/>
          <w:numId w:val="61"/>
        </w:numPr>
        <w:pBdr>
          <w:top w:space="0" w:sz="0" w:val="nil"/>
          <w:left w:space="0" w:sz="0" w:val="nil"/>
          <w:bottom w:space="0" w:sz="0" w:val="nil"/>
          <w:right w:space="0" w:sz="0" w:val="nil"/>
          <w:between w:space="0" w:sz="0" w:val="nil"/>
        </w:pBdr>
        <w:spacing w:after="60" w:lineRule="auto"/>
        <w:ind w:left="2340" w:right="403" w:hanging="180"/>
        <w:rPr>
          <w:color w:val="000000"/>
          <w:sz w:val="23"/>
          <w:szCs w:val="23"/>
        </w:rPr>
      </w:pPr>
      <w:r w:rsidDel="00000000" w:rsidR="00000000" w:rsidRPr="00000000">
        <w:rPr>
          <w:color w:val="000000"/>
          <w:sz w:val="23"/>
          <w:szCs w:val="23"/>
          <w:rtl w:val="0"/>
        </w:rPr>
        <w:t xml:space="preserve">Peripheral nerve stimulators</w:t>
      </w:r>
    </w:p>
    <w:p w:rsidR="00000000" w:rsidDel="00000000" w:rsidP="00000000" w:rsidRDefault="00000000" w:rsidRPr="00000000" w14:paraId="0000021C">
      <w:pPr>
        <w:numPr>
          <w:ilvl w:val="1"/>
          <w:numId w:val="61"/>
        </w:numPr>
        <w:pBdr>
          <w:top w:space="0" w:sz="0" w:val="nil"/>
          <w:left w:space="0" w:sz="0" w:val="nil"/>
          <w:bottom w:space="0" w:sz="0" w:val="nil"/>
          <w:right w:space="0" w:sz="0" w:val="nil"/>
          <w:between w:space="0" w:sz="0" w:val="nil"/>
        </w:pBdr>
        <w:spacing w:after="60" w:lineRule="auto"/>
        <w:ind w:left="2340" w:right="403" w:hanging="180"/>
        <w:rPr>
          <w:color w:val="000000"/>
          <w:sz w:val="23"/>
          <w:szCs w:val="23"/>
        </w:rPr>
      </w:pPr>
      <w:r w:rsidDel="00000000" w:rsidR="00000000" w:rsidRPr="00000000">
        <w:rPr>
          <w:color w:val="000000"/>
          <w:sz w:val="23"/>
          <w:szCs w:val="23"/>
          <w:rtl w:val="0"/>
        </w:rPr>
        <w:t xml:space="preserve">Blood warmers (including Level One®)</w:t>
      </w:r>
    </w:p>
    <w:p w:rsidR="00000000" w:rsidDel="00000000" w:rsidP="00000000" w:rsidRDefault="00000000" w:rsidRPr="00000000" w14:paraId="0000021D">
      <w:pPr>
        <w:numPr>
          <w:ilvl w:val="1"/>
          <w:numId w:val="61"/>
        </w:numPr>
        <w:pBdr>
          <w:top w:space="0" w:sz="0" w:val="nil"/>
          <w:left w:space="0" w:sz="0" w:val="nil"/>
          <w:bottom w:space="0" w:sz="0" w:val="nil"/>
          <w:right w:space="0" w:sz="0" w:val="nil"/>
          <w:between w:space="0" w:sz="0" w:val="nil"/>
        </w:pBdr>
        <w:spacing w:after="60" w:lineRule="auto"/>
        <w:ind w:left="2340" w:right="403" w:hanging="180"/>
        <w:rPr>
          <w:color w:val="000000"/>
          <w:sz w:val="23"/>
          <w:szCs w:val="23"/>
        </w:rPr>
      </w:pPr>
      <w:r w:rsidDel="00000000" w:rsidR="00000000" w:rsidRPr="00000000">
        <w:rPr>
          <w:color w:val="000000"/>
          <w:sz w:val="23"/>
          <w:szCs w:val="23"/>
          <w:rtl w:val="0"/>
        </w:rPr>
        <w:t xml:space="preserve">Anesthesia machine</w:t>
      </w:r>
    </w:p>
    <w:p w:rsidR="00000000" w:rsidDel="00000000" w:rsidP="00000000" w:rsidRDefault="00000000" w:rsidRPr="00000000" w14:paraId="0000021E">
      <w:pPr>
        <w:numPr>
          <w:ilvl w:val="1"/>
          <w:numId w:val="61"/>
        </w:numPr>
        <w:pBdr>
          <w:top w:space="0" w:sz="0" w:val="nil"/>
          <w:left w:space="0" w:sz="0" w:val="nil"/>
          <w:bottom w:space="0" w:sz="0" w:val="nil"/>
          <w:right w:space="0" w:sz="0" w:val="nil"/>
          <w:between w:space="0" w:sz="0" w:val="nil"/>
        </w:pBdr>
        <w:spacing w:after="60" w:lineRule="auto"/>
        <w:ind w:left="2340" w:right="403" w:hanging="180"/>
        <w:rPr>
          <w:color w:val="000000"/>
          <w:sz w:val="23"/>
          <w:szCs w:val="23"/>
        </w:rPr>
      </w:pPr>
      <w:r w:rsidDel="00000000" w:rsidR="00000000" w:rsidRPr="00000000">
        <w:rPr>
          <w:color w:val="000000"/>
          <w:sz w:val="23"/>
          <w:szCs w:val="23"/>
          <w:rtl w:val="0"/>
        </w:rPr>
        <w:t xml:space="preserve">PEEP valves</w:t>
      </w:r>
    </w:p>
    <w:p w:rsidR="00000000" w:rsidDel="00000000" w:rsidP="00000000" w:rsidRDefault="00000000" w:rsidRPr="00000000" w14:paraId="0000021F">
      <w:pPr>
        <w:numPr>
          <w:ilvl w:val="1"/>
          <w:numId w:val="61"/>
        </w:numPr>
        <w:pBdr>
          <w:top w:space="0" w:sz="0" w:val="nil"/>
          <w:left w:space="0" w:sz="0" w:val="nil"/>
          <w:bottom w:space="0" w:sz="0" w:val="nil"/>
          <w:right w:space="0" w:sz="0" w:val="nil"/>
          <w:between w:space="0" w:sz="0" w:val="nil"/>
        </w:pBdr>
        <w:spacing w:after="60" w:lineRule="auto"/>
        <w:ind w:left="2340" w:right="403" w:hanging="180"/>
        <w:rPr>
          <w:color w:val="000000"/>
          <w:sz w:val="23"/>
          <w:szCs w:val="23"/>
        </w:rPr>
      </w:pPr>
      <w:r w:rsidDel="00000000" w:rsidR="00000000" w:rsidRPr="00000000">
        <w:rPr>
          <w:color w:val="000000"/>
          <w:sz w:val="23"/>
          <w:szCs w:val="23"/>
          <w:rtl w:val="0"/>
        </w:rPr>
        <w:t xml:space="preserve">Respiratory gas analysis system</w:t>
      </w:r>
    </w:p>
    <w:p w:rsidR="00000000" w:rsidDel="00000000" w:rsidP="00000000" w:rsidRDefault="00000000" w:rsidRPr="00000000" w14:paraId="00000220">
      <w:pPr>
        <w:numPr>
          <w:ilvl w:val="1"/>
          <w:numId w:val="61"/>
        </w:numPr>
        <w:pBdr>
          <w:top w:space="0" w:sz="0" w:val="nil"/>
          <w:left w:space="0" w:sz="0" w:val="nil"/>
          <w:bottom w:space="0" w:sz="0" w:val="nil"/>
          <w:right w:space="0" w:sz="0" w:val="nil"/>
          <w:between w:space="0" w:sz="0" w:val="nil"/>
        </w:pBdr>
        <w:spacing w:after="60" w:lineRule="auto"/>
        <w:ind w:left="2340" w:right="403" w:hanging="180"/>
        <w:rPr>
          <w:color w:val="000000"/>
          <w:sz w:val="23"/>
          <w:szCs w:val="23"/>
        </w:rPr>
      </w:pPr>
      <w:r w:rsidDel="00000000" w:rsidR="00000000" w:rsidRPr="00000000">
        <w:rPr>
          <w:color w:val="000000"/>
          <w:sz w:val="23"/>
          <w:szCs w:val="23"/>
          <w:rtl w:val="0"/>
        </w:rPr>
        <w:t xml:space="preserve">Pulse oximeter</w:t>
      </w:r>
    </w:p>
    <w:p w:rsidR="00000000" w:rsidDel="00000000" w:rsidP="00000000" w:rsidRDefault="00000000" w:rsidRPr="00000000" w14:paraId="00000221">
      <w:pPr>
        <w:numPr>
          <w:ilvl w:val="1"/>
          <w:numId w:val="61"/>
        </w:numPr>
        <w:pBdr>
          <w:top w:space="0" w:sz="0" w:val="nil"/>
          <w:left w:space="0" w:sz="0" w:val="nil"/>
          <w:bottom w:space="0" w:sz="0" w:val="nil"/>
          <w:right w:space="0" w:sz="0" w:val="nil"/>
          <w:between w:space="0" w:sz="0" w:val="nil"/>
        </w:pBdr>
        <w:spacing w:after="60" w:lineRule="auto"/>
        <w:ind w:left="2340" w:right="403" w:hanging="180"/>
        <w:rPr>
          <w:color w:val="000000"/>
          <w:sz w:val="23"/>
          <w:szCs w:val="23"/>
        </w:rPr>
      </w:pPr>
      <w:r w:rsidDel="00000000" w:rsidR="00000000" w:rsidRPr="00000000">
        <w:rPr>
          <w:color w:val="000000"/>
          <w:sz w:val="23"/>
          <w:szCs w:val="23"/>
          <w:rtl w:val="0"/>
        </w:rPr>
        <w:t xml:space="preserve">Cardiac output monitor</w:t>
      </w:r>
    </w:p>
    <w:p w:rsidR="00000000" w:rsidDel="00000000" w:rsidP="00000000" w:rsidRDefault="00000000" w:rsidRPr="00000000" w14:paraId="00000222">
      <w:pPr>
        <w:numPr>
          <w:ilvl w:val="1"/>
          <w:numId w:val="61"/>
        </w:numPr>
        <w:pBdr>
          <w:top w:space="0" w:sz="0" w:val="nil"/>
          <w:left w:space="0" w:sz="0" w:val="nil"/>
          <w:bottom w:space="0" w:sz="0" w:val="nil"/>
          <w:right w:space="0" w:sz="0" w:val="nil"/>
          <w:between w:space="0" w:sz="0" w:val="nil"/>
        </w:pBdr>
        <w:spacing w:after="60" w:lineRule="auto"/>
        <w:ind w:left="2340" w:right="403" w:hanging="180"/>
        <w:rPr>
          <w:color w:val="000000"/>
          <w:sz w:val="23"/>
          <w:szCs w:val="23"/>
        </w:rPr>
      </w:pPr>
      <w:r w:rsidDel="00000000" w:rsidR="00000000" w:rsidRPr="00000000">
        <w:rPr>
          <w:color w:val="000000"/>
          <w:sz w:val="23"/>
          <w:szCs w:val="23"/>
          <w:rtl w:val="0"/>
        </w:rPr>
        <w:t xml:space="preserve">Defibrillator / cardioverter</w:t>
      </w:r>
    </w:p>
    <w:p w:rsidR="00000000" w:rsidDel="00000000" w:rsidP="00000000" w:rsidRDefault="00000000" w:rsidRPr="00000000" w14:paraId="00000223">
      <w:pPr>
        <w:numPr>
          <w:ilvl w:val="1"/>
          <w:numId w:val="61"/>
        </w:numPr>
        <w:pBdr>
          <w:top w:space="0" w:sz="0" w:val="nil"/>
          <w:left w:space="0" w:sz="0" w:val="nil"/>
          <w:bottom w:space="0" w:sz="0" w:val="nil"/>
          <w:right w:space="0" w:sz="0" w:val="nil"/>
          <w:between w:space="0" w:sz="0" w:val="nil"/>
        </w:pBdr>
        <w:spacing w:after="60" w:lineRule="auto"/>
        <w:ind w:left="2340" w:right="403" w:hanging="180"/>
        <w:rPr>
          <w:color w:val="000000"/>
          <w:sz w:val="23"/>
          <w:szCs w:val="23"/>
        </w:rPr>
      </w:pPr>
      <w:r w:rsidDel="00000000" w:rsidR="00000000" w:rsidRPr="00000000">
        <w:rPr>
          <w:color w:val="000000"/>
          <w:sz w:val="23"/>
          <w:szCs w:val="23"/>
          <w:rtl w:val="0"/>
        </w:rPr>
        <w:t xml:space="preserve">IV infusion devices (i.e. syringe pumps, in-line infusion pumps, etc.)</w:t>
      </w:r>
    </w:p>
    <w:p w:rsidR="00000000" w:rsidDel="00000000" w:rsidP="00000000" w:rsidRDefault="00000000" w:rsidRPr="00000000" w14:paraId="00000224">
      <w:pPr>
        <w:numPr>
          <w:ilvl w:val="1"/>
          <w:numId w:val="61"/>
        </w:numPr>
        <w:pBdr>
          <w:top w:space="0" w:sz="0" w:val="nil"/>
          <w:left w:space="0" w:sz="0" w:val="nil"/>
          <w:bottom w:space="0" w:sz="0" w:val="nil"/>
          <w:right w:space="0" w:sz="0" w:val="nil"/>
          <w:between w:space="0" w:sz="0" w:val="nil"/>
        </w:pBdr>
        <w:spacing w:after="60" w:lineRule="auto"/>
        <w:ind w:left="2340" w:right="403" w:hanging="180"/>
        <w:rPr>
          <w:color w:val="000000"/>
          <w:sz w:val="23"/>
          <w:szCs w:val="23"/>
        </w:rPr>
      </w:pPr>
      <w:r w:rsidDel="00000000" w:rsidR="00000000" w:rsidRPr="00000000">
        <w:rPr>
          <w:color w:val="000000"/>
          <w:sz w:val="23"/>
          <w:szCs w:val="23"/>
          <w:rtl w:val="0"/>
        </w:rPr>
        <w:t xml:space="preserve">Fiberoptic airway devices</w:t>
      </w:r>
    </w:p>
    <w:p w:rsidR="00000000" w:rsidDel="00000000" w:rsidP="00000000" w:rsidRDefault="00000000" w:rsidRPr="00000000" w14:paraId="00000225">
      <w:pPr>
        <w:numPr>
          <w:ilvl w:val="1"/>
          <w:numId w:val="61"/>
        </w:numPr>
        <w:pBdr>
          <w:top w:space="0" w:sz="0" w:val="nil"/>
          <w:left w:space="0" w:sz="0" w:val="nil"/>
          <w:bottom w:space="0" w:sz="0" w:val="nil"/>
          <w:right w:space="0" w:sz="0" w:val="nil"/>
          <w:between w:space="0" w:sz="0" w:val="nil"/>
        </w:pBdr>
        <w:spacing w:after="60" w:lineRule="auto"/>
        <w:ind w:left="2340" w:right="403" w:hanging="180"/>
        <w:rPr>
          <w:color w:val="000000"/>
          <w:sz w:val="23"/>
          <w:szCs w:val="23"/>
        </w:rPr>
      </w:pPr>
      <w:r w:rsidDel="00000000" w:rsidR="00000000" w:rsidRPr="00000000">
        <w:rPr>
          <w:color w:val="000000"/>
          <w:sz w:val="23"/>
          <w:szCs w:val="23"/>
          <w:rtl w:val="0"/>
        </w:rPr>
        <w:t xml:space="preserve">Computer records (if applicable)</w:t>
      </w:r>
    </w:p>
    <w:p w:rsidR="00000000" w:rsidDel="00000000" w:rsidP="00000000" w:rsidRDefault="00000000" w:rsidRPr="00000000" w14:paraId="00000226">
      <w:pPr>
        <w:numPr>
          <w:ilvl w:val="0"/>
          <w:numId w:val="60"/>
        </w:numPr>
        <w:pBdr>
          <w:top w:space="0" w:sz="0" w:val="nil"/>
          <w:left w:space="0" w:sz="0" w:val="nil"/>
          <w:bottom w:space="0" w:sz="0" w:val="nil"/>
          <w:right w:space="0" w:sz="0" w:val="nil"/>
          <w:between w:space="0" w:sz="0" w:val="nil"/>
        </w:pBdr>
        <w:spacing w:after="60" w:lineRule="auto"/>
        <w:ind w:left="1710" w:right="403" w:hanging="360"/>
        <w:rPr>
          <w:color w:val="000000"/>
          <w:sz w:val="23"/>
          <w:szCs w:val="23"/>
        </w:rPr>
      </w:pPr>
      <w:r w:rsidDel="00000000" w:rsidR="00000000" w:rsidRPr="00000000">
        <w:rPr>
          <w:color w:val="000000"/>
          <w:sz w:val="23"/>
          <w:szCs w:val="23"/>
          <w:rtl w:val="0"/>
        </w:rPr>
        <w:t xml:space="preserve">Explain the rationale for the selection and use of all anesthetic agents and adjunctive drugs according to the patient’s physiologic / pathophysiologic needs and the surgical procedure.</w:t>
      </w:r>
    </w:p>
    <w:p w:rsidR="00000000" w:rsidDel="00000000" w:rsidP="00000000" w:rsidRDefault="00000000" w:rsidRPr="00000000" w14:paraId="00000227">
      <w:pPr>
        <w:numPr>
          <w:ilvl w:val="0"/>
          <w:numId w:val="60"/>
        </w:numPr>
        <w:pBdr>
          <w:top w:space="0" w:sz="0" w:val="nil"/>
          <w:left w:space="0" w:sz="0" w:val="nil"/>
          <w:bottom w:space="0" w:sz="0" w:val="nil"/>
          <w:right w:space="0" w:sz="0" w:val="nil"/>
          <w:between w:space="0" w:sz="0" w:val="nil"/>
        </w:pBdr>
        <w:spacing w:after="60" w:lineRule="auto"/>
        <w:ind w:left="1710" w:right="403" w:hanging="360"/>
        <w:rPr>
          <w:color w:val="000000"/>
          <w:sz w:val="23"/>
          <w:szCs w:val="23"/>
        </w:rPr>
      </w:pPr>
      <w:r w:rsidDel="00000000" w:rsidR="00000000" w:rsidRPr="00000000">
        <w:rPr>
          <w:color w:val="000000"/>
          <w:sz w:val="23"/>
          <w:szCs w:val="23"/>
          <w:rtl w:val="0"/>
        </w:rPr>
        <w:t xml:space="preserve">Identify adverse reactions to currently used anesthetic agents and adjunctive drugs describing appropriate interventions for same.</w:t>
      </w:r>
    </w:p>
    <w:p w:rsidR="00000000" w:rsidDel="00000000" w:rsidP="00000000" w:rsidRDefault="00000000" w:rsidRPr="00000000" w14:paraId="00000228">
      <w:pPr>
        <w:numPr>
          <w:ilvl w:val="0"/>
          <w:numId w:val="60"/>
        </w:numPr>
        <w:pBdr>
          <w:top w:space="0" w:sz="0" w:val="nil"/>
          <w:left w:space="0" w:sz="0" w:val="nil"/>
          <w:bottom w:space="0" w:sz="0" w:val="nil"/>
          <w:right w:space="0" w:sz="0" w:val="nil"/>
          <w:between w:space="0" w:sz="0" w:val="nil"/>
        </w:pBdr>
        <w:spacing w:after="60" w:lineRule="auto"/>
        <w:ind w:left="1710" w:right="403" w:hanging="360"/>
        <w:rPr>
          <w:color w:val="000000"/>
          <w:sz w:val="23"/>
          <w:szCs w:val="23"/>
        </w:rPr>
      </w:pPr>
      <w:r w:rsidDel="00000000" w:rsidR="00000000" w:rsidRPr="00000000">
        <w:rPr>
          <w:color w:val="000000"/>
          <w:sz w:val="23"/>
          <w:szCs w:val="23"/>
          <w:rtl w:val="0"/>
        </w:rPr>
        <w:t xml:space="preserve">Calculate the appropriate dosage of all drugs and infusion for each individual patient.</w:t>
      </w:r>
    </w:p>
    <w:p w:rsidR="00000000" w:rsidDel="00000000" w:rsidP="00000000" w:rsidRDefault="00000000" w:rsidRPr="00000000" w14:paraId="00000229">
      <w:pPr>
        <w:numPr>
          <w:ilvl w:val="0"/>
          <w:numId w:val="60"/>
        </w:numPr>
        <w:pBdr>
          <w:top w:space="0" w:sz="0" w:val="nil"/>
          <w:left w:space="0" w:sz="0" w:val="nil"/>
          <w:bottom w:space="0" w:sz="0" w:val="nil"/>
          <w:right w:space="0" w:sz="0" w:val="nil"/>
          <w:between w:space="0" w:sz="0" w:val="nil"/>
        </w:pBdr>
        <w:spacing w:after="60" w:lineRule="auto"/>
        <w:ind w:left="1710" w:right="403" w:hanging="360"/>
        <w:rPr>
          <w:color w:val="000000"/>
          <w:sz w:val="23"/>
          <w:szCs w:val="23"/>
        </w:rPr>
      </w:pPr>
      <w:r w:rsidDel="00000000" w:rsidR="00000000" w:rsidRPr="00000000">
        <w:rPr>
          <w:color w:val="000000"/>
          <w:sz w:val="23"/>
          <w:szCs w:val="23"/>
          <w:rtl w:val="0"/>
        </w:rPr>
        <w:t xml:space="preserve">Demonstrate proper preparation and function of the anesthesia machine by performing an appropriate FDA Anesthesia Machine Checkout.</w:t>
      </w:r>
    </w:p>
    <w:p w:rsidR="00000000" w:rsidDel="00000000" w:rsidP="00000000" w:rsidRDefault="00000000" w:rsidRPr="00000000" w14:paraId="0000022A">
      <w:pPr>
        <w:numPr>
          <w:ilvl w:val="0"/>
          <w:numId w:val="60"/>
        </w:numPr>
        <w:pBdr>
          <w:top w:space="0" w:sz="0" w:val="nil"/>
          <w:left w:space="0" w:sz="0" w:val="nil"/>
          <w:bottom w:space="0" w:sz="0" w:val="nil"/>
          <w:right w:space="0" w:sz="0" w:val="nil"/>
          <w:between w:space="0" w:sz="0" w:val="nil"/>
        </w:pBdr>
        <w:spacing w:after="60" w:lineRule="auto"/>
        <w:ind w:left="1710" w:right="403" w:hanging="360"/>
        <w:rPr>
          <w:color w:val="000000"/>
          <w:sz w:val="23"/>
          <w:szCs w:val="23"/>
        </w:rPr>
      </w:pPr>
      <w:r w:rsidDel="00000000" w:rsidR="00000000" w:rsidRPr="00000000">
        <w:rPr>
          <w:color w:val="000000"/>
          <w:sz w:val="23"/>
          <w:szCs w:val="23"/>
          <w:rtl w:val="0"/>
        </w:rPr>
        <w:t xml:space="preserve">Describe the mechanical principles and operation of the anesthesia machine.</w:t>
      </w:r>
    </w:p>
    <w:p w:rsidR="00000000" w:rsidDel="00000000" w:rsidP="00000000" w:rsidRDefault="00000000" w:rsidRPr="00000000" w14:paraId="0000022B">
      <w:pPr>
        <w:numPr>
          <w:ilvl w:val="0"/>
          <w:numId w:val="60"/>
        </w:numPr>
        <w:pBdr>
          <w:top w:space="0" w:sz="0" w:val="nil"/>
          <w:left w:space="0" w:sz="0" w:val="nil"/>
          <w:bottom w:space="0" w:sz="0" w:val="nil"/>
          <w:right w:space="0" w:sz="0" w:val="nil"/>
          <w:between w:space="0" w:sz="0" w:val="nil"/>
        </w:pBdr>
        <w:spacing w:after="60" w:lineRule="auto"/>
        <w:ind w:left="1710" w:right="403" w:hanging="360"/>
        <w:rPr>
          <w:color w:val="000000"/>
          <w:sz w:val="23"/>
          <w:szCs w:val="23"/>
        </w:rPr>
      </w:pPr>
      <w:r w:rsidDel="00000000" w:rsidR="00000000" w:rsidRPr="00000000">
        <w:rPr>
          <w:color w:val="000000"/>
          <w:sz w:val="23"/>
          <w:szCs w:val="23"/>
          <w:rtl w:val="0"/>
        </w:rPr>
        <w:t xml:space="preserve">Identify mechanical malfunctions of, and perform first-level maintenance, on anesthesia and adjunctive equipment.</w:t>
      </w:r>
    </w:p>
    <w:p w:rsidR="00000000" w:rsidDel="00000000" w:rsidP="00000000" w:rsidRDefault="00000000" w:rsidRPr="00000000" w14:paraId="0000022C">
      <w:pPr>
        <w:numPr>
          <w:ilvl w:val="0"/>
          <w:numId w:val="60"/>
        </w:numPr>
        <w:pBdr>
          <w:top w:space="0" w:sz="0" w:val="nil"/>
          <w:left w:space="0" w:sz="0" w:val="nil"/>
          <w:bottom w:space="0" w:sz="0" w:val="nil"/>
          <w:right w:space="0" w:sz="0" w:val="nil"/>
          <w:between w:space="0" w:sz="0" w:val="nil"/>
        </w:pBdr>
        <w:spacing w:after="60" w:lineRule="auto"/>
        <w:ind w:left="1710" w:right="403" w:hanging="360"/>
        <w:rPr>
          <w:color w:val="000000"/>
          <w:sz w:val="23"/>
          <w:szCs w:val="23"/>
        </w:rPr>
      </w:pPr>
      <w:r w:rsidDel="00000000" w:rsidR="00000000" w:rsidRPr="00000000">
        <w:rPr>
          <w:color w:val="000000"/>
          <w:sz w:val="23"/>
          <w:szCs w:val="23"/>
          <w:rtl w:val="0"/>
        </w:rPr>
        <w:t xml:space="preserve">Provide physiological ventilatory support by assisting or controlling the patient’s ventilation.</w:t>
      </w:r>
    </w:p>
    <w:p w:rsidR="00000000" w:rsidDel="00000000" w:rsidP="00000000" w:rsidRDefault="00000000" w:rsidRPr="00000000" w14:paraId="0000022D">
      <w:pPr>
        <w:numPr>
          <w:ilvl w:val="0"/>
          <w:numId w:val="60"/>
        </w:numPr>
        <w:pBdr>
          <w:top w:space="0" w:sz="0" w:val="nil"/>
          <w:left w:space="0" w:sz="0" w:val="nil"/>
          <w:bottom w:space="0" w:sz="0" w:val="nil"/>
          <w:right w:space="0" w:sz="0" w:val="nil"/>
          <w:between w:space="0" w:sz="0" w:val="nil"/>
        </w:pBdr>
        <w:spacing w:after="60" w:lineRule="auto"/>
        <w:ind w:left="1710" w:right="403" w:hanging="360"/>
        <w:rPr>
          <w:color w:val="000000"/>
          <w:sz w:val="23"/>
          <w:szCs w:val="23"/>
        </w:rPr>
      </w:pPr>
      <w:r w:rsidDel="00000000" w:rsidR="00000000" w:rsidRPr="00000000">
        <w:rPr>
          <w:color w:val="000000"/>
          <w:sz w:val="23"/>
          <w:szCs w:val="23"/>
          <w:rtl w:val="0"/>
        </w:rPr>
        <w:t xml:space="preserve">Prepare, label and date all drug syringes planned for use during the course of the anesthetic.</w:t>
      </w:r>
    </w:p>
    <w:p w:rsidR="00000000" w:rsidDel="00000000" w:rsidP="00000000" w:rsidRDefault="00000000" w:rsidRPr="00000000" w14:paraId="0000022E">
      <w:pPr>
        <w:numPr>
          <w:ilvl w:val="0"/>
          <w:numId w:val="60"/>
        </w:numPr>
        <w:pBdr>
          <w:top w:space="0" w:sz="0" w:val="nil"/>
          <w:left w:space="0" w:sz="0" w:val="nil"/>
          <w:bottom w:space="0" w:sz="0" w:val="nil"/>
          <w:right w:space="0" w:sz="0" w:val="nil"/>
          <w:between w:space="0" w:sz="0" w:val="nil"/>
        </w:pBdr>
        <w:spacing w:after="60" w:lineRule="auto"/>
        <w:ind w:left="1710" w:right="403" w:hanging="360"/>
        <w:rPr>
          <w:color w:val="000000"/>
          <w:sz w:val="23"/>
          <w:szCs w:val="23"/>
        </w:rPr>
      </w:pPr>
      <w:r w:rsidDel="00000000" w:rsidR="00000000" w:rsidRPr="00000000">
        <w:rPr>
          <w:color w:val="000000"/>
          <w:sz w:val="23"/>
          <w:szCs w:val="23"/>
          <w:rtl w:val="0"/>
        </w:rPr>
        <w:t xml:space="preserve">Prepare appropriate intravenous solution for infusion while observing sterile technique.</w:t>
      </w:r>
    </w:p>
    <w:p w:rsidR="00000000" w:rsidDel="00000000" w:rsidP="00000000" w:rsidRDefault="00000000" w:rsidRPr="00000000" w14:paraId="0000022F">
      <w:pPr>
        <w:numPr>
          <w:ilvl w:val="0"/>
          <w:numId w:val="60"/>
        </w:numPr>
        <w:pBdr>
          <w:top w:space="0" w:sz="0" w:val="nil"/>
          <w:left w:space="0" w:sz="0" w:val="nil"/>
          <w:bottom w:space="0" w:sz="0" w:val="nil"/>
          <w:right w:space="0" w:sz="0" w:val="nil"/>
          <w:between w:space="0" w:sz="0" w:val="nil"/>
        </w:pBdr>
        <w:spacing w:after="60" w:lineRule="auto"/>
        <w:ind w:left="1710" w:right="403" w:hanging="360"/>
        <w:rPr>
          <w:color w:val="000000"/>
          <w:sz w:val="23"/>
          <w:szCs w:val="23"/>
        </w:rPr>
      </w:pPr>
      <w:r w:rsidDel="00000000" w:rsidR="00000000" w:rsidRPr="00000000">
        <w:rPr>
          <w:color w:val="000000"/>
          <w:sz w:val="23"/>
          <w:szCs w:val="23"/>
          <w:rtl w:val="0"/>
        </w:rPr>
        <w:t xml:space="preserve">Choose appropriate intravenous catheter size and site according to the patient’s needs and surgical procedure.</w:t>
      </w:r>
    </w:p>
    <w:p w:rsidR="00000000" w:rsidDel="00000000" w:rsidP="00000000" w:rsidRDefault="00000000" w:rsidRPr="00000000" w14:paraId="00000230">
      <w:pPr>
        <w:numPr>
          <w:ilvl w:val="0"/>
          <w:numId w:val="60"/>
        </w:numPr>
        <w:pBdr>
          <w:top w:space="0" w:sz="0" w:val="nil"/>
          <w:left w:space="0" w:sz="0" w:val="nil"/>
          <w:bottom w:space="0" w:sz="0" w:val="nil"/>
          <w:right w:space="0" w:sz="0" w:val="nil"/>
          <w:between w:space="0" w:sz="0" w:val="nil"/>
        </w:pBdr>
        <w:spacing w:after="60" w:lineRule="auto"/>
        <w:ind w:left="1710" w:right="403" w:hanging="360"/>
        <w:rPr>
          <w:color w:val="000000"/>
          <w:sz w:val="23"/>
          <w:szCs w:val="23"/>
        </w:rPr>
      </w:pPr>
      <w:r w:rsidDel="00000000" w:rsidR="00000000" w:rsidRPr="00000000">
        <w:rPr>
          <w:color w:val="000000"/>
          <w:sz w:val="23"/>
          <w:szCs w:val="23"/>
          <w:rtl w:val="0"/>
        </w:rPr>
        <w:t xml:space="preserve">Demonstrate ability to perform a successful venipuncture within two (2) attempts utilizing universal precautions.</w:t>
      </w:r>
    </w:p>
    <w:p w:rsidR="00000000" w:rsidDel="00000000" w:rsidP="00000000" w:rsidRDefault="00000000" w:rsidRPr="00000000" w14:paraId="00000231">
      <w:pPr>
        <w:numPr>
          <w:ilvl w:val="0"/>
          <w:numId w:val="60"/>
        </w:numPr>
        <w:pBdr>
          <w:top w:space="0" w:sz="0" w:val="nil"/>
          <w:left w:space="0" w:sz="0" w:val="nil"/>
          <w:bottom w:space="0" w:sz="0" w:val="nil"/>
          <w:right w:space="0" w:sz="0" w:val="nil"/>
          <w:between w:space="0" w:sz="0" w:val="nil"/>
        </w:pBdr>
        <w:spacing w:after="60" w:lineRule="auto"/>
        <w:ind w:left="1710" w:right="403" w:hanging="360"/>
        <w:rPr>
          <w:color w:val="000000"/>
          <w:sz w:val="23"/>
          <w:szCs w:val="23"/>
        </w:rPr>
      </w:pPr>
      <w:r w:rsidDel="00000000" w:rsidR="00000000" w:rsidRPr="00000000">
        <w:rPr>
          <w:color w:val="000000"/>
          <w:sz w:val="23"/>
          <w:szCs w:val="23"/>
          <w:rtl w:val="0"/>
        </w:rPr>
        <w:t xml:space="preserve">Choose the appropriate type and size endotracheal tube and other airway adjuncts needed or anticipated.</w:t>
      </w:r>
    </w:p>
    <w:p w:rsidR="00000000" w:rsidDel="00000000" w:rsidP="00000000" w:rsidRDefault="00000000" w:rsidRPr="00000000" w14:paraId="00000232">
      <w:pPr>
        <w:numPr>
          <w:ilvl w:val="0"/>
          <w:numId w:val="60"/>
        </w:numPr>
        <w:pBdr>
          <w:top w:space="0" w:sz="0" w:val="nil"/>
          <w:left w:space="0" w:sz="0" w:val="nil"/>
          <w:bottom w:space="0" w:sz="0" w:val="nil"/>
          <w:right w:space="0" w:sz="0" w:val="nil"/>
          <w:between w:space="0" w:sz="0" w:val="nil"/>
        </w:pBdr>
        <w:spacing w:after="60" w:lineRule="auto"/>
        <w:ind w:left="1710" w:right="403" w:hanging="360"/>
        <w:rPr>
          <w:color w:val="000000"/>
          <w:sz w:val="23"/>
          <w:szCs w:val="23"/>
        </w:rPr>
      </w:pPr>
      <w:r w:rsidDel="00000000" w:rsidR="00000000" w:rsidRPr="00000000">
        <w:rPr>
          <w:color w:val="000000"/>
          <w:sz w:val="23"/>
          <w:szCs w:val="23"/>
          <w:rtl w:val="0"/>
        </w:rPr>
        <w:t xml:space="preserve">Prepare and assemble equipment and drugs needed for a routine case in an efficient and organized manner.</w:t>
      </w:r>
    </w:p>
    <w:p w:rsidR="00000000" w:rsidDel="00000000" w:rsidP="00000000" w:rsidRDefault="00000000" w:rsidRPr="00000000" w14:paraId="00000233">
      <w:pPr>
        <w:numPr>
          <w:ilvl w:val="0"/>
          <w:numId w:val="60"/>
        </w:numPr>
        <w:pBdr>
          <w:top w:space="0" w:sz="0" w:val="nil"/>
          <w:left w:space="0" w:sz="0" w:val="nil"/>
          <w:bottom w:space="0" w:sz="0" w:val="nil"/>
          <w:right w:space="0" w:sz="0" w:val="nil"/>
          <w:between w:space="0" w:sz="0" w:val="nil"/>
        </w:pBdr>
        <w:spacing w:after="60" w:lineRule="auto"/>
        <w:ind w:left="1710" w:right="403" w:hanging="360"/>
        <w:rPr>
          <w:color w:val="000000"/>
          <w:sz w:val="23"/>
          <w:szCs w:val="23"/>
        </w:rPr>
      </w:pPr>
      <w:r w:rsidDel="00000000" w:rsidR="00000000" w:rsidRPr="00000000">
        <w:rPr>
          <w:color w:val="000000"/>
          <w:sz w:val="23"/>
          <w:szCs w:val="23"/>
          <w:rtl w:val="0"/>
        </w:rPr>
        <w:t xml:space="preserve">Communicate physiological changes seen preoperatively with faculty.</w:t>
      </w:r>
    </w:p>
    <w:p w:rsidR="00000000" w:rsidDel="00000000" w:rsidP="00000000" w:rsidRDefault="00000000" w:rsidRPr="00000000" w14:paraId="00000234">
      <w:pPr>
        <w:numPr>
          <w:ilvl w:val="0"/>
          <w:numId w:val="60"/>
        </w:numPr>
        <w:pBdr>
          <w:top w:space="0" w:sz="0" w:val="nil"/>
          <w:left w:space="0" w:sz="0" w:val="nil"/>
          <w:bottom w:space="0" w:sz="0" w:val="nil"/>
          <w:right w:space="0" w:sz="0" w:val="nil"/>
          <w:between w:space="0" w:sz="0" w:val="nil"/>
        </w:pBdr>
        <w:spacing w:after="60" w:lineRule="auto"/>
        <w:ind w:left="1710" w:right="403" w:hanging="360"/>
        <w:rPr>
          <w:color w:val="000000"/>
          <w:sz w:val="23"/>
          <w:szCs w:val="23"/>
        </w:rPr>
      </w:pPr>
      <w:r w:rsidDel="00000000" w:rsidR="00000000" w:rsidRPr="00000000">
        <w:rPr>
          <w:color w:val="000000"/>
          <w:sz w:val="23"/>
          <w:szCs w:val="23"/>
          <w:rtl w:val="0"/>
        </w:rPr>
        <w:t xml:space="preserve">Provide physiological and emotional support to the patient.</w:t>
      </w:r>
    </w:p>
    <w:p w:rsidR="00000000" w:rsidDel="00000000" w:rsidP="00000000" w:rsidRDefault="00000000" w:rsidRPr="00000000" w14:paraId="00000235">
      <w:pPr>
        <w:widowControl w:val="1"/>
        <w:pBdr>
          <w:top w:space="0" w:sz="0" w:val="nil"/>
          <w:left w:space="0" w:sz="0" w:val="nil"/>
          <w:bottom w:space="0" w:sz="0" w:val="nil"/>
          <w:right w:space="0" w:sz="0" w:val="nil"/>
          <w:between w:space="0" w:sz="0" w:val="nil"/>
        </w:pBdr>
        <w:ind w:left="2060" w:right="400" w:firstLine="0"/>
        <w:rPr>
          <w:b w:val="1"/>
          <w:color w:val="000000"/>
        </w:rPr>
      </w:pPr>
      <w:r w:rsidDel="00000000" w:rsidR="00000000" w:rsidRPr="00000000">
        <w:rPr>
          <w:rtl w:val="0"/>
        </w:rPr>
      </w:r>
    </w:p>
    <w:p w:rsidR="00000000" w:rsidDel="00000000" w:rsidP="00000000" w:rsidRDefault="00000000" w:rsidRPr="00000000" w14:paraId="00000236">
      <w:pPr>
        <w:widowControl w:val="1"/>
        <w:numPr>
          <w:ilvl w:val="0"/>
          <w:numId w:val="32"/>
        </w:numPr>
        <w:pBdr>
          <w:top w:space="0" w:sz="0" w:val="nil"/>
          <w:left w:space="0" w:sz="0" w:val="nil"/>
          <w:bottom w:space="0" w:sz="0" w:val="nil"/>
          <w:right w:space="0" w:sz="0" w:val="nil"/>
          <w:between w:space="0" w:sz="0" w:val="nil"/>
        </w:pBdr>
        <w:ind w:left="1340" w:right="400" w:hanging="360"/>
        <w:rPr>
          <w:b w:val="1"/>
          <w:color w:val="000000"/>
          <w:sz w:val="24"/>
          <w:szCs w:val="24"/>
        </w:rPr>
      </w:pPr>
      <w:r w:rsidDel="00000000" w:rsidR="00000000" w:rsidRPr="00000000">
        <w:rPr>
          <w:b w:val="1"/>
          <w:color w:val="000000"/>
          <w:sz w:val="24"/>
          <w:szCs w:val="24"/>
          <w:rtl w:val="0"/>
        </w:rPr>
        <w:t xml:space="preserve">Intraoperative Anesthetic Management</w:t>
      </w:r>
    </w:p>
    <w:p w:rsidR="00000000" w:rsidDel="00000000" w:rsidP="00000000" w:rsidRDefault="00000000" w:rsidRPr="00000000" w14:paraId="00000237">
      <w:pPr>
        <w:numPr>
          <w:ilvl w:val="0"/>
          <w:numId w:val="56"/>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Apply ECG electrodes, blood pressure cuff, precordial stethoscope and pulse oximeter, supplemental oxygen and any other appropriate monitors with consideration of the operative site.</w:t>
      </w:r>
    </w:p>
    <w:p w:rsidR="00000000" w:rsidDel="00000000" w:rsidP="00000000" w:rsidRDefault="00000000" w:rsidRPr="00000000" w14:paraId="00000238">
      <w:pPr>
        <w:numPr>
          <w:ilvl w:val="0"/>
          <w:numId w:val="56"/>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Maintain a patent airway using acceptable principles and techniques.</w:t>
      </w:r>
    </w:p>
    <w:p w:rsidR="00000000" w:rsidDel="00000000" w:rsidP="00000000" w:rsidRDefault="00000000" w:rsidRPr="00000000" w14:paraId="00000239">
      <w:pPr>
        <w:numPr>
          <w:ilvl w:val="0"/>
          <w:numId w:val="56"/>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Demonstrate proper use of:</w:t>
      </w:r>
    </w:p>
    <w:p w:rsidR="00000000" w:rsidDel="00000000" w:rsidP="00000000" w:rsidRDefault="00000000" w:rsidRPr="00000000" w14:paraId="0000023A">
      <w:pPr>
        <w:numPr>
          <w:ilvl w:val="2"/>
          <w:numId w:val="56"/>
        </w:numPr>
        <w:pBdr>
          <w:top w:space="0" w:sz="0" w:val="nil"/>
          <w:left w:space="0" w:sz="0" w:val="nil"/>
          <w:bottom w:space="0" w:sz="0" w:val="nil"/>
          <w:right w:space="0" w:sz="0" w:val="nil"/>
          <w:between w:space="0" w:sz="0" w:val="nil"/>
        </w:pBdr>
        <w:spacing w:after="60" w:lineRule="auto"/>
        <w:ind w:left="2160" w:right="400" w:hanging="180"/>
        <w:rPr>
          <w:color w:val="000000"/>
          <w:sz w:val="23"/>
          <w:szCs w:val="23"/>
        </w:rPr>
      </w:pPr>
      <w:r w:rsidDel="00000000" w:rsidR="00000000" w:rsidRPr="00000000">
        <w:rPr>
          <w:color w:val="000000"/>
          <w:sz w:val="23"/>
          <w:szCs w:val="23"/>
          <w:rtl w:val="0"/>
        </w:rPr>
        <w:t xml:space="preserve">Facemask</w:t>
      </w:r>
    </w:p>
    <w:p w:rsidR="00000000" w:rsidDel="00000000" w:rsidP="00000000" w:rsidRDefault="00000000" w:rsidRPr="00000000" w14:paraId="0000023B">
      <w:pPr>
        <w:numPr>
          <w:ilvl w:val="2"/>
          <w:numId w:val="56"/>
        </w:numPr>
        <w:pBdr>
          <w:top w:space="0" w:sz="0" w:val="nil"/>
          <w:left w:space="0" w:sz="0" w:val="nil"/>
          <w:bottom w:space="0" w:sz="0" w:val="nil"/>
          <w:right w:space="0" w:sz="0" w:val="nil"/>
          <w:between w:space="0" w:sz="0" w:val="nil"/>
        </w:pBdr>
        <w:spacing w:after="60" w:lineRule="auto"/>
        <w:ind w:left="2160" w:right="400" w:hanging="180"/>
        <w:rPr>
          <w:color w:val="000000"/>
          <w:sz w:val="23"/>
          <w:szCs w:val="23"/>
        </w:rPr>
      </w:pPr>
      <w:r w:rsidDel="00000000" w:rsidR="00000000" w:rsidRPr="00000000">
        <w:rPr>
          <w:color w:val="000000"/>
          <w:sz w:val="23"/>
          <w:szCs w:val="23"/>
          <w:rtl w:val="0"/>
        </w:rPr>
        <w:t xml:space="preserve">Oral and nasal airways</w:t>
      </w:r>
    </w:p>
    <w:p w:rsidR="00000000" w:rsidDel="00000000" w:rsidP="00000000" w:rsidRDefault="00000000" w:rsidRPr="00000000" w14:paraId="0000023C">
      <w:pPr>
        <w:numPr>
          <w:ilvl w:val="2"/>
          <w:numId w:val="56"/>
        </w:numPr>
        <w:pBdr>
          <w:top w:space="0" w:sz="0" w:val="nil"/>
          <w:left w:space="0" w:sz="0" w:val="nil"/>
          <w:bottom w:space="0" w:sz="0" w:val="nil"/>
          <w:right w:space="0" w:sz="0" w:val="nil"/>
          <w:between w:space="0" w:sz="0" w:val="nil"/>
        </w:pBdr>
        <w:spacing w:after="60" w:lineRule="auto"/>
        <w:ind w:left="2160" w:right="400" w:hanging="180"/>
        <w:rPr>
          <w:color w:val="000000"/>
          <w:sz w:val="23"/>
          <w:szCs w:val="23"/>
        </w:rPr>
      </w:pPr>
      <w:r w:rsidDel="00000000" w:rsidR="00000000" w:rsidRPr="00000000">
        <w:rPr>
          <w:color w:val="000000"/>
          <w:sz w:val="23"/>
          <w:szCs w:val="23"/>
          <w:rtl w:val="0"/>
        </w:rPr>
        <w:t xml:space="preserve">Laryngoscope</w:t>
      </w:r>
    </w:p>
    <w:p w:rsidR="00000000" w:rsidDel="00000000" w:rsidP="00000000" w:rsidRDefault="00000000" w:rsidRPr="00000000" w14:paraId="0000023D">
      <w:pPr>
        <w:numPr>
          <w:ilvl w:val="2"/>
          <w:numId w:val="56"/>
        </w:numPr>
        <w:pBdr>
          <w:top w:space="0" w:sz="0" w:val="nil"/>
          <w:left w:space="0" w:sz="0" w:val="nil"/>
          <w:bottom w:space="0" w:sz="0" w:val="nil"/>
          <w:right w:space="0" w:sz="0" w:val="nil"/>
          <w:between w:space="0" w:sz="0" w:val="nil"/>
        </w:pBdr>
        <w:spacing w:after="60" w:lineRule="auto"/>
        <w:ind w:left="2160" w:right="400" w:hanging="180"/>
        <w:rPr>
          <w:color w:val="000000"/>
          <w:sz w:val="23"/>
          <w:szCs w:val="23"/>
        </w:rPr>
      </w:pPr>
      <w:r w:rsidDel="00000000" w:rsidR="00000000" w:rsidRPr="00000000">
        <w:rPr>
          <w:color w:val="000000"/>
          <w:sz w:val="23"/>
          <w:szCs w:val="23"/>
          <w:rtl w:val="0"/>
        </w:rPr>
        <w:t xml:space="preserve">Endotracheal tubes</w:t>
      </w:r>
    </w:p>
    <w:p w:rsidR="00000000" w:rsidDel="00000000" w:rsidP="00000000" w:rsidRDefault="00000000" w:rsidRPr="00000000" w14:paraId="0000023E">
      <w:pPr>
        <w:numPr>
          <w:ilvl w:val="0"/>
          <w:numId w:val="56"/>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Identify proper placement of the endotracheal tube by auscultating bilateral breath sounds and observing end-tidal carbon dioxide (EtCO</w:t>
      </w:r>
      <w:r w:rsidDel="00000000" w:rsidR="00000000" w:rsidRPr="00000000">
        <w:rPr>
          <w:color w:val="000000"/>
          <w:sz w:val="23"/>
          <w:szCs w:val="23"/>
          <w:vertAlign w:val="subscript"/>
          <w:rtl w:val="0"/>
        </w:rPr>
        <w:t xml:space="preserve">2</w:t>
      </w:r>
      <w:r w:rsidDel="00000000" w:rsidR="00000000" w:rsidRPr="00000000">
        <w:rPr>
          <w:color w:val="000000"/>
          <w:sz w:val="23"/>
          <w:szCs w:val="23"/>
          <w:rtl w:val="0"/>
        </w:rPr>
        <w:t xml:space="preserve">) on the monitor.</w:t>
      </w:r>
    </w:p>
    <w:p w:rsidR="00000000" w:rsidDel="00000000" w:rsidP="00000000" w:rsidRDefault="00000000" w:rsidRPr="00000000" w14:paraId="0000023F">
      <w:pPr>
        <w:numPr>
          <w:ilvl w:val="0"/>
          <w:numId w:val="56"/>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Recognize hemodynamic changes related to the anesthetic agents and take the appropriate steps to correct them.</w:t>
      </w:r>
    </w:p>
    <w:p w:rsidR="00000000" w:rsidDel="00000000" w:rsidP="00000000" w:rsidRDefault="00000000" w:rsidRPr="00000000" w14:paraId="00000240">
      <w:pPr>
        <w:numPr>
          <w:ilvl w:val="0"/>
          <w:numId w:val="56"/>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Respond with appropriate hemodynamic management during anesthesia and surgery through understanding and evaluation of information provided by invasive monitoring equipment.</w:t>
      </w:r>
    </w:p>
    <w:p w:rsidR="00000000" w:rsidDel="00000000" w:rsidP="00000000" w:rsidRDefault="00000000" w:rsidRPr="00000000" w14:paraId="00000241">
      <w:pPr>
        <w:numPr>
          <w:ilvl w:val="0"/>
          <w:numId w:val="56"/>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Understand the management and appropriate treatment of hemodynamic instability.</w:t>
      </w:r>
    </w:p>
    <w:p w:rsidR="00000000" w:rsidDel="00000000" w:rsidP="00000000" w:rsidRDefault="00000000" w:rsidRPr="00000000" w14:paraId="00000242">
      <w:pPr>
        <w:numPr>
          <w:ilvl w:val="0"/>
          <w:numId w:val="56"/>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Discuss differences and rationale for:</w:t>
      </w:r>
    </w:p>
    <w:p w:rsidR="00000000" w:rsidDel="00000000" w:rsidP="00000000" w:rsidRDefault="00000000" w:rsidRPr="00000000" w14:paraId="00000243">
      <w:pPr>
        <w:numPr>
          <w:ilvl w:val="2"/>
          <w:numId w:val="56"/>
        </w:numPr>
        <w:pBdr>
          <w:top w:space="0" w:sz="0" w:val="nil"/>
          <w:left w:space="0" w:sz="0" w:val="nil"/>
          <w:bottom w:space="0" w:sz="0" w:val="nil"/>
          <w:right w:space="0" w:sz="0" w:val="nil"/>
          <w:between w:space="0" w:sz="0" w:val="nil"/>
        </w:pBdr>
        <w:spacing w:after="60" w:lineRule="auto"/>
        <w:ind w:left="2160" w:right="400" w:hanging="180"/>
        <w:rPr>
          <w:color w:val="000000"/>
          <w:sz w:val="23"/>
          <w:szCs w:val="23"/>
        </w:rPr>
      </w:pPr>
      <w:r w:rsidDel="00000000" w:rsidR="00000000" w:rsidRPr="00000000">
        <w:rPr>
          <w:color w:val="000000"/>
          <w:sz w:val="23"/>
          <w:szCs w:val="23"/>
          <w:rtl w:val="0"/>
        </w:rPr>
        <w:t xml:space="preserve">Intravenous induction</w:t>
      </w:r>
    </w:p>
    <w:p w:rsidR="00000000" w:rsidDel="00000000" w:rsidP="00000000" w:rsidRDefault="00000000" w:rsidRPr="00000000" w14:paraId="00000244">
      <w:pPr>
        <w:numPr>
          <w:ilvl w:val="2"/>
          <w:numId w:val="56"/>
        </w:numPr>
        <w:pBdr>
          <w:top w:space="0" w:sz="0" w:val="nil"/>
          <w:left w:space="0" w:sz="0" w:val="nil"/>
          <w:bottom w:space="0" w:sz="0" w:val="nil"/>
          <w:right w:space="0" w:sz="0" w:val="nil"/>
          <w:between w:space="0" w:sz="0" w:val="nil"/>
        </w:pBdr>
        <w:spacing w:after="60" w:lineRule="auto"/>
        <w:ind w:left="2160" w:right="400" w:hanging="180"/>
        <w:rPr>
          <w:color w:val="000000"/>
          <w:sz w:val="23"/>
          <w:szCs w:val="23"/>
        </w:rPr>
      </w:pPr>
      <w:r w:rsidDel="00000000" w:rsidR="00000000" w:rsidRPr="00000000">
        <w:rPr>
          <w:color w:val="000000"/>
          <w:sz w:val="23"/>
          <w:szCs w:val="23"/>
          <w:rtl w:val="0"/>
        </w:rPr>
        <w:t xml:space="preserve">Rapid-sequence induction</w:t>
      </w:r>
    </w:p>
    <w:p w:rsidR="00000000" w:rsidDel="00000000" w:rsidP="00000000" w:rsidRDefault="00000000" w:rsidRPr="00000000" w14:paraId="00000245">
      <w:pPr>
        <w:numPr>
          <w:ilvl w:val="2"/>
          <w:numId w:val="56"/>
        </w:numPr>
        <w:pBdr>
          <w:top w:space="0" w:sz="0" w:val="nil"/>
          <w:left w:space="0" w:sz="0" w:val="nil"/>
          <w:bottom w:space="0" w:sz="0" w:val="nil"/>
          <w:right w:space="0" w:sz="0" w:val="nil"/>
          <w:between w:space="0" w:sz="0" w:val="nil"/>
        </w:pBdr>
        <w:spacing w:after="60" w:lineRule="auto"/>
        <w:ind w:left="2160" w:right="400" w:hanging="180"/>
        <w:rPr>
          <w:color w:val="000000"/>
          <w:sz w:val="23"/>
          <w:szCs w:val="23"/>
        </w:rPr>
      </w:pPr>
      <w:r w:rsidDel="00000000" w:rsidR="00000000" w:rsidRPr="00000000">
        <w:rPr>
          <w:color w:val="000000"/>
          <w:sz w:val="23"/>
          <w:szCs w:val="23"/>
          <w:rtl w:val="0"/>
        </w:rPr>
        <w:t xml:space="preserve">Inhalational induction</w:t>
      </w:r>
    </w:p>
    <w:p w:rsidR="00000000" w:rsidDel="00000000" w:rsidP="00000000" w:rsidRDefault="00000000" w:rsidRPr="00000000" w14:paraId="00000246">
      <w:pPr>
        <w:numPr>
          <w:ilvl w:val="0"/>
          <w:numId w:val="56"/>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Identify ECG abnormalities and/or changes with appropriate treatment.</w:t>
      </w:r>
    </w:p>
    <w:p w:rsidR="00000000" w:rsidDel="00000000" w:rsidP="00000000" w:rsidRDefault="00000000" w:rsidRPr="00000000" w14:paraId="00000247">
      <w:pPr>
        <w:numPr>
          <w:ilvl w:val="0"/>
          <w:numId w:val="56"/>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Understand the management and appropriate treatment of cardiac dysrhythmias.</w:t>
      </w:r>
    </w:p>
    <w:p w:rsidR="00000000" w:rsidDel="00000000" w:rsidP="00000000" w:rsidRDefault="00000000" w:rsidRPr="00000000" w14:paraId="00000248">
      <w:pPr>
        <w:numPr>
          <w:ilvl w:val="0"/>
          <w:numId w:val="56"/>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Identify and take definitive action to correct any cardiovascular abnormality.</w:t>
      </w:r>
    </w:p>
    <w:p w:rsidR="00000000" w:rsidDel="00000000" w:rsidP="00000000" w:rsidRDefault="00000000" w:rsidRPr="00000000" w14:paraId="00000249">
      <w:pPr>
        <w:numPr>
          <w:ilvl w:val="0"/>
          <w:numId w:val="56"/>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Demonstrate competence in the selection and implementation of various modes of mechanical ventilation to effectively meet the needs of patients both peri- and post-operatively.</w:t>
      </w:r>
    </w:p>
    <w:p w:rsidR="00000000" w:rsidDel="00000000" w:rsidP="00000000" w:rsidRDefault="00000000" w:rsidRPr="00000000" w14:paraId="0000024A">
      <w:pPr>
        <w:numPr>
          <w:ilvl w:val="0"/>
          <w:numId w:val="56"/>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Identify abnormal laboratory findings and treat appropriately.</w:t>
      </w:r>
    </w:p>
    <w:p w:rsidR="00000000" w:rsidDel="00000000" w:rsidP="00000000" w:rsidRDefault="00000000" w:rsidRPr="00000000" w14:paraId="0000024B">
      <w:pPr>
        <w:numPr>
          <w:ilvl w:val="2"/>
          <w:numId w:val="56"/>
        </w:numPr>
        <w:pBdr>
          <w:top w:space="0" w:sz="0" w:val="nil"/>
          <w:left w:space="0" w:sz="0" w:val="nil"/>
          <w:bottom w:space="0" w:sz="0" w:val="nil"/>
          <w:right w:space="0" w:sz="0" w:val="nil"/>
          <w:between w:space="0" w:sz="0" w:val="nil"/>
        </w:pBdr>
        <w:spacing w:after="60" w:lineRule="auto"/>
        <w:ind w:left="2160" w:right="400" w:hanging="180"/>
        <w:rPr>
          <w:color w:val="000000"/>
          <w:sz w:val="23"/>
          <w:szCs w:val="23"/>
        </w:rPr>
      </w:pPr>
      <w:r w:rsidDel="00000000" w:rsidR="00000000" w:rsidRPr="00000000">
        <w:rPr>
          <w:color w:val="000000"/>
          <w:sz w:val="23"/>
          <w:szCs w:val="23"/>
          <w:rtl w:val="0"/>
        </w:rPr>
        <w:t xml:space="preserve">Acid-base balance</w:t>
      </w:r>
    </w:p>
    <w:p w:rsidR="00000000" w:rsidDel="00000000" w:rsidP="00000000" w:rsidRDefault="00000000" w:rsidRPr="00000000" w14:paraId="0000024C">
      <w:pPr>
        <w:numPr>
          <w:ilvl w:val="2"/>
          <w:numId w:val="56"/>
        </w:numPr>
        <w:pBdr>
          <w:top w:space="0" w:sz="0" w:val="nil"/>
          <w:left w:space="0" w:sz="0" w:val="nil"/>
          <w:bottom w:space="0" w:sz="0" w:val="nil"/>
          <w:right w:space="0" w:sz="0" w:val="nil"/>
          <w:between w:space="0" w:sz="0" w:val="nil"/>
        </w:pBdr>
        <w:spacing w:after="60" w:lineRule="auto"/>
        <w:ind w:left="2160" w:right="400" w:hanging="180"/>
        <w:rPr>
          <w:color w:val="000000"/>
          <w:sz w:val="23"/>
          <w:szCs w:val="23"/>
        </w:rPr>
      </w:pPr>
      <w:r w:rsidDel="00000000" w:rsidR="00000000" w:rsidRPr="00000000">
        <w:rPr>
          <w:color w:val="000000"/>
          <w:sz w:val="23"/>
          <w:szCs w:val="23"/>
          <w:rtl w:val="0"/>
        </w:rPr>
        <w:t xml:space="preserve">Electrolyte imbalances.</w:t>
      </w:r>
    </w:p>
    <w:p w:rsidR="00000000" w:rsidDel="00000000" w:rsidP="00000000" w:rsidRDefault="00000000" w:rsidRPr="00000000" w14:paraId="0000024D">
      <w:pPr>
        <w:numPr>
          <w:ilvl w:val="2"/>
          <w:numId w:val="56"/>
        </w:numPr>
        <w:pBdr>
          <w:top w:space="0" w:sz="0" w:val="nil"/>
          <w:left w:space="0" w:sz="0" w:val="nil"/>
          <w:bottom w:space="0" w:sz="0" w:val="nil"/>
          <w:right w:space="0" w:sz="0" w:val="nil"/>
          <w:between w:space="0" w:sz="0" w:val="nil"/>
        </w:pBdr>
        <w:spacing w:after="60" w:lineRule="auto"/>
        <w:ind w:left="2160" w:right="400" w:hanging="180"/>
        <w:rPr>
          <w:color w:val="000000"/>
          <w:sz w:val="23"/>
          <w:szCs w:val="23"/>
        </w:rPr>
      </w:pPr>
      <w:r w:rsidDel="00000000" w:rsidR="00000000" w:rsidRPr="00000000">
        <w:rPr>
          <w:color w:val="000000"/>
          <w:sz w:val="23"/>
          <w:szCs w:val="23"/>
          <w:rtl w:val="0"/>
        </w:rPr>
        <w:t xml:space="preserve">Metabolic imbalances.</w:t>
      </w:r>
    </w:p>
    <w:p w:rsidR="00000000" w:rsidDel="00000000" w:rsidP="00000000" w:rsidRDefault="00000000" w:rsidRPr="00000000" w14:paraId="0000024E">
      <w:pPr>
        <w:numPr>
          <w:ilvl w:val="0"/>
          <w:numId w:val="56"/>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Identify and appropriately intervene to correct any pulmonary or respiratory complications that develop.</w:t>
      </w:r>
    </w:p>
    <w:p w:rsidR="00000000" w:rsidDel="00000000" w:rsidP="00000000" w:rsidRDefault="00000000" w:rsidRPr="00000000" w14:paraId="0000024F">
      <w:pPr>
        <w:numPr>
          <w:ilvl w:val="0"/>
          <w:numId w:val="56"/>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Demonstrate ability to evaluate and adjust the concentration of anesthetic agents based on surgical stimulation and vital sign changes.</w:t>
      </w:r>
    </w:p>
    <w:p w:rsidR="00000000" w:rsidDel="00000000" w:rsidP="00000000" w:rsidRDefault="00000000" w:rsidRPr="00000000" w14:paraId="00000250">
      <w:pPr>
        <w:numPr>
          <w:ilvl w:val="0"/>
          <w:numId w:val="56"/>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Demonstrate the ability to evaluate and utilize the peripheral nerve stimulator for re-dosing muscle relaxants.</w:t>
      </w:r>
    </w:p>
    <w:p w:rsidR="00000000" w:rsidDel="00000000" w:rsidP="00000000" w:rsidRDefault="00000000" w:rsidRPr="00000000" w14:paraId="00000251">
      <w:pPr>
        <w:numPr>
          <w:ilvl w:val="0"/>
          <w:numId w:val="56"/>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Evaluate the estimated blood loss during surgical procedures.</w:t>
      </w:r>
    </w:p>
    <w:p w:rsidR="00000000" w:rsidDel="00000000" w:rsidP="00000000" w:rsidRDefault="00000000" w:rsidRPr="00000000" w14:paraId="00000252">
      <w:pPr>
        <w:numPr>
          <w:ilvl w:val="0"/>
          <w:numId w:val="56"/>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Demonstrate and utilize the principles of fluid and blood replacement.</w:t>
      </w:r>
    </w:p>
    <w:p w:rsidR="00000000" w:rsidDel="00000000" w:rsidP="00000000" w:rsidRDefault="00000000" w:rsidRPr="00000000" w14:paraId="00000253">
      <w:pPr>
        <w:numPr>
          <w:ilvl w:val="0"/>
          <w:numId w:val="56"/>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Discuss the indications for and potential complications of invasive monitoring devices.</w:t>
      </w:r>
    </w:p>
    <w:p w:rsidR="00000000" w:rsidDel="00000000" w:rsidP="00000000" w:rsidRDefault="00000000" w:rsidRPr="00000000" w14:paraId="00000254">
      <w:pPr>
        <w:numPr>
          <w:ilvl w:val="0"/>
          <w:numId w:val="56"/>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Demonstrate proper positioning techniques for the procedure and understanding of possible complications.</w:t>
      </w:r>
    </w:p>
    <w:p w:rsidR="00000000" w:rsidDel="00000000" w:rsidP="00000000" w:rsidRDefault="00000000" w:rsidRPr="00000000" w14:paraId="00000255">
      <w:pPr>
        <w:numPr>
          <w:ilvl w:val="0"/>
          <w:numId w:val="56"/>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Provide physiological respiratory support by assisting or controlling the patient’s ventilation.</w:t>
      </w:r>
    </w:p>
    <w:p w:rsidR="00000000" w:rsidDel="00000000" w:rsidP="00000000" w:rsidRDefault="00000000" w:rsidRPr="00000000" w14:paraId="00000256">
      <w:pPr>
        <w:numPr>
          <w:ilvl w:val="0"/>
          <w:numId w:val="56"/>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Discuss in detail the signs and stages of anesthesia.</w:t>
      </w:r>
    </w:p>
    <w:p w:rsidR="00000000" w:rsidDel="00000000" w:rsidP="00000000" w:rsidRDefault="00000000" w:rsidRPr="00000000" w14:paraId="00000257">
      <w:pPr>
        <w:numPr>
          <w:ilvl w:val="0"/>
          <w:numId w:val="56"/>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Demonstrate knowledge of appropriate documentation for a complete anesthetic record.</w:t>
      </w:r>
    </w:p>
    <w:p w:rsidR="00000000" w:rsidDel="00000000" w:rsidP="00000000" w:rsidRDefault="00000000" w:rsidRPr="00000000" w14:paraId="00000258">
      <w:pPr>
        <w:numPr>
          <w:ilvl w:val="0"/>
          <w:numId w:val="56"/>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Demonstrate neatness and accuracy in charting and maintaining the anesthetic record.</w:t>
      </w:r>
    </w:p>
    <w:p w:rsidR="00000000" w:rsidDel="00000000" w:rsidP="00000000" w:rsidRDefault="00000000" w:rsidRPr="00000000" w14:paraId="00000259">
      <w:pPr>
        <w:numPr>
          <w:ilvl w:val="0"/>
          <w:numId w:val="56"/>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Demonstrate the ability to successfully administer anesthesia to a variety of patients including, but not limited to:</w:t>
      </w:r>
    </w:p>
    <w:p w:rsidR="00000000" w:rsidDel="00000000" w:rsidP="00000000" w:rsidRDefault="00000000" w:rsidRPr="00000000" w14:paraId="0000025A">
      <w:pPr>
        <w:numPr>
          <w:ilvl w:val="2"/>
          <w:numId w:val="56"/>
        </w:numPr>
        <w:pBdr>
          <w:top w:space="0" w:sz="0" w:val="nil"/>
          <w:left w:space="0" w:sz="0" w:val="nil"/>
          <w:bottom w:space="0" w:sz="0" w:val="nil"/>
          <w:right w:space="0" w:sz="0" w:val="nil"/>
          <w:between w:space="0" w:sz="0" w:val="nil"/>
        </w:pBdr>
        <w:spacing w:after="60" w:lineRule="auto"/>
        <w:ind w:left="2160" w:right="400" w:hanging="180"/>
        <w:rPr>
          <w:color w:val="000000"/>
          <w:sz w:val="23"/>
          <w:szCs w:val="23"/>
        </w:rPr>
      </w:pPr>
      <w:r w:rsidDel="00000000" w:rsidR="00000000" w:rsidRPr="00000000">
        <w:rPr>
          <w:color w:val="000000"/>
          <w:sz w:val="23"/>
          <w:szCs w:val="23"/>
          <w:rtl w:val="0"/>
        </w:rPr>
        <w:t xml:space="preserve">Geriatric</w:t>
      </w:r>
    </w:p>
    <w:p w:rsidR="00000000" w:rsidDel="00000000" w:rsidP="00000000" w:rsidRDefault="00000000" w:rsidRPr="00000000" w14:paraId="0000025B">
      <w:pPr>
        <w:numPr>
          <w:ilvl w:val="2"/>
          <w:numId w:val="56"/>
        </w:numPr>
        <w:pBdr>
          <w:top w:space="0" w:sz="0" w:val="nil"/>
          <w:left w:space="0" w:sz="0" w:val="nil"/>
          <w:bottom w:space="0" w:sz="0" w:val="nil"/>
          <w:right w:space="0" w:sz="0" w:val="nil"/>
          <w:between w:space="0" w:sz="0" w:val="nil"/>
        </w:pBdr>
        <w:spacing w:after="60" w:lineRule="auto"/>
        <w:ind w:left="2160" w:right="400" w:hanging="180"/>
        <w:rPr>
          <w:color w:val="000000"/>
          <w:sz w:val="23"/>
          <w:szCs w:val="23"/>
        </w:rPr>
      </w:pPr>
      <w:r w:rsidDel="00000000" w:rsidR="00000000" w:rsidRPr="00000000">
        <w:rPr>
          <w:color w:val="000000"/>
          <w:sz w:val="23"/>
          <w:szCs w:val="23"/>
          <w:rtl w:val="0"/>
        </w:rPr>
        <w:t xml:space="preserve">Pediatric / neonatal</w:t>
      </w:r>
    </w:p>
    <w:p w:rsidR="00000000" w:rsidDel="00000000" w:rsidP="00000000" w:rsidRDefault="00000000" w:rsidRPr="00000000" w14:paraId="0000025C">
      <w:pPr>
        <w:numPr>
          <w:ilvl w:val="2"/>
          <w:numId w:val="56"/>
        </w:numPr>
        <w:pBdr>
          <w:top w:space="0" w:sz="0" w:val="nil"/>
          <w:left w:space="0" w:sz="0" w:val="nil"/>
          <w:bottom w:space="0" w:sz="0" w:val="nil"/>
          <w:right w:space="0" w:sz="0" w:val="nil"/>
          <w:between w:space="0" w:sz="0" w:val="nil"/>
        </w:pBdr>
        <w:spacing w:after="60" w:lineRule="auto"/>
        <w:ind w:left="2160" w:right="400" w:hanging="180"/>
        <w:rPr>
          <w:color w:val="000000"/>
          <w:sz w:val="23"/>
          <w:szCs w:val="23"/>
        </w:rPr>
      </w:pPr>
      <w:r w:rsidDel="00000000" w:rsidR="00000000" w:rsidRPr="00000000">
        <w:rPr>
          <w:color w:val="000000"/>
          <w:sz w:val="23"/>
          <w:szCs w:val="23"/>
          <w:rtl w:val="0"/>
        </w:rPr>
        <w:t xml:space="preserve">Critically ill (ASA 4 and 5)</w:t>
      </w:r>
    </w:p>
    <w:p w:rsidR="00000000" w:rsidDel="00000000" w:rsidP="00000000" w:rsidRDefault="00000000" w:rsidRPr="00000000" w14:paraId="0000025D">
      <w:pPr>
        <w:numPr>
          <w:ilvl w:val="2"/>
          <w:numId w:val="56"/>
        </w:numPr>
        <w:pBdr>
          <w:top w:space="0" w:sz="0" w:val="nil"/>
          <w:left w:space="0" w:sz="0" w:val="nil"/>
          <w:bottom w:space="0" w:sz="0" w:val="nil"/>
          <w:right w:space="0" w:sz="0" w:val="nil"/>
          <w:between w:space="0" w:sz="0" w:val="nil"/>
        </w:pBdr>
        <w:spacing w:after="60" w:lineRule="auto"/>
        <w:ind w:left="2160" w:right="400" w:hanging="180"/>
        <w:rPr>
          <w:color w:val="000000"/>
          <w:sz w:val="23"/>
          <w:szCs w:val="23"/>
        </w:rPr>
      </w:pPr>
      <w:r w:rsidDel="00000000" w:rsidR="00000000" w:rsidRPr="00000000">
        <w:rPr>
          <w:color w:val="000000"/>
          <w:sz w:val="23"/>
          <w:szCs w:val="23"/>
          <w:rtl w:val="0"/>
        </w:rPr>
        <w:t xml:space="preserve">Chronic lung disease</w:t>
      </w:r>
    </w:p>
    <w:p w:rsidR="00000000" w:rsidDel="00000000" w:rsidP="00000000" w:rsidRDefault="00000000" w:rsidRPr="00000000" w14:paraId="0000025E">
      <w:pPr>
        <w:numPr>
          <w:ilvl w:val="2"/>
          <w:numId w:val="56"/>
        </w:numPr>
        <w:pBdr>
          <w:top w:space="0" w:sz="0" w:val="nil"/>
          <w:left w:space="0" w:sz="0" w:val="nil"/>
          <w:bottom w:space="0" w:sz="0" w:val="nil"/>
          <w:right w:space="0" w:sz="0" w:val="nil"/>
          <w:between w:space="0" w:sz="0" w:val="nil"/>
        </w:pBdr>
        <w:spacing w:after="60" w:lineRule="auto"/>
        <w:ind w:left="2160" w:right="400" w:hanging="180"/>
        <w:rPr>
          <w:color w:val="000000"/>
          <w:sz w:val="23"/>
          <w:szCs w:val="23"/>
        </w:rPr>
      </w:pPr>
      <w:r w:rsidDel="00000000" w:rsidR="00000000" w:rsidRPr="00000000">
        <w:rPr>
          <w:color w:val="000000"/>
          <w:sz w:val="23"/>
          <w:szCs w:val="23"/>
          <w:rtl w:val="0"/>
        </w:rPr>
        <w:t xml:space="preserve">Chronic alcohol abuse</w:t>
      </w:r>
    </w:p>
    <w:p w:rsidR="00000000" w:rsidDel="00000000" w:rsidP="00000000" w:rsidRDefault="00000000" w:rsidRPr="00000000" w14:paraId="0000025F">
      <w:pPr>
        <w:numPr>
          <w:ilvl w:val="2"/>
          <w:numId w:val="56"/>
        </w:numPr>
        <w:pBdr>
          <w:top w:space="0" w:sz="0" w:val="nil"/>
          <w:left w:space="0" w:sz="0" w:val="nil"/>
          <w:bottom w:space="0" w:sz="0" w:val="nil"/>
          <w:right w:space="0" w:sz="0" w:val="nil"/>
          <w:between w:space="0" w:sz="0" w:val="nil"/>
        </w:pBdr>
        <w:spacing w:after="60" w:lineRule="auto"/>
        <w:ind w:left="2160" w:right="400" w:hanging="180"/>
        <w:rPr>
          <w:color w:val="000000"/>
          <w:sz w:val="23"/>
          <w:szCs w:val="23"/>
        </w:rPr>
      </w:pPr>
      <w:r w:rsidDel="00000000" w:rsidR="00000000" w:rsidRPr="00000000">
        <w:rPr>
          <w:color w:val="000000"/>
          <w:sz w:val="23"/>
          <w:szCs w:val="23"/>
          <w:rtl w:val="0"/>
        </w:rPr>
        <w:t xml:space="preserve">Chronic drug abuse</w:t>
      </w:r>
    </w:p>
    <w:p w:rsidR="00000000" w:rsidDel="00000000" w:rsidP="00000000" w:rsidRDefault="00000000" w:rsidRPr="00000000" w14:paraId="00000260">
      <w:pPr>
        <w:numPr>
          <w:ilvl w:val="0"/>
          <w:numId w:val="56"/>
        </w:numPr>
        <w:pBdr>
          <w:top w:space="0" w:sz="0" w:val="nil"/>
          <w:left w:space="0" w:sz="0" w:val="nil"/>
          <w:bottom w:space="0" w:sz="0" w:val="nil"/>
          <w:right w:space="0" w:sz="0" w:val="nil"/>
          <w:between w:space="0" w:sz="0" w:val="nil"/>
        </w:pBdr>
        <w:spacing w:after="60" w:lineRule="auto"/>
        <w:ind w:left="1710" w:right="400" w:hanging="360"/>
        <w:rPr>
          <w:color w:val="000000"/>
          <w:sz w:val="23"/>
          <w:szCs w:val="23"/>
        </w:rPr>
      </w:pPr>
      <w:r w:rsidDel="00000000" w:rsidR="00000000" w:rsidRPr="00000000">
        <w:rPr>
          <w:color w:val="000000"/>
          <w:sz w:val="23"/>
          <w:szCs w:val="23"/>
          <w:rtl w:val="0"/>
        </w:rPr>
        <w:t xml:space="preserve">Demonstrate the ability to successfully administer anesthesia to patients undergoing a variety of procedures including, but not limited to:</w:t>
      </w:r>
    </w:p>
    <w:p w:rsidR="00000000" w:rsidDel="00000000" w:rsidP="00000000" w:rsidRDefault="00000000" w:rsidRPr="00000000" w14:paraId="00000261">
      <w:pPr>
        <w:numPr>
          <w:ilvl w:val="2"/>
          <w:numId w:val="56"/>
        </w:numPr>
        <w:pBdr>
          <w:top w:space="0" w:sz="0" w:val="nil"/>
          <w:left w:space="0" w:sz="0" w:val="nil"/>
          <w:bottom w:space="0" w:sz="0" w:val="nil"/>
          <w:right w:space="0" w:sz="0" w:val="nil"/>
          <w:between w:space="0" w:sz="0" w:val="nil"/>
        </w:pBdr>
        <w:spacing w:after="60" w:lineRule="auto"/>
        <w:ind w:left="2160" w:right="400" w:hanging="180"/>
        <w:rPr>
          <w:color w:val="000000"/>
          <w:sz w:val="23"/>
          <w:szCs w:val="23"/>
        </w:rPr>
      </w:pPr>
      <w:r w:rsidDel="00000000" w:rsidR="00000000" w:rsidRPr="00000000">
        <w:rPr>
          <w:color w:val="000000"/>
          <w:sz w:val="23"/>
          <w:szCs w:val="23"/>
          <w:rtl w:val="0"/>
        </w:rPr>
        <w:t xml:space="preserve">Neurosurgical procedures</w:t>
      </w:r>
    </w:p>
    <w:p w:rsidR="00000000" w:rsidDel="00000000" w:rsidP="00000000" w:rsidRDefault="00000000" w:rsidRPr="00000000" w14:paraId="00000262">
      <w:pPr>
        <w:numPr>
          <w:ilvl w:val="2"/>
          <w:numId w:val="56"/>
        </w:numPr>
        <w:pBdr>
          <w:top w:space="0" w:sz="0" w:val="nil"/>
          <w:left w:space="0" w:sz="0" w:val="nil"/>
          <w:bottom w:space="0" w:sz="0" w:val="nil"/>
          <w:right w:space="0" w:sz="0" w:val="nil"/>
          <w:between w:space="0" w:sz="0" w:val="nil"/>
        </w:pBdr>
        <w:spacing w:after="60" w:lineRule="auto"/>
        <w:ind w:left="2160" w:right="400" w:hanging="180"/>
        <w:rPr>
          <w:color w:val="000000"/>
          <w:sz w:val="23"/>
          <w:szCs w:val="23"/>
        </w:rPr>
      </w:pPr>
      <w:r w:rsidDel="00000000" w:rsidR="00000000" w:rsidRPr="00000000">
        <w:rPr>
          <w:color w:val="000000"/>
          <w:sz w:val="23"/>
          <w:szCs w:val="23"/>
          <w:rtl w:val="0"/>
        </w:rPr>
        <w:t xml:space="preserve">Cardiovascular procedures (with or without cardiopulmonary bypass)</w:t>
      </w:r>
    </w:p>
    <w:p w:rsidR="00000000" w:rsidDel="00000000" w:rsidP="00000000" w:rsidRDefault="00000000" w:rsidRPr="00000000" w14:paraId="00000263">
      <w:pPr>
        <w:numPr>
          <w:ilvl w:val="2"/>
          <w:numId w:val="56"/>
        </w:numPr>
        <w:pBdr>
          <w:top w:space="0" w:sz="0" w:val="nil"/>
          <w:left w:space="0" w:sz="0" w:val="nil"/>
          <w:bottom w:space="0" w:sz="0" w:val="nil"/>
          <w:right w:space="0" w:sz="0" w:val="nil"/>
          <w:between w:space="0" w:sz="0" w:val="nil"/>
        </w:pBdr>
        <w:spacing w:after="60" w:lineRule="auto"/>
        <w:ind w:left="2160" w:right="400" w:hanging="180"/>
        <w:rPr>
          <w:color w:val="000000"/>
          <w:sz w:val="23"/>
          <w:szCs w:val="23"/>
        </w:rPr>
      </w:pPr>
      <w:r w:rsidDel="00000000" w:rsidR="00000000" w:rsidRPr="00000000">
        <w:rPr>
          <w:color w:val="000000"/>
          <w:sz w:val="23"/>
          <w:szCs w:val="23"/>
          <w:rtl w:val="0"/>
        </w:rPr>
        <w:t xml:space="preserve">Abdominal surgical procedures</w:t>
      </w:r>
    </w:p>
    <w:p w:rsidR="00000000" w:rsidDel="00000000" w:rsidP="00000000" w:rsidRDefault="00000000" w:rsidRPr="00000000" w14:paraId="00000264">
      <w:pPr>
        <w:numPr>
          <w:ilvl w:val="2"/>
          <w:numId w:val="56"/>
        </w:numPr>
        <w:pBdr>
          <w:top w:space="0" w:sz="0" w:val="nil"/>
          <w:left w:space="0" w:sz="0" w:val="nil"/>
          <w:bottom w:space="0" w:sz="0" w:val="nil"/>
          <w:right w:space="0" w:sz="0" w:val="nil"/>
          <w:between w:space="0" w:sz="0" w:val="nil"/>
        </w:pBdr>
        <w:spacing w:after="60" w:lineRule="auto"/>
        <w:ind w:left="2160" w:right="400" w:hanging="180"/>
        <w:rPr>
          <w:color w:val="000000"/>
          <w:sz w:val="23"/>
          <w:szCs w:val="23"/>
        </w:rPr>
      </w:pPr>
      <w:r w:rsidDel="00000000" w:rsidR="00000000" w:rsidRPr="00000000">
        <w:rPr>
          <w:color w:val="000000"/>
          <w:sz w:val="23"/>
          <w:szCs w:val="23"/>
          <w:rtl w:val="0"/>
        </w:rPr>
        <w:t xml:space="preserve">Thoracic surgical procedures</w:t>
      </w:r>
    </w:p>
    <w:p w:rsidR="00000000" w:rsidDel="00000000" w:rsidP="00000000" w:rsidRDefault="00000000" w:rsidRPr="00000000" w14:paraId="00000265">
      <w:pPr>
        <w:numPr>
          <w:ilvl w:val="2"/>
          <w:numId w:val="56"/>
        </w:numPr>
        <w:pBdr>
          <w:top w:space="0" w:sz="0" w:val="nil"/>
          <w:left w:space="0" w:sz="0" w:val="nil"/>
          <w:bottom w:space="0" w:sz="0" w:val="nil"/>
          <w:right w:space="0" w:sz="0" w:val="nil"/>
          <w:between w:space="0" w:sz="0" w:val="nil"/>
        </w:pBdr>
        <w:spacing w:after="60" w:lineRule="auto"/>
        <w:ind w:left="2160" w:right="400" w:hanging="180"/>
        <w:rPr>
          <w:color w:val="000000"/>
          <w:sz w:val="23"/>
          <w:szCs w:val="23"/>
        </w:rPr>
      </w:pPr>
      <w:r w:rsidDel="00000000" w:rsidR="00000000" w:rsidRPr="00000000">
        <w:rPr>
          <w:color w:val="000000"/>
          <w:sz w:val="23"/>
          <w:szCs w:val="23"/>
          <w:rtl w:val="0"/>
        </w:rPr>
        <w:t xml:space="preserve">Orthopedic procedures</w:t>
      </w:r>
    </w:p>
    <w:p w:rsidR="00000000" w:rsidDel="00000000" w:rsidP="00000000" w:rsidRDefault="00000000" w:rsidRPr="00000000" w14:paraId="00000266">
      <w:pPr>
        <w:numPr>
          <w:ilvl w:val="2"/>
          <w:numId w:val="56"/>
        </w:numPr>
        <w:pBdr>
          <w:top w:space="0" w:sz="0" w:val="nil"/>
          <w:left w:space="0" w:sz="0" w:val="nil"/>
          <w:bottom w:space="0" w:sz="0" w:val="nil"/>
          <w:right w:space="0" w:sz="0" w:val="nil"/>
          <w:between w:space="0" w:sz="0" w:val="nil"/>
        </w:pBdr>
        <w:spacing w:after="60" w:lineRule="auto"/>
        <w:ind w:left="2160" w:right="400" w:hanging="180"/>
        <w:rPr>
          <w:color w:val="000000"/>
          <w:sz w:val="23"/>
          <w:szCs w:val="23"/>
        </w:rPr>
      </w:pPr>
      <w:r w:rsidDel="00000000" w:rsidR="00000000" w:rsidRPr="00000000">
        <w:rPr>
          <w:color w:val="000000"/>
          <w:sz w:val="23"/>
          <w:szCs w:val="23"/>
          <w:rtl w:val="0"/>
        </w:rPr>
        <w:t xml:space="preserve">Head and neck surgical procedures</w:t>
      </w:r>
    </w:p>
    <w:p w:rsidR="00000000" w:rsidDel="00000000" w:rsidP="00000000" w:rsidRDefault="00000000" w:rsidRPr="00000000" w14:paraId="00000267">
      <w:pPr>
        <w:numPr>
          <w:ilvl w:val="2"/>
          <w:numId w:val="56"/>
        </w:numPr>
        <w:pBdr>
          <w:top w:space="0" w:sz="0" w:val="nil"/>
          <w:left w:space="0" w:sz="0" w:val="nil"/>
          <w:bottom w:space="0" w:sz="0" w:val="nil"/>
          <w:right w:space="0" w:sz="0" w:val="nil"/>
          <w:between w:space="0" w:sz="0" w:val="nil"/>
        </w:pBdr>
        <w:spacing w:after="60" w:lineRule="auto"/>
        <w:ind w:left="2160" w:right="400" w:hanging="180"/>
        <w:rPr>
          <w:color w:val="000000"/>
          <w:sz w:val="23"/>
          <w:szCs w:val="23"/>
        </w:rPr>
      </w:pPr>
      <w:r w:rsidDel="00000000" w:rsidR="00000000" w:rsidRPr="00000000">
        <w:rPr>
          <w:color w:val="000000"/>
          <w:sz w:val="23"/>
          <w:szCs w:val="23"/>
          <w:rtl w:val="0"/>
        </w:rPr>
        <w:t xml:space="preserve">Otolaryngologic and oral surgical procedures</w:t>
      </w:r>
    </w:p>
    <w:p w:rsidR="00000000" w:rsidDel="00000000" w:rsidP="00000000" w:rsidRDefault="00000000" w:rsidRPr="00000000" w14:paraId="00000268">
      <w:pPr>
        <w:numPr>
          <w:ilvl w:val="2"/>
          <w:numId w:val="56"/>
        </w:numPr>
        <w:pBdr>
          <w:top w:space="0" w:sz="0" w:val="nil"/>
          <w:left w:space="0" w:sz="0" w:val="nil"/>
          <w:bottom w:space="0" w:sz="0" w:val="nil"/>
          <w:right w:space="0" w:sz="0" w:val="nil"/>
          <w:between w:space="0" w:sz="0" w:val="nil"/>
        </w:pBdr>
        <w:spacing w:after="60" w:lineRule="auto"/>
        <w:ind w:left="2160" w:right="400" w:hanging="180"/>
        <w:rPr>
          <w:color w:val="000000"/>
          <w:sz w:val="23"/>
          <w:szCs w:val="23"/>
        </w:rPr>
      </w:pPr>
      <w:r w:rsidDel="00000000" w:rsidR="00000000" w:rsidRPr="00000000">
        <w:rPr>
          <w:color w:val="000000"/>
          <w:sz w:val="23"/>
          <w:szCs w:val="23"/>
          <w:rtl w:val="0"/>
        </w:rPr>
        <w:t xml:space="preserve">Genito-urinary procedures</w:t>
      </w:r>
    </w:p>
    <w:p w:rsidR="00000000" w:rsidDel="00000000" w:rsidP="00000000" w:rsidRDefault="00000000" w:rsidRPr="00000000" w14:paraId="00000269">
      <w:pPr>
        <w:numPr>
          <w:ilvl w:val="2"/>
          <w:numId w:val="56"/>
        </w:numPr>
        <w:pBdr>
          <w:top w:space="0" w:sz="0" w:val="nil"/>
          <w:left w:space="0" w:sz="0" w:val="nil"/>
          <w:bottom w:space="0" w:sz="0" w:val="nil"/>
          <w:right w:space="0" w:sz="0" w:val="nil"/>
          <w:between w:space="0" w:sz="0" w:val="nil"/>
        </w:pBdr>
        <w:spacing w:after="60" w:lineRule="auto"/>
        <w:ind w:left="2160" w:right="400" w:hanging="180"/>
        <w:rPr>
          <w:color w:val="000000"/>
          <w:sz w:val="23"/>
          <w:szCs w:val="23"/>
        </w:rPr>
      </w:pPr>
      <w:r w:rsidDel="00000000" w:rsidR="00000000" w:rsidRPr="00000000">
        <w:rPr>
          <w:color w:val="000000"/>
          <w:sz w:val="23"/>
          <w:szCs w:val="23"/>
          <w:rtl w:val="0"/>
        </w:rPr>
        <w:t xml:space="preserve">Plastic surgical procedures</w:t>
      </w:r>
    </w:p>
    <w:p w:rsidR="00000000" w:rsidDel="00000000" w:rsidP="00000000" w:rsidRDefault="00000000" w:rsidRPr="00000000" w14:paraId="0000026A">
      <w:pPr>
        <w:numPr>
          <w:ilvl w:val="2"/>
          <w:numId w:val="56"/>
        </w:numPr>
        <w:pBdr>
          <w:top w:space="0" w:sz="0" w:val="nil"/>
          <w:left w:space="0" w:sz="0" w:val="nil"/>
          <w:bottom w:space="0" w:sz="0" w:val="nil"/>
          <w:right w:space="0" w:sz="0" w:val="nil"/>
          <w:between w:space="0" w:sz="0" w:val="nil"/>
        </w:pBdr>
        <w:spacing w:after="60" w:lineRule="auto"/>
        <w:ind w:left="2160" w:right="400" w:hanging="180"/>
        <w:rPr>
          <w:color w:val="000000"/>
          <w:sz w:val="23"/>
          <w:szCs w:val="23"/>
        </w:rPr>
      </w:pPr>
      <w:r w:rsidDel="00000000" w:rsidR="00000000" w:rsidRPr="00000000">
        <w:rPr>
          <w:color w:val="000000"/>
          <w:sz w:val="23"/>
          <w:szCs w:val="23"/>
          <w:rtl w:val="0"/>
        </w:rPr>
        <w:t xml:space="preserve">Laser procedures</w:t>
      </w:r>
    </w:p>
    <w:p w:rsidR="00000000" w:rsidDel="00000000" w:rsidP="00000000" w:rsidRDefault="00000000" w:rsidRPr="00000000" w14:paraId="0000026B">
      <w:pPr>
        <w:numPr>
          <w:ilvl w:val="2"/>
          <w:numId w:val="56"/>
        </w:numPr>
        <w:pBdr>
          <w:top w:space="0" w:sz="0" w:val="nil"/>
          <w:left w:space="0" w:sz="0" w:val="nil"/>
          <w:bottom w:space="0" w:sz="0" w:val="nil"/>
          <w:right w:space="0" w:sz="0" w:val="nil"/>
          <w:between w:space="0" w:sz="0" w:val="nil"/>
        </w:pBdr>
        <w:spacing w:after="60" w:lineRule="auto"/>
        <w:ind w:left="2160" w:right="400" w:hanging="180"/>
        <w:rPr>
          <w:color w:val="000000"/>
          <w:sz w:val="23"/>
          <w:szCs w:val="23"/>
        </w:rPr>
      </w:pPr>
      <w:r w:rsidDel="00000000" w:rsidR="00000000" w:rsidRPr="00000000">
        <w:rPr>
          <w:color w:val="000000"/>
          <w:sz w:val="23"/>
          <w:szCs w:val="23"/>
          <w:rtl w:val="0"/>
        </w:rPr>
        <w:t xml:space="preserve">Ambulatory surgery procedures</w:t>
      </w:r>
    </w:p>
    <w:p w:rsidR="00000000" w:rsidDel="00000000" w:rsidP="00000000" w:rsidRDefault="00000000" w:rsidRPr="00000000" w14:paraId="0000026C">
      <w:pPr>
        <w:numPr>
          <w:ilvl w:val="2"/>
          <w:numId w:val="56"/>
        </w:numPr>
        <w:pBdr>
          <w:top w:space="0" w:sz="0" w:val="nil"/>
          <w:left w:space="0" w:sz="0" w:val="nil"/>
          <w:bottom w:space="0" w:sz="0" w:val="nil"/>
          <w:right w:space="0" w:sz="0" w:val="nil"/>
          <w:between w:space="0" w:sz="0" w:val="nil"/>
        </w:pBdr>
        <w:spacing w:after="60" w:lineRule="auto"/>
        <w:ind w:left="2160" w:right="400" w:hanging="180"/>
        <w:rPr>
          <w:color w:val="000000"/>
          <w:sz w:val="23"/>
          <w:szCs w:val="23"/>
        </w:rPr>
      </w:pPr>
      <w:r w:rsidDel="00000000" w:rsidR="00000000" w:rsidRPr="00000000">
        <w:rPr>
          <w:color w:val="000000"/>
          <w:sz w:val="23"/>
          <w:szCs w:val="23"/>
          <w:rtl w:val="0"/>
        </w:rPr>
        <w:t xml:space="preserve">Therapeutic or diagnostic procedures</w:t>
      </w:r>
    </w:p>
    <w:p w:rsidR="00000000" w:rsidDel="00000000" w:rsidP="00000000" w:rsidRDefault="00000000" w:rsidRPr="00000000" w14:paraId="0000026D">
      <w:pPr>
        <w:numPr>
          <w:ilvl w:val="2"/>
          <w:numId w:val="56"/>
        </w:numPr>
        <w:pBdr>
          <w:top w:space="0" w:sz="0" w:val="nil"/>
          <w:left w:space="0" w:sz="0" w:val="nil"/>
          <w:bottom w:space="0" w:sz="0" w:val="nil"/>
          <w:right w:space="0" w:sz="0" w:val="nil"/>
          <w:between w:space="0" w:sz="0" w:val="nil"/>
        </w:pBdr>
        <w:spacing w:after="60" w:lineRule="auto"/>
        <w:ind w:left="2160" w:right="400" w:hanging="180"/>
        <w:rPr>
          <w:color w:val="000000"/>
          <w:sz w:val="23"/>
          <w:szCs w:val="23"/>
        </w:rPr>
      </w:pPr>
      <w:r w:rsidDel="00000000" w:rsidR="00000000" w:rsidRPr="00000000">
        <w:rPr>
          <w:color w:val="000000"/>
          <w:sz w:val="23"/>
          <w:szCs w:val="23"/>
          <w:rtl w:val="0"/>
        </w:rPr>
        <w:t xml:space="preserve">Emergency or trauma surgical procedures. </w:t>
      </w:r>
    </w:p>
    <w:p w:rsidR="00000000" w:rsidDel="00000000" w:rsidP="00000000" w:rsidRDefault="00000000" w:rsidRPr="00000000" w14:paraId="0000026E">
      <w:pPr>
        <w:pBdr>
          <w:top w:space="0" w:sz="0" w:val="nil"/>
          <w:left w:space="0" w:sz="0" w:val="nil"/>
          <w:bottom w:space="0" w:sz="0" w:val="nil"/>
          <w:right w:space="0" w:sz="0" w:val="nil"/>
          <w:between w:space="0" w:sz="0" w:val="nil"/>
        </w:pBdr>
        <w:spacing w:before="10" w:lineRule="auto"/>
        <w:ind w:right="400"/>
        <w:rPr>
          <w:color w:val="000000"/>
        </w:rPr>
      </w:pPr>
      <w:r w:rsidDel="00000000" w:rsidR="00000000" w:rsidRPr="00000000">
        <w:rPr>
          <w:rtl w:val="0"/>
        </w:rPr>
      </w:r>
    </w:p>
    <w:p w:rsidR="00000000" w:rsidDel="00000000" w:rsidP="00000000" w:rsidRDefault="00000000" w:rsidRPr="00000000" w14:paraId="0000026F">
      <w:pPr>
        <w:numPr>
          <w:ilvl w:val="0"/>
          <w:numId w:val="32"/>
        </w:numPr>
        <w:pBdr>
          <w:top w:space="0" w:sz="0" w:val="nil"/>
          <w:left w:space="0" w:sz="0" w:val="nil"/>
          <w:bottom w:space="0" w:sz="0" w:val="nil"/>
          <w:right w:space="0" w:sz="0" w:val="nil"/>
          <w:between w:space="0" w:sz="0" w:val="nil"/>
        </w:pBdr>
        <w:spacing w:before="10" w:lineRule="auto"/>
        <w:ind w:left="1340" w:right="400" w:hanging="360"/>
        <w:rPr>
          <w:color w:val="000000"/>
          <w:sz w:val="24"/>
          <w:szCs w:val="24"/>
        </w:rPr>
      </w:pPr>
      <w:r w:rsidDel="00000000" w:rsidR="00000000" w:rsidRPr="00000000">
        <w:rPr>
          <w:b w:val="1"/>
          <w:color w:val="000000"/>
          <w:sz w:val="24"/>
          <w:szCs w:val="24"/>
          <w:rtl w:val="0"/>
        </w:rPr>
        <w:t xml:space="preserve">Emergence &amp; Postoperative Anesthetic Management </w:t>
      </w:r>
      <w:r w:rsidDel="00000000" w:rsidR="00000000" w:rsidRPr="00000000">
        <w:rPr>
          <w:rtl w:val="0"/>
        </w:rPr>
      </w:r>
    </w:p>
    <w:p w:rsidR="00000000" w:rsidDel="00000000" w:rsidP="00000000" w:rsidRDefault="00000000" w:rsidRPr="00000000" w14:paraId="00000270">
      <w:pPr>
        <w:numPr>
          <w:ilvl w:val="1"/>
          <w:numId w:val="32"/>
        </w:numPr>
        <w:pBdr>
          <w:top w:space="0" w:sz="0" w:val="nil"/>
          <w:left w:space="0" w:sz="0" w:val="nil"/>
          <w:bottom w:space="0" w:sz="0" w:val="nil"/>
          <w:right w:space="0" w:sz="0" w:val="nil"/>
          <w:between w:space="0" w:sz="0" w:val="nil"/>
        </w:pBdr>
        <w:spacing w:after="60" w:lineRule="auto"/>
        <w:ind w:left="1714" w:right="403" w:hanging="360"/>
        <w:rPr>
          <w:color w:val="000000"/>
          <w:sz w:val="23"/>
          <w:szCs w:val="23"/>
        </w:rPr>
      </w:pPr>
      <w:r w:rsidDel="00000000" w:rsidR="00000000" w:rsidRPr="00000000">
        <w:rPr>
          <w:color w:val="000000"/>
          <w:sz w:val="23"/>
          <w:szCs w:val="23"/>
          <w:rtl w:val="0"/>
        </w:rPr>
        <w:t xml:space="preserve">Demonstrate appropriate monitoring or airway and vital signs while transporting the patient to the post-anesthetic care unit (PACU).</w:t>
      </w:r>
    </w:p>
    <w:p w:rsidR="00000000" w:rsidDel="00000000" w:rsidP="00000000" w:rsidRDefault="00000000" w:rsidRPr="00000000" w14:paraId="00000271">
      <w:pPr>
        <w:numPr>
          <w:ilvl w:val="1"/>
          <w:numId w:val="32"/>
        </w:numPr>
        <w:pBdr>
          <w:top w:space="0" w:sz="0" w:val="nil"/>
          <w:left w:space="0" w:sz="0" w:val="nil"/>
          <w:bottom w:space="0" w:sz="0" w:val="nil"/>
          <w:right w:space="0" w:sz="0" w:val="nil"/>
          <w:between w:space="0" w:sz="0" w:val="nil"/>
        </w:pBdr>
        <w:spacing w:after="60" w:lineRule="auto"/>
        <w:ind w:left="1714" w:right="403" w:hanging="360"/>
        <w:rPr>
          <w:color w:val="000000"/>
          <w:sz w:val="23"/>
          <w:szCs w:val="23"/>
        </w:rPr>
      </w:pPr>
      <w:r w:rsidDel="00000000" w:rsidR="00000000" w:rsidRPr="00000000">
        <w:rPr>
          <w:color w:val="000000"/>
          <w:sz w:val="23"/>
          <w:szCs w:val="23"/>
          <w:rtl w:val="0"/>
        </w:rPr>
        <w:t xml:space="preserve">Identify the immediate post-operative requirements of the patient.</w:t>
      </w:r>
    </w:p>
    <w:p w:rsidR="00000000" w:rsidDel="00000000" w:rsidP="00000000" w:rsidRDefault="00000000" w:rsidRPr="00000000" w14:paraId="00000272">
      <w:pPr>
        <w:numPr>
          <w:ilvl w:val="1"/>
          <w:numId w:val="32"/>
        </w:numPr>
        <w:pBdr>
          <w:top w:space="0" w:sz="0" w:val="nil"/>
          <w:left w:space="0" w:sz="0" w:val="nil"/>
          <w:bottom w:space="0" w:sz="0" w:val="nil"/>
          <w:right w:space="0" w:sz="0" w:val="nil"/>
          <w:between w:space="0" w:sz="0" w:val="nil"/>
        </w:pBdr>
        <w:spacing w:after="60" w:lineRule="auto"/>
        <w:ind w:left="1714" w:right="403" w:hanging="360"/>
        <w:rPr>
          <w:color w:val="000000"/>
          <w:sz w:val="23"/>
          <w:szCs w:val="23"/>
        </w:rPr>
      </w:pPr>
      <w:r w:rsidDel="00000000" w:rsidR="00000000" w:rsidRPr="00000000">
        <w:rPr>
          <w:color w:val="000000"/>
          <w:sz w:val="23"/>
          <w:szCs w:val="23"/>
          <w:rtl w:val="0"/>
        </w:rPr>
        <w:t xml:space="preserve">Apply the principles of proper positioning for transport to the post-anesthetic care unit.</w:t>
      </w:r>
    </w:p>
    <w:p w:rsidR="00000000" w:rsidDel="00000000" w:rsidP="00000000" w:rsidRDefault="00000000" w:rsidRPr="00000000" w14:paraId="00000273">
      <w:pPr>
        <w:numPr>
          <w:ilvl w:val="1"/>
          <w:numId w:val="32"/>
        </w:numPr>
        <w:pBdr>
          <w:top w:space="0" w:sz="0" w:val="nil"/>
          <w:left w:space="0" w:sz="0" w:val="nil"/>
          <w:bottom w:space="0" w:sz="0" w:val="nil"/>
          <w:right w:space="0" w:sz="0" w:val="nil"/>
          <w:between w:space="0" w:sz="0" w:val="nil"/>
        </w:pBdr>
        <w:spacing w:after="60" w:lineRule="auto"/>
        <w:ind w:left="1714" w:right="403" w:hanging="360"/>
        <w:rPr>
          <w:color w:val="000000"/>
          <w:sz w:val="23"/>
          <w:szCs w:val="23"/>
        </w:rPr>
      </w:pPr>
      <w:r w:rsidDel="00000000" w:rsidR="00000000" w:rsidRPr="00000000">
        <w:rPr>
          <w:color w:val="000000"/>
          <w:sz w:val="23"/>
          <w:szCs w:val="23"/>
          <w:rtl w:val="0"/>
        </w:rPr>
        <w:t xml:space="preserve">Demonstrate appropriate acute interventions to promote and enhance safe emergence.</w:t>
      </w:r>
    </w:p>
    <w:p w:rsidR="00000000" w:rsidDel="00000000" w:rsidP="00000000" w:rsidRDefault="00000000" w:rsidRPr="00000000" w14:paraId="00000274">
      <w:pPr>
        <w:numPr>
          <w:ilvl w:val="1"/>
          <w:numId w:val="32"/>
        </w:numPr>
        <w:pBdr>
          <w:top w:space="0" w:sz="0" w:val="nil"/>
          <w:left w:space="0" w:sz="0" w:val="nil"/>
          <w:bottom w:space="0" w:sz="0" w:val="nil"/>
          <w:right w:space="0" w:sz="0" w:val="nil"/>
          <w:between w:space="0" w:sz="0" w:val="nil"/>
        </w:pBdr>
        <w:spacing w:after="60" w:lineRule="auto"/>
        <w:ind w:left="1714" w:right="403" w:hanging="360"/>
        <w:rPr>
          <w:color w:val="000000"/>
          <w:sz w:val="23"/>
          <w:szCs w:val="23"/>
        </w:rPr>
      </w:pPr>
      <w:r w:rsidDel="00000000" w:rsidR="00000000" w:rsidRPr="00000000">
        <w:rPr>
          <w:color w:val="000000"/>
          <w:sz w:val="23"/>
          <w:szCs w:val="23"/>
          <w:rtl w:val="0"/>
        </w:rPr>
        <w:t xml:space="preserve">Concisely and effectively communicate pertinent information to the PACU / ICU personnel.</w:t>
      </w:r>
    </w:p>
    <w:p w:rsidR="00000000" w:rsidDel="00000000" w:rsidP="00000000" w:rsidRDefault="00000000" w:rsidRPr="00000000" w14:paraId="00000275">
      <w:pPr>
        <w:numPr>
          <w:ilvl w:val="1"/>
          <w:numId w:val="32"/>
        </w:numPr>
        <w:pBdr>
          <w:top w:space="0" w:sz="0" w:val="nil"/>
          <w:left w:space="0" w:sz="0" w:val="nil"/>
          <w:bottom w:space="0" w:sz="0" w:val="nil"/>
          <w:right w:space="0" w:sz="0" w:val="nil"/>
          <w:between w:space="0" w:sz="0" w:val="nil"/>
        </w:pBdr>
        <w:spacing w:after="60" w:lineRule="auto"/>
        <w:ind w:left="1714" w:right="403" w:hanging="360"/>
        <w:rPr>
          <w:color w:val="000000"/>
          <w:sz w:val="23"/>
          <w:szCs w:val="23"/>
        </w:rPr>
      </w:pPr>
      <w:r w:rsidDel="00000000" w:rsidR="00000000" w:rsidRPr="00000000">
        <w:rPr>
          <w:color w:val="000000"/>
          <w:sz w:val="23"/>
          <w:szCs w:val="23"/>
          <w:rtl w:val="0"/>
        </w:rPr>
        <w:t xml:space="preserve">Demonstrate appropriate knowledge and interventions concerning acute pain management.</w:t>
      </w:r>
    </w:p>
    <w:p w:rsidR="00000000" w:rsidDel="00000000" w:rsidP="00000000" w:rsidRDefault="00000000" w:rsidRPr="00000000" w14:paraId="00000276">
      <w:pPr>
        <w:numPr>
          <w:ilvl w:val="1"/>
          <w:numId w:val="32"/>
        </w:numPr>
        <w:pBdr>
          <w:top w:space="0" w:sz="0" w:val="nil"/>
          <w:left w:space="0" w:sz="0" w:val="nil"/>
          <w:bottom w:space="0" w:sz="0" w:val="nil"/>
          <w:right w:space="0" w:sz="0" w:val="nil"/>
          <w:between w:space="0" w:sz="0" w:val="nil"/>
        </w:pBdr>
        <w:spacing w:after="60" w:lineRule="auto"/>
        <w:ind w:left="1714" w:right="403" w:hanging="360"/>
        <w:rPr>
          <w:color w:val="000000"/>
          <w:sz w:val="23"/>
          <w:szCs w:val="23"/>
        </w:rPr>
      </w:pPr>
      <w:r w:rsidDel="00000000" w:rsidR="00000000" w:rsidRPr="00000000">
        <w:rPr>
          <w:color w:val="000000"/>
          <w:sz w:val="23"/>
          <w:szCs w:val="23"/>
          <w:rtl w:val="0"/>
        </w:rPr>
        <w:t xml:space="preserve">Demonstrate competence in the performance of a neurovascular assessment.</w:t>
      </w:r>
    </w:p>
    <w:p w:rsidR="00000000" w:rsidDel="00000000" w:rsidP="00000000" w:rsidRDefault="00000000" w:rsidRPr="00000000" w14:paraId="00000277">
      <w:pPr>
        <w:numPr>
          <w:ilvl w:val="1"/>
          <w:numId w:val="32"/>
        </w:numPr>
        <w:pBdr>
          <w:top w:space="0" w:sz="0" w:val="nil"/>
          <w:left w:space="0" w:sz="0" w:val="nil"/>
          <w:bottom w:space="0" w:sz="0" w:val="nil"/>
          <w:right w:space="0" w:sz="0" w:val="nil"/>
          <w:between w:space="0" w:sz="0" w:val="nil"/>
        </w:pBdr>
        <w:spacing w:after="60" w:lineRule="auto"/>
        <w:ind w:left="1714" w:right="403" w:hanging="360"/>
        <w:rPr>
          <w:color w:val="000000"/>
          <w:sz w:val="23"/>
          <w:szCs w:val="23"/>
        </w:rPr>
      </w:pPr>
      <w:r w:rsidDel="00000000" w:rsidR="00000000" w:rsidRPr="00000000">
        <w:rPr>
          <w:color w:val="000000"/>
          <w:sz w:val="23"/>
          <w:szCs w:val="23"/>
          <w:rtl w:val="0"/>
        </w:rPr>
        <w:t xml:space="preserve">Demonstrate appropriate and timely documentation of post-operative anesthetic evaluations.</w:t>
      </w:r>
    </w:p>
    <w:p w:rsidR="00000000" w:rsidDel="00000000" w:rsidP="00000000" w:rsidRDefault="00000000" w:rsidRPr="00000000" w14:paraId="00000278">
      <w:pPr>
        <w:pBdr>
          <w:top w:space="0" w:sz="0" w:val="nil"/>
          <w:left w:space="0" w:sz="0" w:val="nil"/>
          <w:bottom w:space="0" w:sz="0" w:val="nil"/>
          <w:right w:space="0" w:sz="0" w:val="nil"/>
          <w:between w:space="0" w:sz="0" w:val="nil"/>
        </w:pBdr>
        <w:spacing w:before="10" w:lineRule="auto"/>
        <w:ind w:right="400"/>
        <w:rPr>
          <w:color w:val="000000"/>
        </w:rPr>
      </w:pPr>
      <w:r w:rsidDel="00000000" w:rsidR="00000000" w:rsidRPr="00000000">
        <w:rPr>
          <w:rtl w:val="0"/>
        </w:rPr>
      </w:r>
    </w:p>
    <w:p w:rsidR="00000000" w:rsidDel="00000000" w:rsidP="00000000" w:rsidRDefault="00000000" w:rsidRPr="00000000" w14:paraId="00000279">
      <w:pPr>
        <w:numPr>
          <w:ilvl w:val="0"/>
          <w:numId w:val="31"/>
        </w:numPr>
        <w:pBdr>
          <w:top w:space="0" w:sz="0" w:val="nil"/>
          <w:left w:space="0" w:sz="0" w:val="nil"/>
          <w:bottom w:space="0" w:sz="0" w:val="nil"/>
          <w:right w:space="0" w:sz="0" w:val="nil"/>
          <w:between w:space="0" w:sz="0" w:val="nil"/>
        </w:pBdr>
        <w:spacing w:before="10" w:lineRule="auto"/>
        <w:ind w:left="980" w:right="400" w:hanging="519"/>
        <w:rPr>
          <w:color w:val="17365d"/>
          <w:sz w:val="26"/>
          <w:szCs w:val="26"/>
        </w:rPr>
      </w:pPr>
      <w:bookmarkStart w:colFirst="0" w:colLast="0" w:name="_heading=h.b280js9gaqbj" w:id="1"/>
      <w:bookmarkEnd w:id="1"/>
      <w:r w:rsidDel="00000000" w:rsidR="00000000" w:rsidRPr="00000000">
        <w:rPr>
          <w:b w:val="1"/>
          <w:color w:val="17365d"/>
          <w:sz w:val="26"/>
          <w:szCs w:val="26"/>
          <w:rtl w:val="0"/>
        </w:rPr>
        <w:t xml:space="preserve"> Clinical Specialties in Anesthesia Learning Objectives </w:t>
      </w:r>
      <w:r w:rsidDel="00000000" w:rsidR="00000000" w:rsidRPr="00000000">
        <w:rPr>
          <w:rtl w:val="0"/>
        </w:rPr>
      </w:r>
    </w:p>
    <w:p w:rsidR="00000000" w:rsidDel="00000000" w:rsidP="00000000" w:rsidRDefault="00000000" w:rsidRPr="00000000" w14:paraId="0000027A">
      <w:pPr>
        <w:widowControl w:val="1"/>
        <w:spacing w:line="276" w:lineRule="auto"/>
        <w:ind w:firstLine="720"/>
        <w:rPr>
          <w:b w:val="1"/>
          <w:color w:val="e36c09"/>
          <w:sz w:val="24"/>
          <w:szCs w:val="24"/>
        </w:rPr>
      </w:pPr>
      <w:r w:rsidDel="00000000" w:rsidR="00000000" w:rsidRPr="00000000">
        <w:rPr>
          <w:b w:val="1"/>
          <w:color w:val="e36c09"/>
          <w:sz w:val="24"/>
          <w:szCs w:val="24"/>
          <w:rtl w:val="0"/>
        </w:rPr>
        <w:t xml:space="preserve">Clinical Practicum Monthly Topics </w:t>
      </w:r>
    </w:p>
    <w:p w:rsidR="00000000" w:rsidDel="00000000" w:rsidP="00000000" w:rsidRDefault="00000000" w:rsidRPr="00000000" w14:paraId="0000027B">
      <w:pPr>
        <w:widowControl w:val="1"/>
        <w:spacing w:line="276" w:lineRule="auto"/>
        <w:ind w:left="360" w:firstLine="720"/>
        <w:rPr>
          <w:sz w:val="23"/>
          <w:szCs w:val="23"/>
        </w:rPr>
      </w:pPr>
      <w:r w:rsidDel="00000000" w:rsidR="00000000" w:rsidRPr="00000000">
        <w:rPr>
          <w:sz w:val="23"/>
          <w:szCs w:val="23"/>
          <w:rtl w:val="0"/>
        </w:rPr>
        <w:t xml:space="preserve">For each Topic: </w:t>
      </w:r>
    </w:p>
    <w:p w:rsidR="00000000" w:rsidDel="00000000" w:rsidP="00000000" w:rsidRDefault="00000000" w:rsidRPr="00000000" w14:paraId="0000027C">
      <w:pPr>
        <w:widowControl w:val="1"/>
        <w:numPr>
          <w:ilvl w:val="0"/>
          <w:numId w:val="11"/>
        </w:numPr>
        <w:spacing w:line="276" w:lineRule="auto"/>
        <w:ind w:left="1440" w:hanging="360"/>
        <w:rPr>
          <w:sz w:val="23"/>
          <w:szCs w:val="23"/>
        </w:rPr>
      </w:pPr>
      <w:r w:rsidDel="00000000" w:rsidR="00000000" w:rsidRPr="00000000">
        <w:rPr>
          <w:b w:val="1"/>
          <w:sz w:val="23"/>
          <w:szCs w:val="23"/>
          <w:rtl w:val="0"/>
        </w:rPr>
        <w:t xml:space="preserve">Patient Care</w:t>
      </w:r>
      <w:r w:rsidDel="00000000" w:rsidR="00000000" w:rsidRPr="00000000">
        <w:rPr>
          <w:sz w:val="23"/>
          <w:szCs w:val="23"/>
          <w:rtl w:val="0"/>
        </w:rPr>
        <w:t xml:space="preserve">: Weekly Topic Related Breakdown </w:t>
      </w:r>
    </w:p>
    <w:p w:rsidR="00000000" w:rsidDel="00000000" w:rsidP="00000000" w:rsidRDefault="00000000" w:rsidRPr="00000000" w14:paraId="0000027D">
      <w:pPr>
        <w:widowControl w:val="1"/>
        <w:numPr>
          <w:ilvl w:val="0"/>
          <w:numId w:val="11"/>
        </w:numPr>
        <w:spacing w:line="276" w:lineRule="auto"/>
        <w:ind w:left="1440" w:hanging="360"/>
        <w:rPr>
          <w:sz w:val="23"/>
          <w:szCs w:val="23"/>
        </w:rPr>
      </w:pPr>
      <w:r w:rsidDel="00000000" w:rsidR="00000000" w:rsidRPr="00000000">
        <w:rPr>
          <w:b w:val="1"/>
          <w:sz w:val="23"/>
          <w:szCs w:val="23"/>
          <w:rtl w:val="0"/>
        </w:rPr>
        <w:t xml:space="preserve">Medical Knowledge</w:t>
      </w:r>
      <w:r w:rsidDel="00000000" w:rsidR="00000000" w:rsidRPr="00000000">
        <w:rPr>
          <w:sz w:val="23"/>
          <w:szCs w:val="23"/>
          <w:rtl w:val="0"/>
        </w:rPr>
        <w:t xml:space="preserve">: 4 Textbook Sources and 4 Journal Articles</w:t>
      </w:r>
      <w:r w:rsidDel="00000000" w:rsidR="00000000" w:rsidRPr="00000000">
        <w:rPr>
          <w:b w:val="1"/>
          <w:sz w:val="23"/>
          <w:szCs w:val="23"/>
          <w:rtl w:val="0"/>
        </w:rPr>
        <w:t xml:space="preserve"> (strictly supplemental reading)</w:t>
      </w:r>
      <w:r w:rsidDel="00000000" w:rsidR="00000000" w:rsidRPr="00000000">
        <w:rPr>
          <w:rtl w:val="0"/>
        </w:rPr>
      </w:r>
    </w:p>
    <w:p w:rsidR="00000000" w:rsidDel="00000000" w:rsidP="00000000" w:rsidRDefault="00000000" w:rsidRPr="00000000" w14:paraId="0000027E">
      <w:pPr>
        <w:widowControl w:val="1"/>
        <w:numPr>
          <w:ilvl w:val="0"/>
          <w:numId w:val="11"/>
        </w:numPr>
        <w:spacing w:line="276" w:lineRule="auto"/>
        <w:ind w:left="1440" w:hanging="360"/>
        <w:rPr>
          <w:sz w:val="23"/>
          <w:szCs w:val="23"/>
        </w:rPr>
      </w:pPr>
      <w:r w:rsidDel="00000000" w:rsidR="00000000" w:rsidRPr="00000000">
        <w:rPr>
          <w:b w:val="1"/>
          <w:sz w:val="23"/>
          <w:szCs w:val="23"/>
          <w:rtl w:val="0"/>
        </w:rPr>
        <w:t xml:space="preserve">Board Study</w:t>
      </w:r>
      <w:r w:rsidDel="00000000" w:rsidR="00000000" w:rsidRPr="00000000">
        <w:rPr>
          <w:sz w:val="23"/>
          <w:szCs w:val="23"/>
          <w:rtl w:val="0"/>
        </w:rPr>
        <w:t xml:space="preserve">: one Board Style Question Bank for each Topic on each Friday.</w:t>
      </w:r>
    </w:p>
    <w:p w:rsidR="00000000" w:rsidDel="00000000" w:rsidP="00000000" w:rsidRDefault="00000000" w:rsidRPr="00000000" w14:paraId="0000027F">
      <w:pPr>
        <w:widowControl w:val="1"/>
        <w:numPr>
          <w:ilvl w:val="0"/>
          <w:numId w:val="11"/>
        </w:numPr>
        <w:spacing w:line="276" w:lineRule="auto"/>
        <w:ind w:left="1440" w:hanging="360"/>
        <w:rPr>
          <w:b w:val="1"/>
          <w:sz w:val="23"/>
          <w:szCs w:val="23"/>
        </w:rPr>
      </w:pPr>
      <w:r w:rsidDel="00000000" w:rsidR="00000000" w:rsidRPr="00000000">
        <w:rPr>
          <w:b w:val="1"/>
          <w:sz w:val="23"/>
          <w:szCs w:val="23"/>
          <w:rtl w:val="0"/>
        </w:rPr>
        <w:t xml:space="preserve">Bullet points. </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280">
      <w:pPr>
        <w:widowControl w:val="1"/>
        <w:spacing w:line="276" w:lineRule="auto"/>
        <w:rPr>
          <w:b w:val="1"/>
          <w:color w:val="17365d"/>
          <w:sz w:val="26"/>
          <w:szCs w:val="26"/>
        </w:rPr>
      </w:pPr>
      <w:r w:rsidDel="00000000" w:rsidR="00000000" w:rsidRPr="00000000">
        <w:rPr>
          <w:b w:val="1"/>
          <w:color w:val="17365d"/>
          <w:sz w:val="26"/>
          <w:szCs w:val="26"/>
          <w:rtl w:val="0"/>
        </w:rPr>
        <w:t xml:space="preserve">     </w:t>
      </w:r>
    </w:p>
    <w:p w:rsidR="00000000" w:rsidDel="00000000" w:rsidP="00000000" w:rsidRDefault="00000000" w:rsidRPr="00000000" w14:paraId="00000281">
      <w:pPr>
        <w:widowControl w:val="1"/>
        <w:spacing w:line="276" w:lineRule="auto"/>
        <w:rPr>
          <w:b w:val="1"/>
          <w:color w:val="17365d"/>
          <w:sz w:val="26"/>
          <w:szCs w:val="26"/>
        </w:rPr>
      </w:pPr>
      <w:r w:rsidDel="00000000" w:rsidR="00000000" w:rsidRPr="00000000">
        <w:rPr>
          <w:b w:val="1"/>
          <w:color w:val="17365d"/>
          <w:sz w:val="26"/>
          <w:szCs w:val="26"/>
          <w:rtl w:val="0"/>
        </w:rPr>
        <w:t xml:space="preserve"> Table of contents:</w:t>
      </w:r>
    </w:p>
    <w:p w:rsidR="00000000" w:rsidDel="00000000" w:rsidP="00000000" w:rsidRDefault="00000000" w:rsidRPr="00000000" w14:paraId="00000282">
      <w:pPr>
        <w:widowControl w:val="1"/>
        <w:spacing w:line="276" w:lineRule="auto"/>
        <w:ind w:firstLine="720"/>
        <w:rPr>
          <w:i w:val="1"/>
          <w:sz w:val="23"/>
          <w:szCs w:val="23"/>
        </w:rPr>
      </w:pPr>
      <w:r w:rsidDel="00000000" w:rsidR="00000000" w:rsidRPr="00000000">
        <w:rPr>
          <w:b w:val="1"/>
          <w:sz w:val="23"/>
          <w:szCs w:val="23"/>
          <w:rtl w:val="0"/>
        </w:rPr>
        <w:t xml:space="preserve">ECE </w:t>
      </w:r>
      <w:r w:rsidDel="00000000" w:rsidR="00000000" w:rsidRPr="00000000">
        <w:rPr>
          <w:sz w:val="23"/>
          <w:szCs w:val="23"/>
          <w:rtl w:val="0"/>
        </w:rPr>
        <w:t xml:space="preserve">1st Year Development</w:t>
      </w:r>
      <w:r w:rsidDel="00000000" w:rsidR="00000000" w:rsidRPr="00000000">
        <w:rPr>
          <w:i w:val="1"/>
          <w:sz w:val="23"/>
          <w:szCs w:val="23"/>
          <w:rtl w:val="0"/>
        </w:rPr>
        <w:t xml:space="preserve"> (November-January)</w:t>
      </w:r>
    </w:p>
    <w:p w:rsidR="00000000" w:rsidDel="00000000" w:rsidP="00000000" w:rsidRDefault="00000000" w:rsidRPr="00000000" w14:paraId="00000283">
      <w:pPr>
        <w:widowControl w:val="1"/>
        <w:numPr>
          <w:ilvl w:val="0"/>
          <w:numId w:val="10"/>
        </w:numPr>
        <w:spacing w:line="276" w:lineRule="auto"/>
        <w:ind w:left="1080" w:hanging="360"/>
        <w:rPr>
          <w:sz w:val="23"/>
          <w:szCs w:val="23"/>
        </w:rPr>
      </w:pPr>
      <w:r w:rsidDel="00000000" w:rsidR="00000000" w:rsidRPr="00000000">
        <w:rPr>
          <w:sz w:val="23"/>
          <w:szCs w:val="23"/>
          <w:rtl w:val="0"/>
        </w:rPr>
        <w:t xml:space="preserve">Fluid Management and Hypoxia</w:t>
      </w:r>
    </w:p>
    <w:p w:rsidR="00000000" w:rsidDel="00000000" w:rsidP="00000000" w:rsidRDefault="00000000" w:rsidRPr="00000000" w14:paraId="00000284">
      <w:pPr>
        <w:widowControl w:val="1"/>
        <w:numPr>
          <w:ilvl w:val="0"/>
          <w:numId w:val="10"/>
        </w:numPr>
        <w:spacing w:line="276" w:lineRule="auto"/>
        <w:ind w:left="1080" w:hanging="360"/>
        <w:rPr>
          <w:sz w:val="23"/>
          <w:szCs w:val="23"/>
        </w:rPr>
      </w:pPr>
      <w:r w:rsidDel="00000000" w:rsidR="00000000" w:rsidRPr="00000000">
        <w:rPr>
          <w:sz w:val="23"/>
          <w:szCs w:val="23"/>
          <w:rtl w:val="0"/>
        </w:rPr>
        <w:t xml:space="preserve">Hypotension</w:t>
      </w:r>
    </w:p>
    <w:p w:rsidR="00000000" w:rsidDel="00000000" w:rsidP="00000000" w:rsidRDefault="00000000" w:rsidRPr="00000000" w14:paraId="00000285">
      <w:pPr>
        <w:widowControl w:val="1"/>
        <w:numPr>
          <w:ilvl w:val="0"/>
          <w:numId w:val="10"/>
        </w:numPr>
        <w:spacing w:line="276" w:lineRule="auto"/>
        <w:ind w:left="1080" w:hanging="360"/>
        <w:rPr>
          <w:sz w:val="23"/>
          <w:szCs w:val="23"/>
        </w:rPr>
      </w:pPr>
      <w:r w:rsidDel="00000000" w:rsidR="00000000" w:rsidRPr="00000000">
        <w:rPr>
          <w:sz w:val="23"/>
          <w:szCs w:val="23"/>
          <w:rtl w:val="0"/>
        </w:rPr>
        <w:t xml:space="preserve">Hypertension and Professionalism</w:t>
      </w:r>
    </w:p>
    <w:p w:rsidR="00000000" w:rsidDel="00000000" w:rsidP="00000000" w:rsidRDefault="00000000" w:rsidRPr="00000000" w14:paraId="00000286">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287">
      <w:pPr>
        <w:widowControl w:val="1"/>
        <w:spacing w:line="276" w:lineRule="auto"/>
        <w:ind w:firstLine="720"/>
        <w:rPr>
          <w:i w:val="1"/>
          <w:sz w:val="23"/>
          <w:szCs w:val="23"/>
        </w:rPr>
      </w:pPr>
      <w:r w:rsidDel="00000000" w:rsidR="00000000" w:rsidRPr="00000000">
        <w:rPr>
          <w:b w:val="1"/>
          <w:sz w:val="23"/>
          <w:szCs w:val="23"/>
          <w:rtl w:val="0"/>
        </w:rPr>
        <w:t xml:space="preserve">1) Respiratory Management </w:t>
      </w:r>
      <w:r w:rsidDel="00000000" w:rsidR="00000000" w:rsidRPr="00000000">
        <w:rPr>
          <w:i w:val="1"/>
          <w:sz w:val="23"/>
          <w:szCs w:val="23"/>
          <w:rtl w:val="0"/>
        </w:rPr>
        <w:t xml:space="preserve">(July)</w:t>
      </w:r>
    </w:p>
    <w:p w:rsidR="00000000" w:rsidDel="00000000" w:rsidP="00000000" w:rsidRDefault="00000000" w:rsidRPr="00000000" w14:paraId="00000288">
      <w:pPr>
        <w:widowControl w:val="1"/>
        <w:numPr>
          <w:ilvl w:val="0"/>
          <w:numId w:val="43"/>
        </w:numPr>
        <w:spacing w:line="276" w:lineRule="auto"/>
        <w:ind w:left="1080" w:hanging="360"/>
        <w:rPr>
          <w:sz w:val="23"/>
          <w:szCs w:val="23"/>
        </w:rPr>
      </w:pPr>
      <w:r w:rsidDel="00000000" w:rsidR="00000000" w:rsidRPr="00000000">
        <w:rPr>
          <w:sz w:val="23"/>
          <w:szCs w:val="23"/>
          <w:rtl w:val="0"/>
        </w:rPr>
        <w:t xml:space="preserve">Airway Examination, Physical Examination, Labs, and Diagnostics</w:t>
      </w:r>
    </w:p>
    <w:p w:rsidR="00000000" w:rsidDel="00000000" w:rsidP="00000000" w:rsidRDefault="00000000" w:rsidRPr="00000000" w14:paraId="00000289">
      <w:pPr>
        <w:widowControl w:val="1"/>
        <w:numPr>
          <w:ilvl w:val="0"/>
          <w:numId w:val="43"/>
        </w:numPr>
        <w:spacing w:line="276" w:lineRule="auto"/>
        <w:ind w:left="1080" w:hanging="360"/>
        <w:rPr>
          <w:sz w:val="23"/>
          <w:szCs w:val="23"/>
        </w:rPr>
      </w:pPr>
      <w:r w:rsidDel="00000000" w:rsidR="00000000" w:rsidRPr="00000000">
        <w:rPr>
          <w:sz w:val="23"/>
          <w:szCs w:val="23"/>
          <w:rtl w:val="0"/>
        </w:rPr>
        <w:t xml:space="preserve">Trouble Shooting common Intraoperative Ventilation issues.</w:t>
      </w:r>
    </w:p>
    <w:p w:rsidR="00000000" w:rsidDel="00000000" w:rsidP="00000000" w:rsidRDefault="00000000" w:rsidRPr="00000000" w14:paraId="0000028A">
      <w:pPr>
        <w:widowControl w:val="1"/>
        <w:numPr>
          <w:ilvl w:val="0"/>
          <w:numId w:val="43"/>
        </w:numPr>
        <w:spacing w:line="276" w:lineRule="auto"/>
        <w:ind w:left="1080" w:hanging="360"/>
        <w:rPr>
          <w:sz w:val="23"/>
          <w:szCs w:val="23"/>
        </w:rPr>
      </w:pPr>
      <w:r w:rsidDel="00000000" w:rsidR="00000000" w:rsidRPr="00000000">
        <w:rPr>
          <w:sz w:val="23"/>
          <w:szCs w:val="23"/>
          <w:rtl w:val="0"/>
        </w:rPr>
        <w:t xml:space="preserve">Oxygen Consumption and End Organ Perfusion</w:t>
      </w:r>
    </w:p>
    <w:p w:rsidR="00000000" w:rsidDel="00000000" w:rsidP="00000000" w:rsidRDefault="00000000" w:rsidRPr="00000000" w14:paraId="0000028B">
      <w:pPr>
        <w:widowControl w:val="1"/>
        <w:numPr>
          <w:ilvl w:val="0"/>
          <w:numId w:val="43"/>
        </w:numPr>
        <w:spacing w:line="276" w:lineRule="auto"/>
        <w:ind w:left="1080" w:hanging="360"/>
        <w:rPr>
          <w:sz w:val="23"/>
          <w:szCs w:val="23"/>
        </w:rPr>
      </w:pPr>
      <w:r w:rsidDel="00000000" w:rsidR="00000000" w:rsidRPr="00000000">
        <w:rPr>
          <w:sz w:val="23"/>
          <w:szCs w:val="23"/>
          <w:rtl w:val="0"/>
        </w:rPr>
        <w:t xml:space="preserve">Compounding Comorbidities</w:t>
      </w:r>
    </w:p>
    <w:p w:rsidR="00000000" w:rsidDel="00000000" w:rsidP="00000000" w:rsidRDefault="00000000" w:rsidRPr="00000000" w14:paraId="0000028C">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28D">
      <w:pPr>
        <w:widowControl w:val="1"/>
        <w:spacing w:line="276" w:lineRule="auto"/>
        <w:ind w:firstLine="720"/>
        <w:rPr>
          <w:i w:val="1"/>
          <w:sz w:val="23"/>
          <w:szCs w:val="23"/>
        </w:rPr>
      </w:pPr>
      <w:r w:rsidDel="00000000" w:rsidR="00000000" w:rsidRPr="00000000">
        <w:rPr>
          <w:b w:val="1"/>
          <w:sz w:val="23"/>
          <w:szCs w:val="23"/>
          <w:rtl w:val="0"/>
        </w:rPr>
        <w:t xml:space="preserve">2) Preoperative Assessment </w:t>
      </w:r>
      <w:r w:rsidDel="00000000" w:rsidR="00000000" w:rsidRPr="00000000">
        <w:rPr>
          <w:i w:val="1"/>
          <w:sz w:val="23"/>
          <w:szCs w:val="23"/>
          <w:rtl w:val="0"/>
        </w:rPr>
        <w:t xml:space="preserve">(August)</w:t>
      </w:r>
    </w:p>
    <w:p w:rsidR="00000000" w:rsidDel="00000000" w:rsidP="00000000" w:rsidRDefault="00000000" w:rsidRPr="00000000" w14:paraId="0000028E">
      <w:pPr>
        <w:widowControl w:val="1"/>
        <w:numPr>
          <w:ilvl w:val="0"/>
          <w:numId w:val="26"/>
        </w:numPr>
        <w:spacing w:line="276" w:lineRule="auto"/>
        <w:ind w:left="1080" w:hanging="360"/>
        <w:rPr>
          <w:sz w:val="23"/>
          <w:szCs w:val="23"/>
        </w:rPr>
      </w:pPr>
      <w:r w:rsidDel="00000000" w:rsidR="00000000" w:rsidRPr="00000000">
        <w:rPr>
          <w:sz w:val="23"/>
          <w:szCs w:val="23"/>
          <w:rtl w:val="0"/>
        </w:rPr>
        <w:t xml:space="preserve">Physical Examination Skills</w:t>
      </w:r>
    </w:p>
    <w:p w:rsidR="00000000" w:rsidDel="00000000" w:rsidP="00000000" w:rsidRDefault="00000000" w:rsidRPr="00000000" w14:paraId="0000028F">
      <w:pPr>
        <w:widowControl w:val="1"/>
        <w:numPr>
          <w:ilvl w:val="0"/>
          <w:numId w:val="26"/>
        </w:numPr>
        <w:spacing w:line="276" w:lineRule="auto"/>
        <w:ind w:left="1080" w:hanging="360"/>
        <w:rPr>
          <w:sz w:val="23"/>
          <w:szCs w:val="23"/>
        </w:rPr>
      </w:pPr>
      <w:r w:rsidDel="00000000" w:rsidR="00000000" w:rsidRPr="00000000">
        <w:rPr>
          <w:sz w:val="23"/>
          <w:szCs w:val="23"/>
          <w:rtl w:val="0"/>
        </w:rPr>
        <w:t xml:space="preserve">Comorbidities and Anesthetic Plans</w:t>
      </w:r>
    </w:p>
    <w:p w:rsidR="00000000" w:rsidDel="00000000" w:rsidP="00000000" w:rsidRDefault="00000000" w:rsidRPr="00000000" w14:paraId="00000290">
      <w:pPr>
        <w:widowControl w:val="1"/>
        <w:numPr>
          <w:ilvl w:val="0"/>
          <w:numId w:val="26"/>
        </w:numPr>
        <w:spacing w:line="276" w:lineRule="auto"/>
        <w:ind w:left="1080" w:hanging="360"/>
        <w:rPr>
          <w:sz w:val="23"/>
          <w:szCs w:val="23"/>
        </w:rPr>
      </w:pPr>
      <w:r w:rsidDel="00000000" w:rsidR="00000000" w:rsidRPr="00000000">
        <w:rPr>
          <w:sz w:val="23"/>
          <w:szCs w:val="23"/>
          <w:rtl w:val="0"/>
        </w:rPr>
        <w:t xml:space="preserve">Prophylaxis and Critical Care Concerns </w:t>
      </w:r>
    </w:p>
    <w:p w:rsidR="00000000" w:rsidDel="00000000" w:rsidP="00000000" w:rsidRDefault="00000000" w:rsidRPr="00000000" w14:paraId="00000291">
      <w:pPr>
        <w:widowControl w:val="1"/>
        <w:numPr>
          <w:ilvl w:val="0"/>
          <w:numId w:val="26"/>
        </w:numPr>
        <w:spacing w:line="276" w:lineRule="auto"/>
        <w:ind w:left="1080" w:hanging="360"/>
        <w:rPr>
          <w:sz w:val="23"/>
          <w:szCs w:val="23"/>
        </w:rPr>
      </w:pPr>
      <w:r w:rsidDel="00000000" w:rsidR="00000000" w:rsidRPr="00000000">
        <w:rPr>
          <w:sz w:val="23"/>
          <w:szCs w:val="23"/>
          <w:rtl w:val="0"/>
        </w:rPr>
        <w:t xml:space="preserve">Blood Conservation Ideologies</w:t>
      </w:r>
    </w:p>
    <w:p w:rsidR="00000000" w:rsidDel="00000000" w:rsidP="00000000" w:rsidRDefault="00000000" w:rsidRPr="00000000" w14:paraId="00000292">
      <w:pPr>
        <w:widowControl w:val="1"/>
        <w:spacing w:line="276" w:lineRule="auto"/>
        <w:rPr>
          <w:sz w:val="23"/>
          <w:szCs w:val="23"/>
        </w:rPr>
      </w:pPr>
      <w:r w:rsidDel="00000000" w:rsidR="00000000" w:rsidRPr="00000000">
        <w:rPr>
          <w:rtl w:val="0"/>
        </w:rPr>
      </w:r>
    </w:p>
    <w:p w:rsidR="00000000" w:rsidDel="00000000" w:rsidP="00000000" w:rsidRDefault="00000000" w:rsidRPr="00000000" w14:paraId="00000293">
      <w:pPr>
        <w:widowControl w:val="1"/>
        <w:spacing w:line="276" w:lineRule="auto"/>
        <w:ind w:firstLine="720"/>
        <w:rPr>
          <w:i w:val="1"/>
          <w:sz w:val="23"/>
          <w:szCs w:val="23"/>
        </w:rPr>
      </w:pPr>
      <w:r w:rsidDel="00000000" w:rsidR="00000000" w:rsidRPr="00000000">
        <w:rPr>
          <w:b w:val="1"/>
          <w:sz w:val="23"/>
          <w:szCs w:val="23"/>
          <w:rtl w:val="0"/>
        </w:rPr>
        <w:t xml:space="preserve">3) General Anesthesia</w:t>
      </w:r>
      <w:r w:rsidDel="00000000" w:rsidR="00000000" w:rsidRPr="00000000">
        <w:rPr>
          <w:sz w:val="23"/>
          <w:szCs w:val="23"/>
          <w:rtl w:val="0"/>
        </w:rPr>
        <w:t xml:space="preserve"> </w:t>
      </w:r>
      <w:r w:rsidDel="00000000" w:rsidR="00000000" w:rsidRPr="00000000">
        <w:rPr>
          <w:i w:val="1"/>
          <w:sz w:val="23"/>
          <w:szCs w:val="23"/>
          <w:rtl w:val="0"/>
        </w:rPr>
        <w:t xml:space="preserve">(September)</w:t>
      </w:r>
    </w:p>
    <w:p w:rsidR="00000000" w:rsidDel="00000000" w:rsidP="00000000" w:rsidRDefault="00000000" w:rsidRPr="00000000" w14:paraId="00000294">
      <w:pPr>
        <w:widowControl w:val="1"/>
        <w:numPr>
          <w:ilvl w:val="0"/>
          <w:numId w:val="59"/>
        </w:numPr>
        <w:spacing w:line="276" w:lineRule="auto"/>
        <w:ind w:left="1080" w:hanging="360"/>
        <w:rPr>
          <w:sz w:val="23"/>
          <w:szCs w:val="23"/>
        </w:rPr>
      </w:pPr>
      <w:r w:rsidDel="00000000" w:rsidR="00000000" w:rsidRPr="00000000">
        <w:rPr>
          <w:sz w:val="23"/>
          <w:szCs w:val="23"/>
          <w:rtl w:val="0"/>
        </w:rPr>
        <w:t xml:space="preserve">Ambulatory</w:t>
      </w:r>
    </w:p>
    <w:p w:rsidR="00000000" w:rsidDel="00000000" w:rsidP="00000000" w:rsidRDefault="00000000" w:rsidRPr="00000000" w14:paraId="00000295">
      <w:pPr>
        <w:widowControl w:val="1"/>
        <w:numPr>
          <w:ilvl w:val="0"/>
          <w:numId w:val="59"/>
        </w:numPr>
        <w:spacing w:line="276" w:lineRule="auto"/>
        <w:ind w:left="1080" w:hanging="360"/>
        <w:rPr>
          <w:sz w:val="23"/>
          <w:szCs w:val="23"/>
        </w:rPr>
      </w:pPr>
      <w:r w:rsidDel="00000000" w:rsidR="00000000" w:rsidRPr="00000000">
        <w:rPr>
          <w:sz w:val="23"/>
          <w:szCs w:val="23"/>
          <w:rtl w:val="0"/>
        </w:rPr>
        <w:t xml:space="preserve">Bariatrics</w:t>
      </w:r>
    </w:p>
    <w:p w:rsidR="00000000" w:rsidDel="00000000" w:rsidP="00000000" w:rsidRDefault="00000000" w:rsidRPr="00000000" w14:paraId="00000296">
      <w:pPr>
        <w:widowControl w:val="1"/>
        <w:numPr>
          <w:ilvl w:val="0"/>
          <w:numId w:val="59"/>
        </w:numPr>
        <w:spacing w:line="276" w:lineRule="auto"/>
        <w:ind w:left="1080" w:hanging="360"/>
        <w:rPr>
          <w:sz w:val="23"/>
          <w:szCs w:val="23"/>
        </w:rPr>
      </w:pPr>
      <w:r w:rsidDel="00000000" w:rsidR="00000000" w:rsidRPr="00000000">
        <w:rPr>
          <w:sz w:val="23"/>
          <w:szCs w:val="23"/>
          <w:rtl w:val="0"/>
        </w:rPr>
        <w:t xml:space="preserve">Endocrine</w:t>
      </w:r>
    </w:p>
    <w:p w:rsidR="00000000" w:rsidDel="00000000" w:rsidP="00000000" w:rsidRDefault="00000000" w:rsidRPr="00000000" w14:paraId="00000297">
      <w:pPr>
        <w:widowControl w:val="1"/>
        <w:numPr>
          <w:ilvl w:val="0"/>
          <w:numId w:val="59"/>
        </w:numPr>
        <w:spacing w:line="276" w:lineRule="auto"/>
        <w:ind w:left="1080" w:hanging="360"/>
        <w:rPr>
          <w:sz w:val="23"/>
          <w:szCs w:val="23"/>
        </w:rPr>
      </w:pPr>
      <w:r w:rsidDel="00000000" w:rsidR="00000000" w:rsidRPr="00000000">
        <w:rPr>
          <w:sz w:val="23"/>
          <w:szCs w:val="23"/>
          <w:rtl w:val="0"/>
        </w:rPr>
        <w:t xml:space="preserve">NORA</w:t>
      </w:r>
    </w:p>
    <w:p w:rsidR="00000000" w:rsidDel="00000000" w:rsidP="00000000" w:rsidRDefault="00000000" w:rsidRPr="00000000" w14:paraId="00000298">
      <w:pPr>
        <w:widowControl w:val="1"/>
        <w:spacing w:line="276" w:lineRule="auto"/>
        <w:rPr>
          <w:sz w:val="23"/>
          <w:szCs w:val="23"/>
        </w:rPr>
      </w:pPr>
      <w:r w:rsidDel="00000000" w:rsidR="00000000" w:rsidRPr="00000000">
        <w:rPr>
          <w:rtl w:val="0"/>
        </w:rPr>
      </w:r>
    </w:p>
    <w:p w:rsidR="00000000" w:rsidDel="00000000" w:rsidP="00000000" w:rsidRDefault="00000000" w:rsidRPr="00000000" w14:paraId="00000299">
      <w:pPr>
        <w:widowControl w:val="1"/>
        <w:spacing w:line="276" w:lineRule="auto"/>
        <w:ind w:firstLine="720"/>
        <w:rPr>
          <w:i w:val="1"/>
          <w:sz w:val="23"/>
          <w:szCs w:val="23"/>
        </w:rPr>
      </w:pPr>
      <w:r w:rsidDel="00000000" w:rsidR="00000000" w:rsidRPr="00000000">
        <w:rPr>
          <w:b w:val="1"/>
          <w:sz w:val="23"/>
          <w:szCs w:val="23"/>
          <w:rtl w:val="0"/>
        </w:rPr>
        <w:t xml:space="preserve">4) Critical Care</w:t>
      </w:r>
      <w:r w:rsidDel="00000000" w:rsidR="00000000" w:rsidRPr="00000000">
        <w:rPr>
          <w:sz w:val="23"/>
          <w:szCs w:val="23"/>
          <w:rtl w:val="0"/>
        </w:rPr>
        <w:t xml:space="preserve"> </w:t>
      </w:r>
      <w:r w:rsidDel="00000000" w:rsidR="00000000" w:rsidRPr="00000000">
        <w:rPr>
          <w:i w:val="1"/>
          <w:sz w:val="23"/>
          <w:szCs w:val="23"/>
          <w:rtl w:val="0"/>
        </w:rPr>
        <w:t xml:space="preserve">(October)</w:t>
      </w:r>
    </w:p>
    <w:p w:rsidR="00000000" w:rsidDel="00000000" w:rsidP="00000000" w:rsidRDefault="00000000" w:rsidRPr="00000000" w14:paraId="0000029A">
      <w:pPr>
        <w:widowControl w:val="1"/>
        <w:numPr>
          <w:ilvl w:val="0"/>
          <w:numId w:val="6"/>
        </w:numPr>
        <w:spacing w:line="276" w:lineRule="auto"/>
        <w:ind w:left="1080" w:hanging="360"/>
        <w:rPr>
          <w:sz w:val="23"/>
          <w:szCs w:val="23"/>
        </w:rPr>
      </w:pPr>
      <w:r w:rsidDel="00000000" w:rsidR="00000000" w:rsidRPr="00000000">
        <w:rPr>
          <w:sz w:val="23"/>
          <w:szCs w:val="23"/>
          <w:rtl w:val="0"/>
        </w:rPr>
        <w:t xml:space="preserve">Trauma</w:t>
      </w:r>
    </w:p>
    <w:p w:rsidR="00000000" w:rsidDel="00000000" w:rsidP="00000000" w:rsidRDefault="00000000" w:rsidRPr="00000000" w14:paraId="0000029B">
      <w:pPr>
        <w:widowControl w:val="1"/>
        <w:numPr>
          <w:ilvl w:val="0"/>
          <w:numId w:val="6"/>
        </w:numPr>
        <w:spacing w:line="276" w:lineRule="auto"/>
        <w:ind w:left="1080" w:hanging="360"/>
        <w:rPr>
          <w:sz w:val="23"/>
          <w:szCs w:val="23"/>
        </w:rPr>
      </w:pPr>
      <w:r w:rsidDel="00000000" w:rsidR="00000000" w:rsidRPr="00000000">
        <w:rPr>
          <w:sz w:val="23"/>
          <w:szCs w:val="23"/>
          <w:rtl w:val="0"/>
        </w:rPr>
        <w:t xml:space="preserve">Geriatrics </w:t>
      </w:r>
    </w:p>
    <w:p w:rsidR="00000000" w:rsidDel="00000000" w:rsidP="00000000" w:rsidRDefault="00000000" w:rsidRPr="00000000" w14:paraId="0000029C">
      <w:pPr>
        <w:widowControl w:val="1"/>
        <w:numPr>
          <w:ilvl w:val="0"/>
          <w:numId w:val="6"/>
        </w:numPr>
        <w:spacing w:line="276" w:lineRule="auto"/>
        <w:ind w:left="1080" w:hanging="360"/>
        <w:rPr>
          <w:sz w:val="23"/>
          <w:szCs w:val="23"/>
        </w:rPr>
      </w:pPr>
      <w:r w:rsidDel="00000000" w:rsidR="00000000" w:rsidRPr="00000000">
        <w:rPr>
          <w:sz w:val="23"/>
          <w:szCs w:val="23"/>
          <w:rtl w:val="0"/>
        </w:rPr>
        <w:t xml:space="preserve">Hemostasis</w:t>
      </w:r>
    </w:p>
    <w:p w:rsidR="00000000" w:rsidDel="00000000" w:rsidP="00000000" w:rsidRDefault="00000000" w:rsidRPr="00000000" w14:paraId="0000029D">
      <w:pPr>
        <w:widowControl w:val="1"/>
        <w:numPr>
          <w:ilvl w:val="0"/>
          <w:numId w:val="6"/>
        </w:numPr>
        <w:spacing w:line="276" w:lineRule="auto"/>
        <w:ind w:left="1080" w:hanging="360"/>
        <w:rPr>
          <w:sz w:val="23"/>
          <w:szCs w:val="23"/>
        </w:rPr>
      </w:pPr>
      <w:r w:rsidDel="00000000" w:rsidR="00000000" w:rsidRPr="00000000">
        <w:rPr>
          <w:sz w:val="23"/>
          <w:szCs w:val="23"/>
          <w:rtl w:val="0"/>
        </w:rPr>
        <w:t xml:space="preserve">MTP</w:t>
      </w:r>
    </w:p>
    <w:p w:rsidR="00000000" w:rsidDel="00000000" w:rsidP="00000000" w:rsidRDefault="00000000" w:rsidRPr="00000000" w14:paraId="0000029E">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29F">
      <w:pPr>
        <w:widowControl w:val="1"/>
        <w:spacing w:line="276" w:lineRule="auto"/>
        <w:ind w:firstLine="720"/>
        <w:rPr>
          <w:i w:val="1"/>
          <w:sz w:val="23"/>
          <w:szCs w:val="23"/>
        </w:rPr>
      </w:pPr>
      <w:r w:rsidDel="00000000" w:rsidR="00000000" w:rsidRPr="00000000">
        <w:rPr>
          <w:b w:val="1"/>
          <w:sz w:val="23"/>
          <w:szCs w:val="23"/>
          <w:rtl w:val="0"/>
        </w:rPr>
        <w:t xml:space="preserve">5) Neuro Anesthesia</w:t>
      </w:r>
      <w:r w:rsidDel="00000000" w:rsidR="00000000" w:rsidRPr="00000000">
        <w:rPr>
          <w:sz w:val="23"/>
          <w:szCs w:val="23"/>
          <w:rtl w:val="0"/>
        </w:rPr>
        <w:t xml:space="preserve"> </w:t>
      </w:r>
      <w:r w:rsidDel="00000000" w:rsidR="00000000" w:rsidRPr="00000000">
        <w:rPr>
          <w:i w:val="1"/>
          <w:sz w:val="23"/>
          <w:szCs w:val="23"/>
          <w:rtl w:val="0"/>
        </w:rPr>
        <w:t xml:space="preserve">(November)</w:t>
      </w:r>
    </w:p>
    <w:p w:rsidR="00000000" w:rsidDel="00000000" w:rsidP="00000000" w:rsidRDefault="00000000" w:rsidRPr="00000000" w14:paraId="000002A0">
      <w:pPr>
        <w:widowControl w:val="1"/>
        <w:numPr>
          <w:ilvl w:val="0"/>
          <w:numId w:val="2"/>
        </w:numPr>
        <w:spacing w:line="276" w:lineRule="auto"/>
        <w:ind w:left="1080" w:hanging="360"/>
        <w:rPr>
          <w:sz w:val="23"/>
          <w:szCs w:val="23"/>
        </w:rPr>
      </w:pPr>
      <w:r w:rsidDel="00000000" w:rsidR="00000000" w:rsidRPr="00000000">
        <w:rPr>
          <w:sz w:val="23"/>
          <w:szCs w:val="23"/>
          <w:rtl w:val="0"/>
        </w:rPr>
        <w:t xml:space="preserve">End Organ Autoregulation</w:t>
      </w:r>
    </w:p>
    <w:p w:rsidR="00000000" w:rsidDel="00000000" w:rsidP="00000000" w:rsidRDefault="00000000" w:rsidRPr="00000000" w14:paraId="000002A1">
      <w:pPr>
        <w:widowControl w:val="1"/>
        <w:numPr>
          <w:ilvl w:val="0"/>
          <w:numId w:val="2"/>
        </w:numPr>
        <w:spacing w:line="276" w:lineRule="auto"/>
        <w:ind w:left="1080" w:hanging="360"/>
        <w:rPr>
          <w:sz w:val="23"/>
          <w:szCs w:val="23"/>
        </w:rPr>
      </w:pPr>
      <w:r w:rsidDel="00000000" w:rsidR="00000000" w:rsidRPr="00000000">
        <w:rPr>
          <w:sz w:val="23"/>
          <w:szCs w:val="23"/>
          <w:rtl w:val="0"/>
        </w:rPr>
        <w:t xml:space="preserve">Patient Positioning</w:t>
      </w:r>
    </w:p>
    <w:p w:rsidR="00000000" w:rsidDel="00000000" w:rsidP="00000000" w:rsidRDefault="00000000" w:rsidRPr="00000000" w14:paraId="000002A2">
      <w:pPr>
        <w:widowControl w:val="1"/>
        <w:numPr>
          <w:ilvl w:val="0"/>
          <w:numId w:val="2"/>
        </w:numPr>
        <w:spacing w:line="276" w:lineRule="auto"/>
        <w:ind w:left="1080" w:hanging="360"/>
        <w:rPr>
          <w:sz w:val="23"/>
          <w:szCs w:val="23"/>
        </w:rPr>
      </w:pPr>
      <w:r w:rsidDel="00000000" w:rsidR="00000000" w:rsidRPr="00000000">
        <w:rPr>
          <w:sz w:val="23"/>
          <w:szCs w:val="23"/>
          <w:rtl w:val="0"/>
        </w:rPr>
        <w:t xml:space="preserve">Anesthetics for SSEP’s and MEP’s</w:t>
      </w:r>
    </w:p>
    <w:p w:rsidR="00000000" w:rsidDel="00000000" w:rsidP="00000000" w:rsidRDefault="00000000" w:rsidRPr="00000000" w14:paraId="000002A3">
      <w:pPr>
        <w:widowControl w:val="1"/>
        <w:numPr>
          <w:ilvl w:val="0"/>
          <w:numId w:val="2"/>
        </w:numPr>
        <w:spacing w:line="276" w:lineRule="auto"/>
        <w:ind w:left="1080" w:hanging="360"/>
        <w:rPr>
          <w:sz w:val="23"/>
          <w:szCs w:val="23"/>
        </w:rPr>
      </w:pPr>
      <w:r w:rsidDel="00000000" w:rsidR="00000000" w:rsidRPr="00000000">
        <w:rPr>
          <w:sz w:val="23"/>
          <w:szCs w:val="23"/>
          <w:rtl w:val="0"/>
        </w:rPr>
        <w:t xml:space="preserve">Vasospasm and Autonomic hyperreflexia</w:t>
      </w:r>
    </w:p>
    <w:p w:rsidR="00000000" w:rsidDel="00000000" w:rsidP="00000000" w:rsidRDefault="00000000" w:rsidRPr="00000000" w14:paraId="000002A4">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2A5">
      <w:pPr>
        <w:widowControl w:val="1"/>
        <w:spacing w:line="276" w:lineRule="auto"/>
        <w:ind w:firstLine="720"/>
        <w:rPr>
          <w:i w:val="1"/>
          <w:sz w:val="23"/>
          <w:szCs w:val="23"/>
        </w:rPr>
      </w:pPr>
      <w:r w:rsidDel="00000000" w:rsidR="00000000" w:rsidRPr="00000000">
        <w:rPr>
          <w:b w:val="1"/>
          <w:sz w:val="23"/>
          <w:szCs w:val="23"/>
          <w:rtl w:val="0"/>
        </w:rPr>
        <w:t xml:space="preserve">6) Vascular Anesthesia</w:t>
      </w:r>
      <w:r w:rsidDel="00000000" w:rsidR="00000000" w:rsidRPr="00000000">
        <w:rPr>
          <w:sz w:val="23"/>
          <w:szCs w:val="23"/>
          <w:rtl w:val="0"/>
        </w:rPr>
        <w:t xml:space="preserve"> </w:t>
      </w:r>
      <w:r w:rsidDel="00000000" w:rsidR="00000000" w:rsidRPr="00000000">
        <w:rPr>
          <w:i w:val="1"/>
          <w:sz w:val="23"/>
          <w:szCs w:val="23"/>
          <w:rtl w:val="0"/>
        </w:rPr>
        <w:t xml:space="preserve">(December)</w:t>
      </w:r>
    </w:p>
    <w:p w:rsidR="00000000" w:rsidDel="00000000" w:rsidP="00000000" w:rsidRDefault="00000000" w:rsidRPr="00000000" w14:paraId="000002A6">
      <w:pPr>
        <w:widowControl w:val="1"/>
        <w:numPr>
          <w:ilvl w:val="0"/>
          <w:numId w:val="39"/>
        </w:numPr>
        <w:spacing w:line="276" w:lineRule="auto"/>
        <w:ind w:left="1080" w:hanging="360"/>
        <w:rPr>
          <w:sz w:val="23"/>
          <w:szCs w:val="23"/>
        </w:rPr>
      </w:pPr>
      <w:r w:rsidDel="00000000" w:rsidR="00000000" w:rsidRPr="00000000">
        <w:rPr>
          <w:sz w:val="23"/>
          <w:szCs w:val="23"/>
          <w:rtl w:val="0"/>
        </w:rPr>
        <w:t xml:space="preserve">Renal Disease</w:t>
      </w:r>
    </w:p>
    <w:p w:rsidR="00000000" w:rsidDel="00000000" w:rsidP="00000000" w:rsidRDefault="00000000" w:rsidRPr="00000000" w14:paraId="000002A7">
      <w:pPr>
        <w:widowControl w:val="1"/>
        <w:numPr>
          <w:ilvl w:val="0"/>
          <w:numId w:val="39"/>
        </w:numPr>
        <w:spacing w:line="276" w:lineRule="auto"/>
        <w:ind w:left="1080" w:hanging="360"/>
        <w:rPr>
          <w:sz w:val="23"/>
          <w:szCs w:val="23"/>
        </w:rPr>
      </w:pPr>
      <w:r w:rsidDel="00000000" w:rsidR="00000000" w:rsidRPr="00000000">
        <w:rPr>
          <w:sz w:val="23"/>
          <w:szCs w:val="23"/>
          <w:rtl w:val="0"/>
        </w:rPr>
        <w:t xml:space="preserve">Carotid Endarterectomy </w:t>
      </w:r>
    </w:p>
    <w:p w:rsidR="00000000" w:rsidDel="00000000" w:rsidP="00000000" w:rsidRDefault="00000000" w:rsidRPr="00000000" w14:paraId="000002A8">
      <w:pPr>
        <w:widowControl w:val="1"/>
        <w:numPr>
          <w:ilvl w:val="0"/>
          <w:numId w:val="39"/>
        </w:numPr>
        <w:spacing w:line="276" w:lineRule="auto"/>
        <w:ind w:left="1080" w:hanging="360"/>
        <w:rPr>
          <w:sz w:val="23"/>
          <w:szCs w:val="23"/>
        </w:rPr>
      </w:pPr>
      <w:r w:rsidDel="00000000" w:rsidR="00000000" w:rsidRPr="00000000">
        <w:rPr>
          <w:sz w:val="23"/>
          <w:szCs w:val="23"/>
          <w:rtl w:val="0"/>
        </w:rPr>
        <w:t xml:space="preserve">AAA</w:t>
      </w:r>
    </w:p>
    <w:p w:rsidR="00000000" w:rsidDel="00000000" w:rsidP="00000000" w:rsidRDefault="00000000" w:rsidRPr="00000000" w14:paraId="000002A9">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2AA">
      <w:pPr>
        <w:widowControl w:val="1"/>
        <w:spacing w:line="276" w:lineRule="auto"/>
        <w:ind w:firstLine="720"/>
        <w:rPr>
          <w:i w:val="1"/>
          <w:sz w:val="23"/>
          <w:szCs w:val="23"/>
        </w:rPr>
      </w:pPr>
      <w:r w:rsidDel="00000000" w:rsidR="00000000" w:rsidRPr="00000000">
        <w:rPr>
          <w:b w:val="1"/>
          <w:sz w:val="23"/>
          <w:szCs w:val="23"/>
          <w:rtl w:val="0"/>
        </w:rPr>
        <w:t xml:space="preserve">7) Thoracic Anesthesia</w:t>
      </w:r>
      <w:r w:rsidDel="00000000" w:rsidR="00000000" w:rsidRPr="00000000">
        <w:rPr>
          <w:sz w:val="23"/>
          <w:szCs w:val="23"/>
          <w:rtl w:val="0"/>
        </w:rPr>
        <w:t xml:space="preserve"> </w:t>
      </w:r>
      <w:r w:rsidDel="00000000" w:rsidR="00000000" w:rsidRPr="00000000">
        <w:rPr>
          <w:i w:val="1"/>
          <w:sz w:val="23"/>
          <w:szCs w:val="23"/>
          <w:rtl w:val="0"/>
        </w:rPr>
        <w:t xml:space="preserve">(January)</w:t>
      </w:r>
    </w:p>
    <w:p w:rsidR="00000000" w:rsidDel="00000000" w:rsidP="00000000" w:rsidRDefault="00000000" w:rsidRPr="00000000" w14:paraId="000002AB">
      <w:pPr>
        <w:widowControl w:val="1"/>
        <w:numPr>
          <w:ilvl w:val="0"/>
          <w:numId w:val="34"/>
        </w:numPr>
        <w:spacing w:line="276" w:lineRule="auto"/>
        <w:ind w:left="1080" w:hanging="360"/>
        <w:rPr>
          <w:sz w:val="23"/>
          <w:szCs w:val="23"/>
        </w:rPr>
      </w:pPr>
      <w:r w:rsidDel="00000000" w:rsidR="00000000" w:rsidRPr="00000000">
        <w:rPr>
          <w:sz w:val="23"/>
          <w:szCs w:val="23"/>
          <w:rtl w:val="0"/>
        </w:rPr>
        <w:t xml:space="preserve">One Lung Ventilation</w:t>
      </w:r>
    </w:p>
    <w:p w:rsidR="00000000" w:rsidDel="00000000" w:rsidP="00000000" w:rsidRDefault="00000000" w:rsidRPr="00000000" w14:paraId="000002AC">
      <w:pPr>
        <w:widowControl w:val="1"/>
        <w:numPr>
          <w:ilvl w:val="0"/>
          <w:numId w:val="34"/>
        </w:numPr>
        <w:spacing w:line="276" w:lineRule="auto"/>
        <w:ind w:left="1080" w:hanging="360"/>
        <w:rPr>
          <w:sz w:val="23"/>
          <w:szCs w:val="23"/>
        </w:rPr>
      </w:pPr>
      <w:r w:rsidDel="00000000" w:rsidR="00000000" w:rsidRPr="00000000">
        <w:rPr>
          <w:sz w:val="23"/>
          <w:szCs w:val="23"/>
          <w:rtl w:val="0"/>
        </w:rPr>
        <w:t xml:space="preserve">PFT’s</w:t>
      </w:r>
    </w:p>
    <w:p w:rsidR="00000000" w:rsidDel="00000000" w:rsidP="00000000" w:rsidRDefault="00000000" w:rsidRPr="00000000" w14:paraId="000002AD">
      <w:pPr>
        <w:widowControl w:val="1"/>
        <w:numPr>
          <w:ilvl w:val="0"/>
          <w:numId w:val="34"/>
        </w:numPr>
        <w:spacing w:line="276" w:lineRule="auto"/>
        <w:ind w:left="1080" w:hanging="360"/>
        <w:rPr>
          <w:sz w:val="23"/>
          <w:szCs w:val="23"/>
        </w:rPr>
      </w:pPr>
      <w:r w:rsidDel="00000000" w:rsidR="00000000" w:rsidRPr="00000000">
        <w:rPr>
          <w:sz w:val="23"/>
          <w:szCs w:val="23"/>
          <w:rtl w:val="0"/>
        </w:rPr>
        <w:t xml:space="preserve">Thoracic Procedures</w:t>
      </w:r>
    </w:p>
    <w:p w:rsidR="00000000" w:rsidDel="00000000" w:rsidP="00000000" w:rsidRDefault="00000000" w:rsidRPr="00000000" w14:paraId="000002AE">
      <w:pPr>
        <w:widowControl w:val="1"/>
        <w:numPr>
          <w:ilvl w:val="0"/>
          <w:numId w:val="34"/>
        </w:numPr>
        <w:spacing w:line="276" w:lineRule="auto"/>
        <w:ind w:left="1080" w:hanging="360"/>
        <w:rPr>
          <w:sz w:val="23"/>
          <w:szCs w:val="23"/>
        </w:rPr>
      </w:pPr>
      <w:r w:rsidDel="00000000" w:rsidR="00000000" w:rsidRPr="00000000">
        <w:rPr>
          <w:sz w:val="23"/>
          <w:szCs w:val="23"/>
          <w:rtl w:val="0"/>
        </w:rPr>
        <w:t xml:space="preserve">Pain Management for Thoracic Procedures</w:t>
      </w:r>
    </w:p>
    <w:p w:rsidR="00000000" w:rsidDel="00000000" w:rsidP="00000000" w:rsidRDefault="00000000" w:rsidRPr="00000000" w14:paraId="000002AF">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2B0">
      <w:pPr>
        <w:widowControl w:val="1"/>
        <w:spacing w:line="276" w:lineRule="auto"/>
        <w:ind w:firstLine="720"/>
        <w:rPr>
          <w:i w:val="1"/>
          <w:sz w:val="23"/>
          <w:szCs w:val="23"/>
        </w:rPr>
      </w:pPr>
      <w:r w:rsidDel="00000000" w:rsidR="00000000" w:rsidRPr="00000000">
        <w:rPr>
          <w:b w:val="1"/>
          <w:sz w:val="23"/>
          <w:szCs w:val="23"/>
          <w:rtl w:val="0"/>
        </w:rPr>
        <w:t xml:space="preserve">8) Cardiac Anesthesia</w:t>
      </w:r>
      <w:r w:rsidDel="00000000" w:rsidR="00000000" w:rsidRPr="00000000">
        <w:rPr>
          <w:sz w:val="23"/>
          <w:szCs w:val="23"/>
          <w:rtl w:val="0"/>
        </w:rPr>
        <w:t xml:space="preserve"> </w:t>
      </w:r>
      <w:r w:rsidDel="00000000" w:rsidR="00000000" w:rsidRPr="00000000">
        <w:rPr>
          <w:i w:val="1"/>
          <w:sz w:val="23"/>
          <w:szCs w:val="23"/>
          <w:rtl w:val="0"/>
        </w:rPr>
        <w:t xml:space="preserve">(February)</w:t>
      </w:r>
    </w:p>
    <w:p w:rsidR="00000000" w:rsidDel="00000000" w:rsidP="00000000" w:rsidRDefault="00000000" w:rsidRPr="00000000" w14:paraId="000002B1">
      <w:pPr>
        <w:widowControl w:val="1"/>
        <w:numPr>
          <w:ilvl w:val="0"/>
          <w:numId w:val="3"/>
        </w:numPr>
        <w:spacing w:line="276" w:lineRule="auto"/>
        <w:ind w:left="1080" w:hanging="360"/>
        <w:rPr>
          <w:sz w:val="23"/>
          <w:szCs w:val="23"/>
        </w:rPr>
      </w:pPr>
      <w:r w:rsidDel="00000000" w:rsidR="00000000" w:rsidRPr="00000000">
        <w:rPr>
          <w:sz w:val="23"/>
          <w:szCs w:val="23"/>
          <w:rtl w:val="0"/>
        </w:rPr>
        <w:t xml:space="preserve">Valvular pathologies</w:t>
      </w:r>
    </w:p>
    <w:p w:rsidR="00000000" w:rsidDel="00000000" w:rsidP="00000000" w:rsidRDefault="00000000" w:rsidRPr="00000000" w14:paraId="000002B2">
      <w:pPr>
        <w:widowControl w:val="1"/>
        <w:numPr>
          <w:ilvl w:val="0"/>
          <w:numId w:val="3"/>
        </w:numPr>
        <w:spacing w:line="276" w:lineRule="auto"/>
        <w:ind w:left="1080" w:hanging="360"/>
        <w:rPr>
          <w:sz w:val="23"/>
          <w:szCs w:val="23"/>
        </w:rPr>
      </w:pPr>
      <w:r w:rsidDel="00000000" w:rsidR="00000000" w:rsidRPr="00000000">
        <w:rPr>
          <w:sz w:val="23"/>
          <w:szCs w:val="23"/>
          <w:rtl w:val="0"/>
        </w:rPr>
        <w:t xml:space="preserve">EP</w:t>
      </w:r>
    </w:p>
    <w:p w:rsidR="00000000" w:rsidDel="00000000" w:rsidP="00000000" w:rsidRDefault="00000000" w:rsidRPr="00000000" w14:paraId="000002B3">
      <w:pPr>
        <w:widowControl w:val="1"/>
        <w:numPr>
          <w:ilvl w:val="0"/>
          <w:numId w:val="3"/>
        </w:numPr>
        <w:spacing w:line="276" w:lineRule="auto"/>
        <w:ind w:left="1080" w:hanging="360"/>
        <w:rPr>
          <w:sz w:val="23"/>
          <w:szCs w:val="23"/>
        </w:rPr>
      </w:pPr>
      <w:r w:rsidDel="00000000" w:rsidR="00000000" w:rsidRPr="00000000">
        <w:rPr>
          <w:sz w:val="23"/>
          <w:szCs w:val="23"/>
          <w:rtl w:val="0"/>
        </w:rPr>
        <w:t xml:space="preserve">Cardiac Pharmacology</w:t>
      </w:r>
    </w:p>
    <w:p w:rsidR="00000000" w:rsidDel="00000000" w:rsidP="00000000" w:rsidRDefault="00000000" w:rsidRPr="00000000" w14:paraId="000002B4">
      <w:pPr>
        <w:widowControl w:val="1"/>
        <w:numPr>
          <w:ilvl w:val="0"/>
          <w:numId w:val="3"/>
        </w:numPr>
        <w:spacing w:line="276" w:lineRule="auto"/>
        <w:ind w:left="1080" w:hanging="360"/>
        <w:rPr>
          <w:sz w:val="23"/>
          <w:szCs w:val="23"/>
        </w:rPr>
      </w:pPr>
      <w:r w:rsidDel="00000000" w:rsidR="00000000" w:rsidRPr="00000000">
        <w:rPr>
          <w:sz w:val="23"/>
          <w:szCs w:val="23"/>
          <w:rtl w:val="0"/>
        </w:rPr>
        <w:t xml:space="preserve">Cardiac Case Workflow</w:t>
      </w:r>
    </w:p>
    <w:p w:rsidR="00000000" w:rsidDel="00000000" w:rsidP="00000000" w:rsidRDefault="00000000" w:rsidRPr="00000000" w14:paraId="000002B5">
      <w:pPr>
        <w:widowControl w:val="1"/>
        <w:spacing w:line="276" w:lineRule="auto"/>
        <w:rPr>
          <w:sz w:val="23"/>
          <w:szCs w:val="23"/>
        </w:rPr>
      </w:pPr>
      <w:r w:rsidDel="00000000" w:rsidR="00000000" w:rsidRPr="00000000">
        <w:rPr>
          <w:rtl w:val="0"/>
        </w:rPr>
      </w:r>
    </w:p>
    <w:p w:rsidR="00000000" w:rsidDel="00000000" w:rsidP="00000000" w:rsidRDefault="00000000" w:rsidRPr="00000000" w14:paraId="000002B6">
      <w:pPr>
        <w:widowControl w:val="1"/>
        <w:spacing w:line="276" w:lineRule="auto"/>
        <w:ind w:firstLine="720"/>
        <w:rPr>
          <w:b w:val="1"/>
          <w:sz w:val="23"/>
          <w:szCs w:val="23"/>
        </w:rPr>
      </w:pPr>
      <w:r w:rsidDel="00000000" w:rsidR="00000000" w:rsidRPr="00000000">
        <w:rPr>
          <w:rtl w:val="0"/>
        </w:rPr>
      </w:r>
    </w:p>
    <w:p w:rsidR="00000000" w:rsidDel="00000000" w:rsidP="00000000" w:rsidRDefault="00000000" w:rsidRPr="00000000" w14:paraId="000002B7">
      <w:pPr>
        <w:widowControl w:val="1"/>
        <w:spacing w:line="276" w:lineRule="auto"/>
        <w:ind w:firstLine="720"/>
        <w:rPr>
          <w:b w:val="1"/>
          <w:sz w:val="23"/>
          <w:szCs w:val="23"/>
        </w:rPr>
      </w:pPr>
      <w:r w:rsidDel="00000000" w:rsidR="00000000" w:rsidRPr="00000000">
        <w:rPr>
          <w:rtl w:val="0"/>
        </w:rPr>
      </w:r>
    </w:p>
    <w:p w:rsidR="00000000" w:rsidDel="00000000" w:rsidP="00000000" w:rsidRDefault="00000000" w:rsidRPr="00000000" w14:paraId="000002B8">
      <w:pPr>
        <w:widowControl w:val="1"/>
        <w:spacing w:line="276" w:lineRule="auto"/>
        <w:ind w:firstLine="720"/>
        <w:rPr>
          <w:sz w:val="23"/>
          <w:szCs w:val="23"/>
        </w:rPr>
      </w:pPr>
      <w:r w:rsidDel="00000000" w:rsidR="00000000" w:rsidRPr="00000000">
        <w:rPr>
          <w:b w:val="1"/>
          <w:sz w:val="23"/>
          <w:szCs w:val="23"/>
          <w:rtl w:val="0"/>
        </w:rPr>
        <w:t xml:space="preserve">9) OB Anesthesia</w:t>
      </w:r>
      <w:r w:rsidDel="00000000" w:rsidR="00000000" w:rsidRPr="00000000">
        <w:rPr>
          <w:sz w:val="23"/>
          <w:szCs w:val="23"/>
          <w:rtl w:val="0"/>
        </w:rPr>
        <w:t xml:space="preserve"> </w:t>
      </w:r>
      <w:r w:rsidDel="00000000" w:rsidR="00000000" w:rsidRPr="00000000">
        <w:rPr>
          <w:i w:val="1"/>
          <w:sz w:val="23"/>
          <w:szCs w:val="23"/>
          <w:rtl w:val="0"/>
        </w:rPr>
        <w:t xml:space="preserve">(March)</w:t>
      </w:r>
      <w:r w:rsidDel="00000000" w:rsidR="00000000" w:rsidRPr="00000000">
        <w:rPr>
          <w:rtl w:val="0"/>
        </w:rPr>
      </w:r>
    </w:p>
    <w:p w:rsidR="00000000" w:rsidDel="00000000" w:rsidP="00000000" w:rsidRDefault="00000000" w:rsidRPr="00000000" w14:paraId="000002B9">
      <w:pPr>
        <w:widowControl w:val="1"/>
        <w:numPr>
          <w:ilvl w:val="0"/>
          <w:numId w:val="52"/>
        </w:numPr>
        <w:spacing w:line="276" w:lineRule="auto"/>
        <w:ind w:left="1080" w:hanging="360"/>
        <w:rPr>
          <w:sz w:val="23"/>
          <w:szCs w:val="23"/>
        </w:rPr>
      </w:pPr>
      <w:r w:rsidDel="00000000" w:rsidR="00000000" w:rsidRPr="00000000">
        <w:rPr>
          <w:sz w:val="23"/>
          <w:szCs w:val="23"/>
          <w:rtl w:val="0"/>
        </w:rPr>
        <w:t xml:space="preserve">Epidural Anesthesia</w:t>
      </w:r>
    </w:p>
    <w:p w:rsidR="00000000" w:rsidDel="00000000" w:rsidP="00000000" w:rsidRDefault="00000000" w:rsidRPr="00000000" w14:paraId="000002BA">
      <w:pPr>
        <w:widowControl w:val="1"/>
        <w:numPr>
          <w:ilvl w:val="0"/>
          <w:numId w:val="52"/>
        </w:numPr>
        <w:spacing w:line="276" w:lineRule="auto"/>
        <w:ind w:left="1080" w:hanging="360"/>
        <w:rPr>
          <w:sz w:val="23"/>
          <w:szCs w:val="23"/>
        </w:rPr>
      </w:pPr>
      <w:r w:rsidDel="00000000" w:rsidR="00000000" w:rsidRPr="00000000">
        <w:rPr>
          <w:sz w:val="23"/>
          <w:szCs w:val="23"/>
          <w:rtl w:val="0"/>
        </w:rPr>
        <w:t xml:space="preserve">Spinal Anesthesia</w:t>
      </w:r>
    </w:p>
    <w:p w:rsidR="00000000" w:rsidDel="00000000" w:rsidP="00000000" w:rsidRDefault="00000000" w:rsidRPr="00000000" w14:paraId="000002BB">
      <w:pPr>
        <w:widowControl w:val="1"/>
        <w:numPr>
          <w:ilvl w:val="0"/>
          <w:numId w:val="52"/>
        </w:numPr>
        <w:spacing w:line="276" w:lineRule="auto"/>
        <w:ind w:left="1080" w:hanging="360"/>
        <w:rPr>
          <w:sz w:val="23"/>
          <w:szCs w:val="23"/>
        </w:rPr>
      </w:pPr>
      <w:r w:rsidDel="00000000" w:rsidR="00000000" w:rsidRPr="00000000">
        <w:rPr>
          <w:sz w:val="23"/>
          <w:szCs w:val="23"/>
          <w:rtl w:val="0"/>
        </w:rPr>
        <w:t xml:space="preserve">Parturient Physiology</w:t>
      </w:r>
    </w:p>
    <w:p w:rsidR="00000000" w:rsidDel="00000000" w:rsidP="00000000" w:rsidRDefault="00000000" w:rsidRPr="00000000" w14:paraId="000002BC">
      <w:pPr>
        <w:widowControl w:val="1"/>
        <w:numPr>
          <w:ilvl w:val="0"/>
          <w:numId w:val="52"/>
        </w:numPr>
        <w:spacing w:line="276" w:lineRule="auto"/>
        <w:ind w:left="1080" w:hanging="360"/>
        <w:rPr>
          <w:sz w:val="23"/>
          <w:szCs w:val="23"/>
        </w:rPr>
      </w:pPr>
      <w:r w:rsidDel="00000000" w:rsidR="00000000" w:rsidRPr="00000000">
        <w:rPr>
          <w:sz w:val="23"/>
          <w:szCs w:val="23"/>
          <w:rtl w:val="0"/>
        </w:rPr>
        <w:t xml:space="preserve">Cesarean Section</w:t>
      </w:r>
    </w:p>
    <w:p w:rsidR="00000000" w:rsidDel="00000000" w:rsidP="00000000" w:rsidRDefault="00000000" w:rsidRPr="00000000" w14:paraId="000002BD">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2BE">
      <w:pPr>
        <w:widowControl w:val="1"/>
        <w:spacing w:line="276" w:lineRule="auto"/>
        <w:ind w:firstLine="720"/>
        <w:rPr>
          <w:i w:val="1"/>
          <w:sz w:val="23"/>
          <w:szCs w:val="23"/>
        </w:rPr>
      </w:pPr>
      <w:r w:rsidDel="00000000" w:rsidR="00000000" w:rsidRPr="00000000">
        <w:rPr>
          <w:b w:val="1"/>
          <w:sz w:val="23"/>
          <w:szCs w:val="23"/>
          <w:rtl w:val="0"/>
        </w:rPr>
        <w:t xml:space="preserve">10) Pain Management</w:t>
      </w:r>
      <w:r w:rsidDel="00000000" w:rsidR="00000000" w:rsidRPr="00000000">
        <w:rPr>
          <w:sz w:val="23"/>
          <w:szCs w:val="23"/>
          <w:rtl w:val="0"/>
        </w:rPr>
        <w:t xml:space="preserve"> </w:t>
      </w:r>
      <w:r w:rsidDel="00000000" w:rsidR="00000000" w:rsidRPr="00000000">
        <w:rPr>
          <w:i w:val="1"/>
          <w:sz w:val="23"/>
          <w:szCs w:val="23"/>
          <w:rtl w:val="0"/>
        </w:rPr>
        <w:t xml:space="preserve">(April)</w:t>
      </w:r>
    </w:p>
    <w:p w:rsidR="00000000" w:rsidDel="00000000" w:rsidP="00000000" w:rsidRDefault="00000000" w:rsidRPr="00000000" w14:paraId="000002BF">
      <w:pPr>
        <w:widowControl w:val="1"/>
        <w:numPr>
          <w:ilvl w:val="0"/>
          <w:numId w:val="55"/>
        </w:numPr>
        <w:spacing w:line="276" w:lineRule="auto"/>
        <w:ind w:left="1080" w:hanging="360"/>
        <w:rPr>
          <w:sz w:val="23"/>
          <w:szCs w:val="23"/>
        </w:rPr>
      </w:pPr>
      <w:r w:rsidDel="00000000" w:rsidR="00000000" w:rsidRPr="00000000">
        <w:rPr>
          <w:sz w:val="23"/>
          <w:szCs w:val="23"/>
          <w:rtl w:val="0"/>
        </w:rPr>
        <w:t xml:space="preserve">Opioid pharmacology</w:t>
      </w:r>
    </w:p>
    <w:p w:rsidR="00000000" w:rsidDel="00000000" w:rsidP="00000000" w:rsidRDefault="00000000" w:rsidRPr="00000000" w14:paraId="000002C0">
      <w:pPr>
        <w:widowControl w:val="1"/>
        <w:numPr>
          <w:ilvl w:val="0"/>
          <w:numId w:val="55"/>
        </w:numPr>
        <w:spacing w:line="276" w:lineRule="auto"/>
        <w:ind w:left="1080" w:hanging="360"/>
        <w:rPr>
          <w:sz w:val="23"/>
          <w:szCs w:val="23"/>
        </w:rPr>
      </w:pPr>
      <w:r w:rsidDel="00000000" w:rsidR="00000000" w:rsidRPr="00000000">
        <w:rPr>
          <w:sz w:val="23"/>
          <w:szCs w:val="23"/>
          <w:rtl w:val="0"/>
        </w:rPr>
        <w:t xml:space="preserve">Common chronic pain procedures</w:t>
      </w:r>
    </w:p>
    <w:p w:rsidR="00000000" w:rsidDel="00000000" w:rsidP="00000000" w:rsidRDefault="00000000" w:rsidRPr="00000000" w14:paraId="000002C1">
      <w:pPr>
        <w:widowControl w:val="1"/>
        <w:numPr>
          <w:ilvl w:val="0"/>
          <w:numId w:val="55"/>
        </w:numPr>
        <w:spacing w:line="276" w:lineRule="auto"/>
        <w:ind w:left="1080" w:hanging="360"/>
        <w:rPr>
          <w:sz w:val="23"/>
          <w:szCs w:val="23"/>
        </w:rPr>
      </w:pPr>
      <w:r w:rsidDel="00000000" w:rsidR="00000000" w:rsidRPr="00000000">
        <w:rPr>
          <w:sz w:val="23"/>
          <w:szCs w:val="23"/>
          <w:rtl w:val="0"/>
        </w:rPr>
        <w:t xml:space="preserve">Multimodal medications</w:t>
      </w:r>
    </w:p>
    <w:p w:rsidR="00000000" w:rsidDel="00000000" w:rsidP="00000000" w:rsidRDefault="00000000" w:rsidRPr="00000000" w14:paraId="000002C2">
      <w:pPr>
        <w:widowControl w:val="1"/>
        <w:numPr>
          <w:ilvl w:val="0"/>
          <w:numId w:val="55"/>
        </w:numPr>
        <w:spacing w:line="276" w:lineRule="auto"/>
        <w:ind w:left="1080" w:hanging="360"/>
        <w:rPr>
          <w:sz w:val="23"/>
          <w:szCs w:val="23"/>
        </w:rPr>
      </w:pPr>
      <w:r w:rsidDel="00000000" w:rsidR="00000000" w:rsidRPr="00000000">
        <w:rPr>
          <w:sz w:val="23"/>
          <w:szCs w:val="23"/>
          <w:rtl w:val="0"/>
        </w:rPr>
        <w:t xml:space="preserve">Chronic Pain Pathologies/Post-Surgical Pain Syndromes</w:t>
      </w:r>
    </w:p>
    <w:p w:rsidR="00000000" w:rsidDel="00000000" w:rsidP="00000000" w:rsidRDefault="00000000" w:rsidRPr="00000000" w14:paraId="000002C3">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2C4">
      <w:pPr>
        <w:widowControl w:val="1"/>
        <w:spacing w:line="276" w:lineRule="auto"/>
        <w:ind w:firstLine="720"/>
        <w:rPr>
          <w:i w:val="1"/>
          <w:sz w:val="23"/>
          <w:szCs w:val="23"/>
        </w:rPr>
      </w:pPr>
      <w:r w:rsidDel="00000000" w:rsidR="00000000" w:rsidRPr="00000000">
        <w:rPr>
          <w:b w:val="1"/>
          <w:sz w:val="23"/>
          <w:szCs w:val="23"/>
          <w:rtl w:val="0"/>
        </w:rPr>
        <w:t xml:space="preserve">11) Regional Anesthesia </w:t>
      </w:r>
      <w:r w:rsidDel="00000000" w:rsidR="00000000" w:rsidRPr="00000000">
        <w:rPr>
          <w:i w:val="1"/>
          <w:sz w:val="23"/>
          <w:szCs w:val="23"/>
          <w:rtl w:val="0"/>
        </w:rPr>
        <w:t xml:space="preserve">(May)</w:t>
      </w:r>
    </w:p>
    <w:p w:rsidR="00000000" w:rsidDel="00000000" w:rsidP="00000000" w:rsidRDefault="00000000" w:rsidRPr="00000000" w14:paraId="000002C5">
      <w:pPr>
        <w:widowControl w:val="1"/>
        <w:numPr>
          <w:ilvl w:val="0"/>
          <w:numId w:val="7"/>
        </w:numPr>
        <w:spacing w:line="276" w:lineRule="auto"/>
        <w:ind w:left="1080" w:hanging="360"/>
        <w:rPr>
          <w:sz w:val="23"/>
          <w:szCs w:val="23"/>
        </w:rPr>
      </w:pPr>
      <w:r w:rsidDel="00000000" w:rsidR="00000000" w:rsidRPr="00000000">
        <w:rPr>
          <w:sz w:val="23"/>
          <w:szCs w:val="23"/>
          <w:rtl w:val="0"/>
        </w:rPr>
        <w:t xml:space="preserve">Local Anesthetic Pharmacology</w:t>
      </w:r>
    </w:p>
    <w:p w:rsidR="00000000" w:rsidDel="00000000" w:rsidP="00000000" w:rsidRDefault="00000000" w:rsidRPr="00000000" w14:paraId="000002C6">
      <w:pPr>
        <w:widowControl w:val="1"/>
        <w:numPr>
          <w:ilvl w:val="0"/>
          <w:numId w:val="7"/>
        </w:numPr>
        <w:spacing w:line="276" w:lineRule="auto"/>
        <w:ind w:left="1080" w:hanging="360"/>
        <w:rPr>
          <w:sz w:val="23"/>
          <w:szCs w:val="23"/>
        </w:rPr>
      </w:pPr>
      <w:r w:rsidDel="00000000" w:rsidR="00000000" w:rsidRPr="00000000">
        <w:rPr>
          <w:sz w:val="23"/>
          <w:szCs w:val="23"/>
          <w:rtl w:val="0"/>
        </w:rPr>
        <w:t xml:space="preserve">Last</w:t>
      </w:r>
    </w:p>
    <w:p w:rsidR="00000000" w:rsidDel="00000000" w:rsidP="00000000" w:rsidRDefault="00000000" w:rsidRPr="00000000" w14:paraId="000002C7">
      <w:pPr>
        <w:widowControl w:val="1"/>
        <w:numPr>
          <w:ilvl w:val="0"/>
          <w:numId w:val="7"/>
        </w:numPr>
        <w:spacing w:line="276" w:lineRule="auto"/>
        <w:ind w:left="1080" w:hanging="360"/>
        <w:rPr>
          <w:sz w:val="23"/>
          <w:szCs w:val="23"/>
        </w:rPr>
      </w:pPr>
      <w:r w:rsidDel="00000000" w:rsidR="00000000" w:rsidRPr="00000000">
        <w:rPr>
          <w:sz w:val="23"/>
          <w:szCs w:val="23"/>
          <w:rtl w:val="0"/>
        </w:rPr>
        <w:t xml:space="preserve">Regional Neuroanatomy</w:t>
      </w:r>
    </w:p>
    <w:p w:rsidR="00000000" w:rsidDel="00000000" w:rsidP="00000000" w:rsidRDefault="00000000" w:rsidRPr="00000000" w14:paraId="000002C8">
      <w:pPr>
        <w:widowControl w:val="1"/>
        <w:numPr>
          <w:ilvl w:val="0"/>
          <w:numId w:val="7"/>
        </w:numPr>
        <w:spacing w:line="276" w:lineRule="auto"/>
        <w:ind w:left="1080" w:hanging="360"/>
        <w:rPr>
          <w:sz w:val="23"/>
          <w:szCs w:val="23"/>
        </w:rPr>
      </w:pPr>
      <w:r w:rsidDel="00000000" w:rsidR="00000000" w:rsidRPr="00000000">
        <w:rPr>
          <w:sz w:val="23"/>
          <w:szCs w:val="23"/>
          <w:rtl w:val="0"/>
        </w:rPr>
        <w:t xml:space="preserve">Indications/contraindications for blocks</w:t>
      </w:r>
    </w:p>
    <w:p w:rsidR="00000000" w:rsidDel="00000000" w:rsidP="00000000" w:rsidRDefault="00000000" w:rsidRPr="00000000" w14:paraId="000002C9">
      <w:pPr>
        <w:widowControl w:val="1"/>
        <w:spacing w:line="276" w:lineRule="auto"/>
        <w:ind w:left="360" w:firstLine="0"/>
        <w:rPr>
          <w:b w:val="1"/>
          <w:sz w:val="23"/>
          <w:szCs w:val="23"/>
        </w:rPr>
      </w:pPr>
      <w:r w:rsidDel="00000000" w:rsidR="00000000" w:rsidRPr="00000000">
        <w:rPr>
          <w:rtl w:val="0"/>
        </w:rPr>
      </w:r>
    </w:p>
    <w:p w:rsidR="00000000" w:rsidDel="00000000" w:rsidP="00000000" w:rsidRDefault="00000000" w:rsidRPr="00000000" w14:paraId="000002CA">
      <w:pPr>
        <w:widowControl w:val="1"/>
        <w:spacing w:line="276" w:lineRule="auto"/>
        <w:ind w:firstLine="720"/>
        <w:rPr>
          <w:i w:val="1"/>
          <w:sz w:val="23"/>
          <w:szCs w:val="23"/>
        </w:rPr>
      </w:pPr>
      <w:r w:rsidDel="00000000" w:rsidR="00000000" w:rsidRPr="00000000">
        <w:rPr>
          <w:b w:val="1"/>
          <w:sz w:val="23"/>
          <w:szCs w:val="23"/>
          <w:rtl w:val="0"/>
        </w:rPr>
        <w:t xml:space="preserve">12) Pediatric Anesthesia </w:t>
      </w:r>
      <w:r w:rsidDel="00000000" w:rsidR="00000000" w:rsidRPr="00000000">
        <w:rPr>
          <w:i w:val="1"/>
          <w:sz w:val="23"/>
          <w:szCs w:val="23"/>
          <w:rtl w:val="0"/>
        </w:rPr>
        <w:t xml:space="preserve">(June)</w:t>
      </w:r>
    </w:p>
    <w:p w:rsidR="00000000" w:rsidDel="00000000" w:rsidP="00000000" w:rsidRDefault="00000000" w:rsidRPr="00000000" w14:paraId="000002CB">
      <w:pPr>
        <w:widowControl w:val="1"/>
        <w:numPr>
          <w:ilvl w:val="0"/>
          <w:numId w:val="28"/>
        </w:numPr>
        <w:spacing w:line="276" w:lineRule="auto"/>
        <w:ind w:left="1080" w:hanging="360"/>
        <w:rPr>
          <w:sz w:val="23"/>
          <w:szCs w:val="23"/>
        </w:rPr>
      </w:pPr>
      <w:r w:rsidDel="00000000" w:rsidR="00000000" w:rsidRPr="00000000">
        <w:rPr>
          <w:sz w:val="23"/>
          <w:szCs w:val="23"/>
          <w:rtl w:val="0"/>
        </w:rPr>
        <w:t xml:space="preserve">Resuscitation </w:t>
      </w:r>
    </w:p>
    <w:p w:rsidR="00000000" w:rsidDel="00000000" w:rsidP="00000000" w:rsidRDefault="00000000" w:rsidRPr="00000000" w14:paraId="000002CC">
      <w:pPr>
        <w:widowControl w:val="1"/>
        <w:numPr>
          <w:ilvl w:val="0"/>
          <w:numId w:val="28"/>
        </w:numPr>
        <w:spacing w:line="276" w:lineRule="auto"/>
        <w:ind w:left="1080" w:hanging="360"/>
        <w:rPr>
          <w:sz w:val="23"/>
          <w:szCs w:val="23"/>
        </w:rPr>
      </w:pPr>
      <w:r w:rsidDel="00000000" w:rsidR="00000000" w:rsidRPr="00000000">
        <w:rPr>
          <w:sz w:val="23"/>
          <w:szCs w:val="23"/>
          <w:rtl w:val="0"/>
        </w:rPr>
        <w:t xml:space="preserve">Cardiac congenital malformations</w:t>
      </w:r>
    </w:p>
    <w:p w:rsidR="00000000" w:rsidDel="00000000" w:rsidP="00000000" w:rsidRDefault="00000000" w:rsidRPr="00000000" w14:paraId="000002CD">
      <w:pPr>
        <w:widowControl w:val="1"/>
        <w:numPr>
          <w:ilvl w:val="0"/>
          <w:numId w:val="28"/>
        </w:numPr>
        <w:spacing w:line="276" w:lineRule="auto"/>
        <w:ind w:left="1080" w:hanging="360"/>
        <w:rPr>
          <w:sz w:val="23"/>
          <w:szCs w:val="23"/>
        </w:rPr>
      </w:pPr>
      <w:r w:rsidDel="00000000" w:rsidR="00000000" w:rsidRPr="00000000">
        <w:rPr>
          <w:sz w:val="23"/>
          <w:szCs w:val="23"/>
          <w:rtl w:val="0"/>
        </w:rPr>
        <w:t xml:space="preserve">Considerations in the OR </w:t>
      </w:r>
    </w:p>
    <w:p w:rsidR="00000000" w:rsidDel="00000000" w:rsidP="00000000" w:rsidRDefault="00000000" w:rsidRPr="00000000" w14:paraId="000002CE">
      <w:pPr>
        <w:widowControl w:val="1"/>
        <w:numPr>
          <w:ilvl w:val="0"/>
          <w:numId w:val="28"/>
        </w:numPr>
        <w:spacing w:line="276" w:lineRule="auto"/>
        <w:ind w:left="1080" w:hanging="360"/>
        <w:rPr>
          <w:sz w:val="23"/>
          <w:szCs w:val="23"/>
        </w:rPr>
      </w:pPr>
      <w:r w:rsidDel="00000000" w:rsidR="00000000" w:rsidRPr="00000000">
        <w:rPr>
          <w:sz w:val="23"/>
          <w:szCs w:val="23"/>
          <w:rtl w:val="0"/>
        </w:rPr>
        <w:t xml:space="preserve">Airway setup</w:t>
      </w:r>
    </w:p>
    <w:p w:rsidR="00000000" w:rsidDel="00000000" w:rsidP="00000000" w:rsidRDefault="00000000" w:rsidRPr="00000000" w14:paraId="000002CF">
      <w:pPr>
        <w:pStyle w:val="Heading1"/>
        <w:keepNext w:val="1"/>
        <w:keepLines w:val="1"/>
        <w:widowControl w:val="1"/>
        <w:spacing w:after="120" w:before="400" w:line="276" w:lineRule="auto"/>
        <w:ind w:left="0" w:firstLine="0"/>
        <w:rPr>
          <w:color w:val="17365d"/>
          <w:sz w:val="26"/>
          <w:szCs w:val="26"/>
        </w:rPr>
      </w:pPr>
      <w:bookmarkStart w:colFirst="0" w:colLast="0" w:name="_heading=h.j4be2i8cpe3c" w:id="2"/>
      <w:bookmarkEnd w:id="2"/>
      <w:r w:rsidDel="00000000" w:rsidR="00000000" w:rsidRPr="00000000">
        <w:rPr>
          <w:rtl w:val="0"/>
        </w:rPr>
      </w:r>
    </w:p>
    <w:p w:rsidR="00000000" w:rsidDel="00000000" w:rsidP="00000000" w:rsidRDefault="00000000" w:rsidRPr="00000000" w14:paraId="000002D0">
      <w:pPr>
        <w:pStyle w:val="Heading1"/>
        <w:keepNext w:val="1"/>
        <w:keepLines w:val="1"/>
        <w:widowControl w:val="1"/>
        <w:spacing w:after="120" w:before="400" w:line="276" w:lineRule="auto"/>
        <w:ind w:left="0" w:firstLine="0"/>
        <w:rPr>
          <w:color w:val="17365d"/>
          <w:sz w:val="26"/>
          <w:szCs w:val="26"/>
        </w:rPr>
      </w:pPr>
      <w:bookmarkStart w:colFirst="0" w:colLast="0" w:name="_heading=h.gsnua14rb779" w:id="3"/>
      <w:bookmarkEnd w:id="3"/>
      <w:r w:rsidDel="00000000" w:rsidR="00000000" w:rsidRPr="00000000">
        <w:rPr>
          <w:rtl w:val="0"/>
        </w:rPr>
      </w:r>
    </w:p>
    <w:p w:rsidR="00000000" w:rsidDel="00000000" w:rsidP="00000000" w:rsidRDefault="00000000" w:rsidRPr="00000000" w14:paraId="000002D1">
      <w:pPr>
        <w:pStyle w:val="Heading1"/>
        <w:keepNext w:val="1"/>
        <w:keepLines w:val="1"/>
        <w:widowControl w:val="1"/>
        <w:spacing w:after="120" w:before="400" w:line="276" w:lineRule="auto"/>
        <w:ind w:left="0" w:firstLine="0"/>
        <w:rPr>
          <w:color w:val="17365d"/>
          <w:sz w:val="26"/>
          <w:szCs w:val="26"/>
        </w:rPr>
      </w:pPr>
      <w:bookmarkStart w:colFirst="0" w:colLast="0" w:name="_heading=h.r2itlptz2fo8" w:id="4"/>
      <w:bookmarkEnd w:id="4"/>
      <w:r w:rsidDel="00000000" w:rsidR="00000000" w:rsidRPr="00000000">
        <w:rPr>
          <w:rtl w:val="0"/>
        </w:rPr>
      </w:r>
    </w:p>
    <w:p w:rsidR="00000000" w:rsidDel="00000000" w:rsidP="00000000" w:rsidRDefault="00000000" w:rsidRPr="00000000" w14:paraId="000002D2">
      <w:pPr>
        <w:pStyle w:val="Heading1"/>
        <w:keepNext w:val="1"/>
        <w:keepLines w:val="1"/>
        <w:widowControl w:val="1"/>
        <w:spacing w:after="120" w:before="400" w:line="276" w:lineRule="auto"/>
        <w:ind w:left="0" w:firstLine="0"/>
        <w:rPr>
          <w:color w:val="17365d"/>
          <w:sz w:val="26"/>
          <w:szCs w:val="26"/>
        </w:rPr>
      </w:pPr>
      <w:bookmarkStart w:colFirst="0" w:colLast="0" w:name="_heading=h.whdvlg1bynns" w:id="5"/>
      <w:bookmarkEnd w:id="5"/>
      <w:r w:rsidDel="00000000" w:rsidR="00000000" w:rsidRPr="00000000">
        <w:rPr>
          <w:rtl w:val="0"/>
        </w:rPr>
      </w:r>
    </w:p>
    <w:p w:rsidR="00000000" w:rsidDel="00000000" w:rsidP="00000000" w:rsidRDefault="00000000" w:rsidRPr="00000000" w14:paraId="000002D3">
      <w:pPr>
        <w:pStyle w:val="Heading1"/>
        <w:keepNext w:val="1"/>
        <w:keepLines w:val="1"/>
        <w:widowControl w:val="1"/>
        <w:spacing w:after="120" w:before="400" w:line="276" w:lineRule="auto"/>
        <w:ind w:left="0" w:firstLine="0"/>
        <w:rPr>
          <w:color w:val="17365d"/>
          <w:sz w:val="26"/>
          <w:szCs w:val="26"/>
        </w:rPr>
      </w:pPr>
      <w:bookmarkStart w:colFirst="0" w:colLast="0" w:name="_heading=h.bxe9gzkzqw4y" w:id="6"/>
      <w:bookmarkEnd w:id="6"/>
      <w:r w:rsidDel="00000000" w:rsidR="00000000" w:rsidRPr="00000000">
        <w:rPr>
          <w:rtl w:val="0"/>
        </w:rPr>
      </w:r>
    </w:p>
    <w:p w:rsidR="00000000" w:rsidDel="00000000" w:rsidP="00000000" w:rsidRDefault="00000000" w:rsidRPr="00000000" w14:paraId="000002D4">
      <w:pPr>
        <w:pStyle w:val="Heading1"/>
        <w:keepNext w:val="1"/>
        <w:keepLines w:val="1"/>
        <w:widowControl w:val="1"/>
        <w:spacing w:after="120" w:before="400" w:line="276" w:lineRule="auto"/>
        <w:ind w:left="0" w:firstLine="0"/>
        <w:rPr>
          <w:color w:val="17365d"/>
          <w:sz w:val="26"/>
          <w:szCs w:val="26"/>
        </w:rPr>
      </w:pPr>
      <w:bookmarkStart w:colFirst="0" w:colLast="0" w:name="_heading=h.5491n62askxf" w:id="7"/>
      <w:bookmarkEnd w:id="7"/>
      <w:r w:rsidDel="00000000" w:rsidR="00000000" w:rsidRPr="00000000">
        <w:rPr>
          <w:rtl w:val="0"/>
        </w:rPr>
      </w:r>
    </w:p>
    <w:p w:rsidR="00000000" w:rsidDel="00000000" w:rsidP="00000000" w:rsidRDefault="00000000" w:rsidRPr="00000000" w14:paraId="000002D5">
      <w:pPr>
        <w:rPr/>
      </w:pPr>
      <w:r w:rsidDel="00000000" w:rsidR="00000000" w:rsidRPr="00000000">
        <w:rPr>
          <w:rtl w:val="0"/>
        </w:rPr>
      </w:r>
    </w:p>
    <w:p w:rsidR="00000000" w:rsidDel="00000000" w:rsidP="00000000" w:rsidRDefault="00000000" w:rsidRPr="00000000" w14:paraId="000002D6">
      <w:pPr>
        <w:rPr/>
      </w:pPr>
      <w:r w:rsidDel="00000000" w:rsidR="00000000" w:rsidRPr="00000000">
        <w:rPr>
          <w:rtl w:val="0"/>
        </w:rPr>
      </w:r>
    </w:p>
    <w:p w:rsidR="00000000" w:rsidDel="00000000" w:rsidP="00000000" w:rsidRDefault="00000000" w:rsidRPr="00000000" w14:paraId="000002D7">
      <w:pPr>
        <w:rPr/>
      </w:pPr>
      <w:r w:rsidDel="00000000" w:rsidR="00000000" w:rsidRPr="00000000">
        <w:rPr>
          <w:rtl w:val="0"/>
        </w:rPr>
      </w:r>
    </w:p>
    <w:p w:rsidR="00000000" w:rsidDel="00000000" w:rsidP="00000000" w:rsidRDefault="00000000" w:rsidRPr="00000000" w14:paraId="000002D8">
      <w:pPr>
        <w:pStyle w:val="Heading1"/>
        <w:keepNext w:val="1"/>
        <w:keepLines w:val="1"/>
        <w:widowControl w:val="1"/>
        <w:spacing w:after="120" w:before="400" w:line="276" w:lineRule="auto"/>
        <w:ind w:left="0" w:firstLine="0"/>
        <w:rPr>
          <w:color w:val="17365d"/>
          <w:sz w:val="26"/>
          <w:szCs w:val="26"/>
        </w:rPr>
      </w:pPr>
      <w:bookmarkStart w:colFirst="0" w:colLast="0" w:name="_heading=h.kkm3o29c0tit" w:id="8"/>
      <w:bookmarkEnd w:id="8"/>
      <w:r w:rsidDel="00000000" w:rsidR="00000000" w:rsidRPr="00000000">
        <w:rPr>
          <w:color w:val="17365d"/>
          <w:sz w:val="26"/>
          <w:szCs w:val="26"/>
          <w:rtl w:val="0"/>
        </w:rPr>
        <w:t xml:space="preserve">ECE (1st Year Development)</w:t>
      </w:r>
    </w:p>
    <w:p w:rsidR="00000000" w:rsidDel="00000000" w:rsidP="00000000" w:rsidRDefault="00000000" w:rsidRPr="00000000" w14:paraId="000002D9">
      <w:pPr>
        <w:widowControl w:val="1"/>
        <w:numPr>
          <w:ilvl w:val="0"/>
          <w:numId w:val="22"/>
        </w:numPr>
        <w:spacing w:line="276" w:lineRule="auto"/>
        <w:ind w:left="720" w:hanging="360"/>
        <w:rPr>
          <w:b w:val="1"/>
          <w:sz w:val="23"/>
          <w:szCs w:val="23"/>
        </w:rPr>
      </w:pPr>
      <w:r w:rsidDel="00000000" w:rsidR="00000000" w:rsidRPr="00000000">
        <w:rPr>
          <w:rFonts w:ascii="Arial" w:cs="Arial" w:eastAsia="Arial" w:hAnsi="Arial"/>
          <w:b w:val="1"/>
          <w:rtl w:val="0"/>
        </w:rPr>
        <w:t xml:space="preserve"> </w:t>
      </w:r>
      <w:r w:rsidDel="00000000" w:rsidR="00000000" w:rsidRPr="00000000">
        <w:rPr>
          <w:b w:val="1"/>
          <w:sz w:val="23"/>
          <w:szCs w:val="23"/>
          <w:rtl w:val="0"/>
        </w:rPr>
        <w:t xml:space="preserve">Fluid Management and Hypoxia </w:t>
      </w:r>
      <w:r w:rsidDel="00000000" w:rsidR="00000000" w:rsidRPr="00000000">
        <w:rPr>
          <w:i w:val="1"/>
          <w:sz w:val="23"/>
          <w:szCs w:val="23"/>
          <w:rtl w:val="0"/>
        </w:rPr>
        <w:t xml:space="preserve">(November)</w:t>
      </w:r>
      <w:r w:rsidDel="00000000" w:rsidR="00000000" w:rsidRPr="00000000">
        <w:rPr>
          <w:rtl w:val="0"/>
        </w:rPr>
      </w:r>
    </w:p>
    <w:p w:rsidR="00000000" w:rsidDel="00000000" w:rsidP="00000000" w:rsidRDefault="00000000" w:rsidRPr="00000000" w14:paraId="000002DA">
      <w:pPr>
        <w:widowControl w:val="1"/>
        <w:numPr>
          <w:ilvl w:val="1"/>
          <w:numId w:val="22"/>
        </w:numPr>
        <w:spacing w:line="276" w:lineRule="auto"/>
        <w:ind w:left="1440" w:hanging="360"/>
        <w:rPr>
          <w:sz w:val="23"/>
          <w:szCs w:val="23"/>
        </w:rPr>
      </w:pPr>
      <w:r w:rsidDel="00000000" w:rsidR="00000000" w:rsidRPr="00000000">
        <w:rPr>
          <w:sz w:val="23"/>
          <w:szCs w:val="23"/>
          <w:rtl w:val="0"/>
        </w:rPr>
        <w:t xml:space="preserve">4:2:1 Method</w:t>
      </w:r>
    </w:p>
    <w:p w:rsidR="00000000" w:rsidDel="00000000" w:rsidP="00000000" w:rsidRDefault="00000000" w:rsidRPr="00000000" w14:paraId="000002DB">
      <w:pPr>
        <w:widowControl w:val="1"/>
        <w:numPr>
          <w:ilvl w:val="1"/>
          <w:numId w:val="22"/>
        </w:numPr>
        <w:spacing w:line="276" w:lineRule="auto"/>
        <w:ind w:left="1440" w:hanging="360"/>
        <w:rPr>
          <w:sz w:val="23"/>
          <w:szCs w:val="23"/>
        </w:rPr>
      </w:pPr>
      <w:r w:rsidDel="00000000" w:rsidR="00000000" w:rsidRPr="00000000">
        <w:rPr>
          <w:sz w:val="23"/>
          <w:szCs w:val="23"/>
          <w:rtl w:val="0"/>
        </w:rPr>
        <w:t xml:space="preserve">Allowable blood loss</w:t>
      </w:r>
    </w:p>
    <w:p w:rsidR="00000000" w:rsidDel="00000000" w:rsidP="00000000" w:rsidRDefault="00000000" w:rsidRPr="00000000" w14:paraId="000002DC">
      <w:pPr>
        <w:widowControl w:val="1"/>
        <w:numPr>
          <w:ilvl w:val="1"/>
          <w:numId w:val="22"/>
        </w:numPr>
        <w:spacing w:line="276" w:lineRule="auto"/>
        <w:ind w:left="1440" w:hanging="360"/>
        <w:rPr>
          <w:sz w:val="23"/>
          <w:szCs w:val="23"/>
        </w:rPr>
      </w:pPr>
      <w:r w:rsidDel="00000000" w:rsidR="00000000" w:rsidRPr="00000000">
        <w:rPr>
          <w:sz w:val="23"/>
          <w:szCs w:val="23"/>
          <w:rtl w:val="0"/>
        </w:rPr>
        <w:t xml:space="preserve">Fluid replacement / Electrolytes </w:t>
      </w:r>
    </w:p>
    <w:p w:rsidR="00000000" w:rsidDel="00000000" w:rsidP="00000000" w:rsidRDefault="00000000" w:rsidRPr="00000000" w14:paraId="000002DD">
      <w:pPr>
        <w:widowControl w:val="1"/>
        <w:numPr>
          <w:ilvl w:val="1"/>
          <w:numId w:val="22"/>
        </w:numPr>
        <w:spacing w:line="276" w:lineRule="auto"/>
        <w:ind w:left="1440" w:hanging="360"/>
        <w:rPr>
          <w:sz w:val="23"/>
          <w:szCs w:val="23"/>
        </w:rPr>
      </w:pPr>
      <w:r w:rsidDel="00000000" w:rsidR="00000000" w:rsidRPr="00000000">
        <w:rPr>
          <w:sz w:val="23"/>
          <w:szCs w:val="23"/>
          <w:rtl w:val="0"/>
        </w:rPr>
        <w:t xml:space="preserve">DO2=CO(1.34xHgxSaO2)+(PaO2x0.003)</w:t>
      </w:r>
    </w:p>
    <w:p w:rsidR="00000000" w:rsidDel="00000000" w:rsidP="00000000" w:rsidRDefault="00000000" w:rsidRPr="00000000" w14:paraId="000002DE">
      <w:pPr>
        <w:widowControl w:val="1"/>
        <w:numPr>
          <w:ilvl w:val="0"/>
          <w:numId w:val="22"/>
        </w:numPr>
        <w:spacing w:line="276" w:lineRule="auto"/>
        <w:ind w:left="720" w:hanging="360"/>
        <w:rPr>
          <w:b w:val="1"/>
          <w:sz w:val="23"/>
          <w:szCs w:val="23"/>
        </w:rPr>
      </w:pPr>
      <w:r w:rsidDel="00000000" w:rsidR="00000000" w:rsidRPr="00000000">
        <w:rPr>
          <w:b w:val="1"/>
          <w:sz w:val="23"/>
          <w:szCs w:val="23"/>
          <w:rtl w:val="0"/>
        </w:rPr>
        <w:t xml:space="preserve">Hypotension </w:t>
      </w:r>
      <w:r w:rsidDel="00000000" w:rsidR="00000000" w:rsidRPr="00000000">
        <w:rPr>
          <w:i w:val="1"/>
          <w:sz w:val="23"/>
          <w:szCs w:val="23"/>
          <w:rtl w:val="0"/>
        </w:rPr>
        <w:t xml:space="preserve">(December)</w:t>
      </w:r>
      <w:r w:rsidDel="00000000" w:rsidR="00000000" w:rsidRPr="00000000">
        <w:rPr>
          <w:rtl w:val="0"/>
        </w:rPr>
      </w:r>
    </w:p>
    <w:p w:rsidR="00000000" w:rsidDel="00000000" w:rsidP="00000000" w:rsidRDefault="00000000" w:rsidRPr="00000000" w14:paraId="000002DF">
      <w:pPr>
        <w:widowControl w:val="1"/>
        <w:numPr>
          <w:ilvl w:val="1"/>
          <w:numId w:val="22"/>
        </w:numPr>
        <w:spacing w:line="276" w:lineRule="auto"/>
        <w:ind w:left="1440" w:hanging="360"/>
        <w:rPr>
          <w:sz w:val="23"/>
          <w:szCs w:val="23"/>
        </w:rPr>
      </w:pPr>
      <w:r w:rsidDel="00000000" w:rsidR="00000000" w:rsidRPr="00000000">
        <w:rPr>
          <w:sz w:val="23"/>
          <w:szCs w:val="23"/>
          <w:rtl w:val="0"/>
        </w:rPr>
        <w:t xml:space="preserve">ABCD’s of Anesthesia </w:t>
      </w:r>
    </w:p>
    <w:p w:rsidR="00000000" w:rsidDel="00000000" w:rsidP="00000000" w:rsidRDefault="00000000" w:rsidRPr="00000000" w14:paraId="000002E0">
      <w:pPr>
        <w:widowControl w:val="1"/>
        <w:numPr>
          <w:ilvl w:val="2"/>
          <w:numId w:val="22"/>
        </w:numPr>
        <w:spacing w:line="276" w:lineRule="auto"/>
        <w:ind w:left="2160" w:hanging="360"/>
        <w:rPr>
          <w:sz w:val="23"/>
          <w:szCs w:val="23"/>
        </w:rPr>
      </w:pPr>
      <w:r w:rsidDel="00000000" w:rsidR="00000000" w:rsidRPr="00000000">
        <w:rPr>
          <w:sz w:val="23"/>
          <w:szCs w:val="23"/>
          <w:rtl w:val="0"/>
        </w:rPr>
        <w:t xml:space="preserve">CO=(Preload)(Contractility)(HR)x(SVR)</w:t>
      </w:r>
    </w:p>
    <w:p w:rsidR="00000000" w:rsidDel="00000000" w:rsidP="00000000" w:rsidRDefault="00000000" w:rsidRPr="00000000" w14:paraId="000002E1">
      <w:pPr>
        <w:widowControl w:val="1"/>
        <w:numPr>
          <w:ilvl w:val="2"/>
          <w:numId w:val="22"/>
        </w:numPr>
        <w:spacing w:line="276" w:lineRule="auto"/>
        <w:ind w:left="2160" w:hanging="360"/>
        <w:rPr>
          <w:sz w:val="23"/>
          <w:szCs w:val="23"/>
        </w:rPr>
      </w:pPr>
      <w:r w:rsidDel="00000000" w:rsidR="00000000" w:rsidRPr="00000000">
        <w:rPr>
          <w:sz w:val="23"/>
          <w:szCs w:val="23"/>
          <w:rtl w:val="0"/>
        </w:rPr>
        <w:t xml:space="preserve">EKG Rhythms</w:t>
      </w:r>
    </w:p>
    <w:p w:rsidR="00000000" w:rsidDel="00000000" w:rsidP="00000000" w:rsidRDefault="00000000" w:rsidRPr="00000000" w14:paraId="000002E2">
      <w:pPr>
        <w:widowControl w:val="1"/>
        <w:numPr>
          <w:ilvl w:val="2"/>
          <w:numId w:val="22"/>
        </w:numPr>
        <w:spacing w:line="276" w:lineRule="auto"/>
        <w:ind w:left="2160" w:hanging="360"/>
        <w:rPr>
          <w:sz w:val="23"/>
          <w:szCs w:val="23"/>
        </w:rPr>
      </w:pPr>
      <w:r w:rsidDel="00000000" w:rsidR="00000000" w:rsidRPr="00000000">
        <w:rPr>
          <w:sz w:val="23"/>
          <w:szCs w:val="23"/>
          <w:rtl w:val="0"/>
        </w:rPr>
        <w:t xml:space="preserve">Vasopressors</w:t>
      </w:r>
    </w:p>
    <w:p w:rsidR="00000000" w:rsidDel="00000000" w:rsidP="00000000" w:rsidRDefault="00000000" w:rsidRPr="00000000" w14:paraId="000002E3">
      <w:pPr>
        <w:widowControl w:val="1"/>
        <w:numPr>
          <w:ilvl w:val="1"/>
          <w:numId w:val="22"/>
        </w:numPr>
        <w:spacing w:line="276" w:lineRule="auto"/>
        <w:ind w:left="1440" w:hanging="360"/>
        <w:rPr>
          <w:sz w:val="23"/>
          <w:szCs w:val="23"/>
        </w:rPr>
      </w:pPr>
      <w:r w:rsidDel="00000000" w:rsidR="00000000" w:rsidRPr="00000000">
        <w:rPr>
          <w:sz w:val="23"/>
          <w:szCs w:val="23"/>
          <w:rtl w:val="0"/>
        </w:rPr>
        <w:t xml:space="preserve">Differential Diagnosis </w:t>
      </w:r>
    </w:p>
    <w:p w:rsidR="00000000" w:rsidDel="00000000" w:rsidP="00000000" w:rsidRDefault="00000000" w:rsidRPr="00000000" w14:paraId="000002E4">
      <w:pPr>
        <w:widowControl w:val="1"/>
        <w:numPr>
          <w:ilvl w:val="2"/>
          <w:numId w:val="22"/>
        </w:numPr>
        <w:spacing w:line="276" w:lineRule="auto"/>
        <w:ind w:left="2160" w:hanging="360"/>
        <w:rPr>
          <w:sz w:val="23"/>
          <w:szCs w:val="23"/>
        </w:rPr>
      </w:pPr>
      <w:r w:rsidDel="00000000" w:rsidR="00000000" w:rsidRPr="00000000">
        <w:rPr>
          <w:sz w:val="23"/>
          <w:szCs w:val="23"/>
          <w:rtl w:val="0"/>
        </w:rPr>
        <w:t xml:space="preserve">H’s and T’s</w:t>
      </w:r>
    </w:p>
    <w:p w:rsidR="00000000" w:rsidDel="00000000" w:rsidP="00000000" w:rsidRDefault="00000000" w:rsidRPr="00000000" w14:paraId="000002E5">
      <w:pPr>
        <w:widowControl w:val="1"/>
        <w:numPr>
          <w:ilvl w:val="0"/>
          <w:numId w:val="22"/>
        </w:numPr>
        <w:spacing w:line="276" w:lineRule="auto"/>
        <w:ind w:left="720" w:hanging="360"/>
        <w:rPr>
          <w:b w:val="1"/>
          <w:sz w:val="23"/>
          <w:szCs w:val="23"/>
        </w:rPr>
      </w:pPr>
      <w:r w:rsidDel="00000000" w:rsidR="00000000" w:rsidRPr="00000000">
        <w:rPr>
          <w:b w:val="1"/>
          <w:sz w:val="23"/>
          <w:szCs w:val="23"/>
          <w:rtl w:val="0"/>
        </w:rPr>
        <w:t xml:space="preserve">Hypertension and Professionalism </w:t>
      </w:r>
      <w:r w:rsidDel="00000000" w:rsidR="00000000" w:rsidRPr="00000000">
        <w:rPr>
          <w:i w:val="1"/>
          <w:sz w:val="23"/>
          <w:szCs w:val="23"/>
          <w:rtl w:val="0"/>
        </w:rPr>
        <w:t xml:space="preserve">(January)</w:t>
      </w:r>
      <w:r w:rsidDel="00000000" w:rsidR="00000000" w:rsidRPr="00000000">
        <w:rPr>
          <w:sz w:val="23"/>
          <w:szCs w:val="23"/>
          <w:u w:val="single"/>
          <w:rtl w:val="0"/>
        </w:rPr>
        <w:t xml:space="preserve"> </w:t>
      </w:r>
      <w:r w:rsidDel="00000000" w:rsidR="00000000" w:rsidRPr="00000000">
        <w:rPr>
          <w:rtl w:val="0"/>
        </w:rPr>
      </w:r>
    </w:p>
    <w:p w:rsidR="00000000" w:rsidDel="00000000" w:rsidP="00000000" w:rsidRDefault="00000000" w:rsidRPr="00000000" w14:paraId="000002E6">
      <w:pPr>
        <w:widowControl w:val="1"/>
        <w:numPr>
          <w:ilvl w:val="1"/>
          <w:numId w:val="22"/>
        </w:numPr>
        <w:spacing w:line="276" w:lineRule="auto"/>
        <w:ind w:left="1440" w:hanging="360"/>
        <w:rPr>
          <w:sz w:val="23"/>
          <w:szCs w:val="23"/>
        </w:rPr>
      </w:pPr>
      <w:r w:rsidDel="00000000" w:rsidR="00000000" w:rsidRPr="00000000">
        <w:rPr>
          <w:sz w:val="23"/>
          <w:szCs w:val="23"/>
          <w:rtl w:val="0"/>
        </w:rPr>
        <w:t xml:space="preserve">Myocardial O2 consumption (MVO2)</w:t>
      </w:r>
    </w:p>
    <w:p w:rsidR="00000000" w:rsidDel="00000000" w:rsidP="00000000" w:rsidRDefault="00000000" w:rsidRPr="00000000" w14:paraId="000002E7">
      <w:pPr>
        <w:widowControl w:val="1"/>
        <w:numPr>
          <w:ilvl w:val="1"/>
          <w:numId w:val="22"/>
        </w:numPr>
        <w:spacing w:line="276" w:lineRule="auto"/>
        <w:ind w:left="1440" w:hanging="360"/>
        <w:rPr>
          <w:sz w:val="23"/>
          <w:szCs w:val="23"/>
        </w:rPr>
      </w:pPr>
      <w:r w:rsidDel="00000000" w:rsidR="00000000" w:rsidRPr="00000000">
        <w:rPr>
          <w:sz w:val="23"/>
          <w:szCs w:val="23"/>
          <w:rtl w:val="0"/>
        </w:rPr>
        <w:t xml:space="preserve">Alpha and Beta blockade </w:t>
      </w:r>
    </w:p>
    <w:p w:rsidR="00000000" w:rsidDel="00000000" w:rsidP="00000000" w:rsidRDefault="00000000" w:rsidRPr="00000000" w14:paraId="000002E8">
      <w:pPr>
        <w:widowControl w:val="1"/>
        <w:numPr>
          <w:ilvl w:val="1"/>
          <w:numId w:val="22"/>
        </w:numPr>
        <w:spacing w:line="276" w:lineRule="auto"/>
        <w:ind w:left="1440" w:hanging="360"/>
        <w:rPr>
          <w:sz w:val="23"/>
          <w:szCs w:val="23"/>
        </w:rPr>
      </w:pPr>
      <w:r w:rsidDel="00000000" w:rsidR="00000000" w:rsidRPr="00000000">
        <w:rPr>
          <w:sz w:val="23"/>
          <w:szCs w:val="23"/>
          <w:rtl w:val="0"/>
        </w:rPr>
        <w:t xml:space="preserve">Differential Diagnosis </w:t>
      </w:r>
    </w:p>
    <w:p w:rsidR="00000000" w:rsidDel="00000000" w:rsidP="00000000" w:rsidRDefault="00000000" w:rsidRPr="00000000" w14:paraId="000002E9">
      <w:pPr>
        <w:widowControl w:val="1"/>
        <w:numPr>
          <w:ilvl w:val="2"/>
          <w:numId w:val="22"/>
        </w:numPr>
        <w:spacing w:line="276" w:lineRule="auto"/>
        <w:ind w:left="2160" w:hanging="360"/>
        <w:rPr>
          <w:sz w:val="23"/>
          <w:szCs w:val="23"/>
        </w:rPr>
      </w:pPr>
      <w:r w:rsidDel="00000000" w:rsidR="00000000" w:rsidRPr="00000000">
        <w:rPr>
          <w:sz w:val="23"/>
          <w:szCs w:val="23"/>
          <w:rtl w:val="0"/>
        </w:rPr>
        <w:t xml:space="preserve">Pain</w:t>
      </w:r>
    </w:p>
    <w:p w:rsidR="00000000" w:rsidDel="00000000" w:rsidP="00000000" w:rsidRDefault="00000000" w:rsidRPr="00000000" w14:paraId="000002EA">
      <w:pPr>
        <w:widowControl w:val="1"/>
        <w:numPr>
          <w:ilvl w:val="2"/>
          <w:numId w:val="22"/>
        </w:numPr>
        <w:spacing w:line="276" w:lineRule="auto"/>
        <w:ind w:left="2160" w:hanging="360"/>
        <w:rPr>
          <w:sz w:val="23"/>
          <w:szCs w:val="23"/>
        </w:rPr>
      </w:pPr>
      <w:r w:rsidDel="00000000" w:rsidR="00000000" w:rsidRPr="00000000">
        <w:rPr>
          <w:sz w:val="23"/>
          <w:szCs w:val="23"/>
          <w:rtl w:val="0"/>
        </w:rPr>
        <w:t xml:space="preserve">Ischemia </w:t>
      </w:r>
    </w:p>
    <w:p w:rsidR="00000000" w:rsidDel="00000000" w:rsidP="00000000" w:rsidRDefault="00000000" w:rsidRPr="00000000" w14:paraId="000002EB">
      <w:pPr>
        <w:widowControl w:val="1"/>
        <w:numPr>
          <w:ilvl w:val="1"/>
          <w:numId w:val="22"/>
        </w:numPr>
        <w:spacing w:line="276" w:lineRule="auto"/>
        <w:ind w:left="1440" w:hanging="360"/>
        <w:rPr>
          <w:sz w:val="23"/>
          <w:szCs w:val="23"/>
        </w:rPr>
      </w:pPr>
      <w:r w:rsidDel="00000000" w:rsidR="00000000" w:rsidRPr="00000000">
        <w:rPr>
          <w:sz w:val="23"/>
          <w:szCs w:val="23"/>
          <w:rtl w:val="0"/>
        </w:rPr>
        <w:t xml:space="preserve">Professionalism/Communication</w:t>
      </w:r>
    </w:p>
    <w:p w:rsidR="00000000" w:rsidDel="00000000" w:rsidP="00000000" w:rsidRDefault="00000000" w:rsidRPr="00000000" w14:paraId="000002EC">
      <w:pPr>
        <w:widowControl w:val="1"/>
        <w:numPr>
          <w:ilvl w:val="2"/>
          <w:numId w:val="22"/>
        </w:numPr>
        <w:spacing w:line="276" w:lineRule="auto"/>
        <w:ind w:left="2160" w:hanging="360"/>
        <w:rPr>
          <w:sz w:val="23"/>
          <w:szCs w:val="23"/>
        </w:rPr>
      </w:pPr>
      <w:r w:rsidDel="00000000" w:rsidR="00000000" w:rsidRPr="00000000">
        <w:rPr>
          <w:sz w:val="23"/>
          <w:szCs w:val="23"/>
          <w:rtl w:val="0"/>
        </w:rPr>
        <w:t xml:space="preserve">Read-back verification </w:t>
      </w:r>
    </w:p>
    <w:p w:rsidR="00000000" w:rsidDel="00000000" w:rsidP="00000000" w:rsidRDefault="00000000" w:rsidRPr="00000000" w14:paraId="000002ED">
      <w:pPr>
        <w:widowControl w:val="1"/>
        <w:numPr>
          <w:ilvl w:val="2"/>
          <w:numId w:val="22"/>
        </w:numPr>
        <w:spacing w:line="276" w:lineRule="auto"/>
        <w:ind w:left="2160" w:hanging="360"/>
        <w:rPr>
          <w:sz w:val="23"/>
          <w:szCs w:val="23"/>
        </w:rPr>
      </w:pPr>
      <w:r w:rsidDel="00000000" w:rsidR="00000000" w:rsidRPr="00000000">
        <w:rPr>
          <w:sz w:val="23"/>
          <w:szCs w:val="23"/>
          <w:rtl w:val="0"/>
        </w:rPr>
        <w:t xml:space="preserve">Handoff Reports (SAMPLE and SBAR)</w:t>
      </w:r>
    </w:p>
    <w:p w:rsidR="00000000" w:rsidDel="00000000" w:rsidP="00000000" w:rsidRDefault="00000000" w:rsidRPr="00000000" w14:paraId="000002EE">
      <w:pPr>
        <w:widowControl w:val="1"/>
        <w:spacing w:line="276" w:lineRule="auto"/>
        <w:rPr>
          <w:rFonts w:ascii="Arial" w:cs="Arial" w:eastAsia="Arial" w:hAnsi="Arial"/>
          <w:b w:val="1"/>
          <w:u w:val="single"/>
        </w:rPr>
      </w:pPr>
      <w:r w:rsidDel="00000000" w:rsidR="00000000" w:rsidRPr="00000000">
        <w:rPr>
          <w:rtl w:val="0"/>
        </w:rPr>
      </w:r>
    </w:p>
    <w:p w:rsidR="00000000" w:rsidDel="00000000" w:rsidP="00000000" w:rsidRDefault="00000000" w:rsidRPr="00000000" w14:paraId="000002EF">
      <w:pPr>
        <w:widowControl w:val="1"/>
        <w:spacing w:line="276" w:lineRule="auto"/>
        <w:ind w:firstLine="720"/>
        <w:rPr>
          <w:b w:val="1"/>
          <w:sz w:val="23"/>
          <w:szCs w:val="23"/>
          <w:u w:val="single"/>
        </w:rPr>
      </w:pPr>
      <w:r w:rsidDel="00000000" w:rsidR="00000000" w:rsidRPr="00000000">
        <w:rPr>
          <w:b w:val="1"/>
          <w:sz w:val="23"/>
          <w:szCs w:val="23"/>
          <w:u w:val="single"/>
          <w:rtl w:val="0"/>
        </w:rPr>
        <w:t xml:space="preserve">Textbook Reading:</w:t>
      </w:r>
    </w:p>
    <w:p w:rsidR="00000000" w:rsidDel="00000000" w:rsidP="00000000" w:rsidRDefault="00000000" w:rsidRPr="00000000" w14:paraId="000002F0">
      <w:pPr>
        <w:widowControl w:val="1"/>
        <w:spacing w:after="240" w:before="240" w:line="276" w:lineRule="auto"/>
        <w:ind w:left="720" w:firstLine="720"/>
        <w:rPr>
          <w:b w:val="1"/>
          <w:sz w:val="23"/>
          <w:szCs w:val="23"/>
          <w:u w:val="single"/>
        </w:rPr>
      </w:pPr>
      <w:r w:rsidDel="00000000" w:rsidR="00000000" w:rsidRPr="00000000">
        <w:rPr>
          <w:b w:val="1"/>
          <w:sz w:val="23"/>
          <w:szCs w:val="23"/>
          <w:u w:val="single"/>
          <w:rtl w:val="0"/>
        </w:rPr>
        <w:t xml:space="preserve">Pino, Clinical Anesthesia Procedures of the Massachusetts General Hospital (10th Ed.) </w:t>
      </w:r>
    </w:p>
    <w:p w:rsidR="00000000" w:rsidDel="00000000" w:rsidP="00000000" w:rsidRDefault="00000000" w:rsidRPr="00000000" w14:paraId="000002F1">
      <w:pPr>
        <w:widowControl w:val="1"/>
        <w:spacing w:after="240" w:before="240" w:line="276" w:lineRule="auto"/>
        <w:ind w:left="1440" w:firstLine="720"/>
        <w:rPr>
          <w:b w:val="1"/>
          <w:sz w:val="23"/>
          <w:szCs w:val="23"/>
        </w:rPr>
      </w:pPr>
      <w:r w:rsidDel="00000000" w:rsidR="00000000" w:rsidRPr="00000000">
        <w:rPr>
          <w:b w:val="1"/>
          <w:sz w:val="23"/>
          <w:szCs w:val="23"/>
          <w:rtl w:val="0"/>
        </w:rPr>
        <w:t xml:space="preserve">Chapter 1: Evaluating the Patient Before Anesthesia (16 pages)</w:t>
      </w:r>
    </w:p>
    <w:p w:rsidR="00000000" w:rsidDel="00000000" w:rsidP="00000000" w:rsidRDefault="00000000" w:rsidRPr="00000000" w14:paraId="000002F2">
      <w:pPr>
        <w:widowControl w:val="1"/>
        <w:spacing w:after="240" w:before="240" w:line="276" w:lineRule="auto"/>
        <w:ind w:left="1440" w:firstLine="720"/>
        <w:rPr>
          <w:b w:val="1"/>
          <w:sz w:val="23"/>
          <w:szCs w:val="23"/>
        </w:rPr>
      </w:pPr>
      <w:r w:rsidDel="00000000" w:rsidR="00000000" w:rsidRPr="00000000">
        <w:rPr>
          <w:b w:val="1"/>
          <w:sz w:val="23"/>
          <w:szCs w:val="23"/>
          <w:rtl w:val="0"/>
        </w:rPr>
        <w:t xml:space="preserve">Chapter 21: Regional Anesthesia (29 pages)</w:t>
      </w:r>
    </w:p>
    <w:p w:rsidR="00000000" w:rsidDel="00000000" w:rsidP="00000000" w:rsidRDefault="00000000" w:rsidRPr="00000000" w14:paraId="000002F3">
      <w:pPr>
        <w:widowControl w:val="1"/>
        <w:spacing w:after="240" w:before="240" w:line="276" w:lineRule="auto"/>
        <w:ind w:left="1440" w:firstLine="720"/>
        <w:rPr>
          <w:b w:val="1"/>
          <w:sz w:val="23"/>
          <w:szCs w:val="23"/>
        </w:rPr>
      </w:pPr>
      <w:r w:rsidDel="00000000" w:rsidR="00000000" w:rsidRPr="00000000">
        <w:rPr>
          <w:b w:val="1"/>
          <w:sz w:val="23"/>
          <w:szCs w:val="23"/>
          <w:rtl w:val="0"/>
        </w:rPr>
        <w:t xml:space="preserve">Chapter 36: Transfusion Therapy (22 pages)</w:t>
      </w:r>
    </w:p>
    <w:p w:rsidR="00000000" w:rsidDel="00000000" w:rsidP="00000000" w:rsidRDefault="00000000" w:rsidRPr="00000000" w14:paraId="000002F4">
      <w:pPr>
        <w:widowControl w:val="1"/>
        <w:spacing w:after="240" w:before="240" w:line="276" w:lineRule="auto"/>
        <w:ind w:left="1440" w:firstLine="720"/>
        <w:rPr>
          <w:b w:val="1"/>
          <w:sz w:val="23"/>
          <w:szCs w:val="23"/>
        </w:rPr>
      </w:pPr>
      <w:r w:rsidDel="00000000" w:rsidR="00000000" w:rsidRPr="00000000">
        <w:rPr>
          <w:b w:val="1"/>
          <w:sz w:val="23"/>
          <w:szCs w:val="23"/>
          <w:rtl w:val="0"/>
        </w:rPr>
        <w:t xml:space="preserve">Chapter 37: The Post Anesthesia Care Unit (18 pages)</w:t>
      </w:r>
    </w:p>
    <w:p w:rsidR="00000000" w:rsidDel="00000000" w:rsidP="00000000" w:rsidRDefault="00000000" w:rsidRPr="00000000" w14:paraId="000002F5">
      <w:pPr>
        <w:widowControl w:val="1"/>
        <w:spacing w:line="276" w:lineRule="auto"/>
        <w:ind w:firstLine="720"/>
        <w:rPr>
          <w:b w:val="1"/>
          <w:sz w:val="23"/>
          <w:szCs w:val="23"/>
          <w:u w:val="single"/>
        </w:rPr>
      </w:pPr>
      <w:r w:rsidDel="00000000" w:rsidR="00000000" w:rsidRPr="00000000">
        <w:rPr>
          <w:b w:val="1"/>
          <w:sz w:val="23"/>
          <w:szCs w:val="23"/>
          <w:u w:val="single"/>
          <w:rtl w:val="0"/>
        </w:rPr>
        <w:t xml:space="preserve">Journal Reading:</w:t>
      </w:r>
    </w:p>
    <w:p w:rsidR="00000000" w:rsidDel="00000000" w:rsidP="00000000" w:rsidRDefault="00000000" w:rsidRPr="00000000" w14:paraId="000002F6">
      <w:pPr>
        <w:widowControl w:val="1"/>
        <w:spacing w:line="276" w:lineRule="auto"/>
        <w:rPr>
          <w:b w:val="1"/>
          <w:sz w:val="23"/>
          <w:szCs w:val="23"/>
          <w:u w:val="single"/>
        </w:rPr>
      </w:pPr>
      <w:r w:rsidDel="00000000" w:rsidR="00000000" w:rsidRPr="00000000">
        <w:rPr>
          <w:rtl w:val="0"/>
        </w:rPr>
      </w:r>
    </w:p>
    <w:p w:rsidR="00000000" w:rsidDel="00000000" w:rsidP="00000000" w:rsidRDefault="00000000" w:rsidRPr="00000000" w14:paraId="000002F7">
      <w:pPr>
        <w:widowControl w:val="1"/>
        <w:spacing w:line="276" w:lineRule="auto"/>
        <w:ind w:left="720" w:firstLine="0"/>
        <w:rPr>
          <w:b w:val="1"/>
          <w:sz w:val="23"/>
          <w:szCs w:val="23"/>
        </w:rPr>
      </w:pPr>
      <w:r w:rsidDel="00000000" w:rsidR="00000000" w:rsidRPr="00000000">
        <w:rPr>
          <w:b w:val="1"/>
          <w:sz w:val="23"/>
          <w:szCs w:val="23"/>
          <w:rtl w:val="0"/>
        </w:rPr>
        <w:t xml:space="preserve">Hypoxic Pulmonary Vasoconstriction - Physiology and Anesthetic Implications</w:t>
      </w:r>
    </w:p>
    <w:p w:rsidR="00000000" w:rsidDel="00000000" w:rsidP="00000000" w:rsidRDefault="00000000" w:rsidRPr="00000000" w14:paraId="000002F8">
      <w:pPr>
        <w:widowControl w:val="1"/>
        <w:spacing w:line="276" w:lineRule="auto"/>
        <w:ind w:left="1440" w:firstLine="0"/>
        <w:rPr>
          <w:b w:val="1"/>
          <w:sz w:val="23"/>
          <w:szCs w:val="23"/>
        </w:rPr>
      </w:pPr>
      <w:hyperlink r:id="rId20">
        <w:r w:rsidDel="00000000" w:rsidR="00000000" w:rsidRPr="00000000">
          <w:rPr>
            <w:b w:val="1"/>
            <w:color w:val="000000"/>
            <w:sz w:val="23"/>
            <w:szCs w:val="23"/>
            <w:u w:val="single"/>
            <w:rtl w:val="0"/>
          </w:rPr>
          <w:t xml:space="preserve">https://education.asahq.org/pluginfile.php/1/question/generalfeedback/1006785/85/57328/048_R3.pdf</w:t>
        </w:r>
      </w:hyperlink>
      <w:r w:rsidDel="00000000" w:rsidR="00000000" w:rsidRPr="00000000">
        <w:rPr>
          <w:rtl w:val="0"/>
        </w:rPr>
      </w:r>
    </w:p>
    <w:p w:rsidR="00000000" w:rsidDel="00000000" w:rsidP="00000000" w:rsidRDefault="00000000" w:rsidRPr="00000000" w14:paraId="000002F9">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2FA">
      <w:pPr>
        <w:widowControl w:val="1"/>
        <w:spacing w:line="276" w:lineRule="auto"/>
        <w:ind w:firstLine="720"/>
        <w:rPr>
          <w:b w:val="1"/>
          <w:sz w:val="23"/>
          <w:szCs w:val="23"/>
        </w:rPr>
      </w:pPr>
      <w:r w:rsidDel="00000000" w:rsidR="00000000" w:rsidRPr="00000000">
        <w:rPr>
          <w:b w:val="1"/>
          <w:sz w:val="23"/>
          <w:szCs w:val="23"/>
          <w:rtl w:val="0"/>
        </w:rPr>
        <w:t xml:space="preserve">Coronary artery spasm — Clinical features, pathogenesis, and treatment</w:t>
      </w:r>
    </w:p>
    <w:p w:rsidR="00000000" w:rsidDel="00000000" w:rsidP="00000000" w:rsidRDefault="00000000" w:rsidRPr="00000000" w14:paraId="000002FB">
      <w:pPr>
        <w:widowControl w:val="1"/>
        <w:spacing w:line="276" w:lineRule="auto"/>
        <w:ind w:left="1440" w:firstLine="0"/>
        <w:rPr>
          <w:b w:val="1"/>
          <w:sz w:val="23"/>
          <w:szCs w:val="23"/>
        </w:rPr>
      </w:pPr>
      <w:hyperlink r:id="rId21">
        <w:r w:rsidDel="00000000" w:rsidR="00000000" w:rsidRPr="00000000">
          <w:rPr>
            <w:b w:val="1"/>
            <w:color w:val="000000"/>
            <w:sz w:val="23"/>
            <w:szCs w:val="23"/>
            <w:u w:val="single"/>
            <w:rtl w:val="0"/>
          </w:rPr>
          <w:t xml:space="preserve">https://www.jstage.jst.go.jp/article/pjab/95/2/95_PJA9502B-01/_html/-char/en</w:t>
        </w:r>
      </w:hyperlink>
      <w:r w:rsidDel="00000000" w:rsidR="00000000" w:rsidRPr="00000000">
        <w:rPr>
          <w:rtl w:val="0"/>
        </w:rPr>
      </w:r>
    </w:p>
    <w:p w:rsidR="00000000" w:rsidDel="00000000" w:rsidP="00000000" w:rsidRDefault="00000000" w:rsidRPr="00000000" w14:paraId="000002FC">
      <w:pPr>
        <w:widowControl w:val="1"/>
        <w:spacing w:line="276" w:lineRule="auto"/>
        <w:rPr>
          <w:b w:val="1"/>
          <w:sz w:val="23"/>
          <w:szCs w:val="23"/>
          <w:u w:val="single"/>
        </w:rPr>
      </w:pPr>
      <w:r w:rsidDel="00000000" w:rsidR="00000000" w:rsidRPr="00000000">
        <w:rPr>
          <w:rtl w:val="0"/>
        </w:rPr>
      </w:r>
    </w:p>
    <w:p w:rsidR="00000000" w:rsidDel="00000000" w:rsidP="00000000" w:rsidRDefault="00000000" w:rsidRPr="00000000" w14:paraId="000002FD">
      <w:pPr>
        <w:widowControl w:val="1"/>
        <w:spacing w:line="276" w:lineRule="auto"/>
        <w:ind w:firstLine="720"/>
        <w:rPr>
          <w:b w:val="1"/>
          <w:sz w:val="23"/>
          <w:szCs w:val="23"/>
        </w:rPr>
      </w:pPr>
      <w:r w:rsidDel="00000000" w:rsidR="00000000" w:rsidRPr="00000000">
        <w:rPr>
          <w:b w:val="1"/>
          <w:sz w:val="23"/>
          <w:szCs w:val="23"/>
          <w:rtl w:val="0"/>
        </w:rPr>
        <w:t xml:space="preserve">Perioperative hypotension: causes and remedies</w:t>
      </w:r>
    </w:p>
    <w:p w:rsidR="00000000" w:rsidDel="00000000" w:rsidP="00000000" w:rsidRDefault="00000000" w:rsidRPr="00000000" w14:paraId="000002FE">
      <w:pPr>
        <w:widowControl w:val="1"/>
        <w:spacing w:line="276" w:lineRule="auto"/>
        <w:ind w:left="1440" w:firstLine="0"/>
        <w:rPr>
          <w:b w:val="1"/>
          <w:sz w:val="23"/>
          <w:szCs w:val="23"/>
        </w:rPr>
      </w:pPr>
      <w:hyperlink r:id="rId22">
        <w:r w:rsidDel="00000000" w:rsidR="00000000" w:rsidRPr="00000000">
          <w:rPr>
            <w:b w:val="1"/>
            <w:color w:val="000000"/>
            <w:sz w:val="23"/>
            <w:szCs w:val="23"/>
            <w:u w:val="single"/>
            <w:rtl w:val="0"/>
          </w:rPr>
          <w:t xml:space="preserve">https://www.ncbi.nlm.nih.gov/pmc/articles/PMC10245539/</w:t>
        </w:r>
      </w:hyperlink>
      <w:r w:rsidDel="00000000" w:rsidR="00000000" w:rsidRPr="00000000">
        <w:rPr>
          <w:rtl w:val="0"/>
        </w:rPr>
      </w:r>
    </w:p>
    <w:p w:rsidR="00000000" w:rsidDel="00000000" w:rsidP="00000000" w:rsidRDefault="00000000" w:rsidRPr="00000000" w14:paraId="000002FF">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300">
      <w:pPr>
        <w:widowControl w:val="1"/>
        <w:spacing w:line="276" w:lineRule="auto"/>
        <w:ind w:left="720" w:firstLine="0"/>
        <w:rPr>
          <w:b w:val="1"/>
          <w:sz w:val="23"/>
          <w:szCs w:val="23"/>
        </w:rPr>
      </w:pPr>
      <w:r w:rsidDel="00000000" w:rsidR="00000000" w:rsidRPr="00000000">
        <w:rPr>
          <w:b w:val="1"/>
          <w:sz w:val="23"/>
          <w:szCs w:val="23"/>
          <w:rtl w:val="0"/>
        </w:rPr>
        <w:t xml:space="preserve">Challenges in the PREHOSPITAL Emergency Management of Geriatric Trauma Patients – A Scoping Review Journal: Scandinavian Journal of Trauma and Resuscitation </w:t>
        <w:tab/>
      </w:r>
      <w:hyperlink r:id="rId23">
        <w:r w:rsidDel="00000000" w:rsidR="00000000" w:rsidRPr="00000000">
          <w:rPr>
            <w:b w:val="1"/>
            <w:color w:val="000000"/>
            <w:sz w:val="23"/>
            <w:szCs w:val="23"/>
            <w:u w:val="single"/>
            <w:rtl w:val="0"/>
          </w:rPr>
          <w:t xml:space="preserve">https://sjtrem.biomedcentral.com/articles/10.1186/s13049-021-00922-1</w:t>
        </w:r>
      </w:hyperlink>
      <w:r w:rsidDel="00000000" w:rsidR="00000000" w:rsidRPr="00000000">
        <w:rPr>
          <w:rtl w:val="0"/>
        </w:rPr>
      </w:r>
    </w:p>
    <w:p w:rsidR="00000000" w:rsidDel="00000000" w:rsidP="00000000" w:rsidRDefault="00000000" w:rsidRPr="00000000" w14:paraId="00000301">
      <w:pPr>
        <w:widowControl w:val="1"/>
        <w:spacing w:line="276" w:lineRule="auto"/>
        <w:rPr>
          <w:b w:val="1"/>
          <w:sz w:val="23"/>
          <w:szCs w:val="23"/>
          <w:u w:val="single"/>
        </w:rPr>
      </w:pPr>
      <w:r w:rsidDel="00000000" w:rsidR="00000000" w:rsidRPr="00000000">
        <w:rPr>
          <w:rtl w:val="0"/>
        </w:rPr>
      </w:r>
    </w:p>
    <w:p w:rsidR="00000000" w:rsidDel="00000000" w:rsidP="00000000" w:rsidRDefault="00000000" w:rsidRPr="00000000" w14:paraId="00000302">
      <w:pPr>
        <w:widowControl w:val="1"/>
        <w:spacing w:line="276" w:lineRule="auto"/>
        <w:ind w:firstLine="720"/>
        <w:rPr>
          <w:b w:val="1"/>
          <w:sz w:val="23"/>
          <w:szCs w:val="23"/>
        </w:rPr>
      </w:pPr>
      <w:r w:rsidDel="00000000" w:rsidR="00000000" w:rsidRPr="00000000">
        <w:rPr>
          <w:b w:val="1"/>
          <w:sz w:val="23"/>
          <w:szCs w:val="23"/>
          <w:rtl w:val="0"/>
        </w:rPr>
        <w:t xml:space="preserve">Resuscitative Endovascular Balloon Occlusion of the Aorta in trauma: a systematic review of the literature</w:t>
      </w:r>
    </w:p>
    <w:p w:rsidR="00000000" w:rsidDel="00000000" w:rsidP="00000000" w:rsidRDefault="00000000" w:rsidRPr="00000000" w14:paraId="00000303">
      <w:pPr>
        <w:widowControl w:val="1"/>
        <w:spacing w:line="276" w:lineRule="auto"/>
        <w:ind w:firstLine="720"/>
        <w:rPr>
          <w:b w:val="1"/>
          <w:sz w:val="23"/>
          <w:szCs w:val="23"/>
        </w:rPr>
      </w:pPr>
      <w:r w:rsidDel="00000000" w:rsidR="00000000" w:rsidRPr="00000000">
        <w:rPr>
          <w:b w:val="1"/>
          <w:sz w:val="23"/>
          <w:szCs w:val="23"/>
          <w:rtl w:val="0"/>
        </w:rPr>
        <w:t xml:space="preserve">Journal: World Journal of Emergency Surgery </w:t>
      </w:r>
    </w:p>
    <w:p w:rsidR="00000000" w:rsidDel="00000000" w:rsidP="00000000" w:rsidRDefault="00000000" w:rsidRPr="00000000" w14:paraId="00000304">
      <w:pPr>
        <w:widowControl w:val="1"/>
        <w:spacing w:line="276" w:lineRule="auto"/>
        <w:ind w:firstLine="720"/>
        <w:rPr>
          <w:b w:val="1"/>
          <w:sz w:val="23"/>
          <w:szCs w:val="23"/>
          <w:u w:val="single"/>
        </w:rPr>
      </w:pPr>
      <w:r w:rsidDel="00000000" w:rsidR="00000000" w:rsidRPr="00000000">
        <w:rPr>
          <w:b w:val="1"/>
          <w:sz w:val="23"/>
          <w:szCs w:val="23"/>
          <w:rtl w:val="0"/>
        </w:rPr>
        <w:tab/>
      </w:r>
      <w:hyperlink r:id="rId24">
        <w:r w:rsidDel="00000000" w:rsidR="00000000" w:rsidRPr="00000000">
          <w:rPr>
            <w:b w:val="1"/>
            <w:color w:val="000000"/>
            <w:sz w:val="23"/>
            <w:szCs w:val="23"/>
            <w:u w:val="single"/>
            <w:rtl w:val="0"/>
          </w:rPr>
          <w:t xml:space="preserve">https://wjes.biomedcentral.com/articles/10.1186/s13017-017-0153-2</w:t>
        </w:r>
      </w:hyperlink>
      <w:r w:rsidDel="00000000" w:rsidR="00000000" w:rsidRPr="00000000">
        <w:rPr>
          <w:rtl w:val="0"/>
        </w:rPr>
      </w:r>
    </w:p>
    <w:p w:rsidR="00000000" w:rsidDel="00000000" w:rsidP="00000000" w:rsidRDefault="00000000" w:rsidRPr="00000000" w14:paraId="00000305">
      <w:pPr>
        <w:widowControl w:val="1"/>
        <w:spacing w:line="276" w:lineRule="auto"/>
        <w:rPr>
          <w:b w:val="1"/>
          <w:sz w:val="23"/>
          <w:szCs w:val="23"/>
          <w:u w:val="single"/>
        </w:rPr>
      </w:pPr>
      <w:r w:rsidDel="00000000" w:rsidR="00000000" w:rsidRPr="00000000">
        <w:rPr>
          <w:rtl w:val="0"/>
        </w:rPr>
      </w:r>
    </w:p>
    <w:p w:rsidR="00000000" w:rsidDel="00000000" w:rsidP="00000000" w:rsidRDefault="00000000" w:rsidRPr="00000000" w14:paraId="00000306">
      <w:pPr>
        <w:widowControl w:val="1"/>
        <w:spacing w:line="276" w:lineRule="auto"/>
        <w:ind w:firstLine="720"/>
        <w:rPr>
          <w:b w:val="1"/>
          <w:sz w:val="23"/>
          <w:szCs w:val="23"/>
        </w:rPr>
      </w:pPr>
      <w:r w:rsidDel="00000000" w:rsidR="00000000" w:rsidRPr="00000000">
        <w:rPr>
          <w:b w:val="1"/>
          <w:sz w:val="23"/>
          <w:szCs w:val="23"/>
          <w:rtl w:val="0"/>
        </w:rPr>
        <w:t xml:space="preserve">Evaluation and Management of Perioperative Hypertension</w:t>
      </w:r>
    </w:p>
    <w:p w:rsidR="00000000" w:rsidDel="00000000" w:rsidP="00000000" w:rsidRDefault="00000000" w:rsidRPr="00000000" w14:paraId="00000307">
      <w:pPr>
        <w:widowControl w:val="1"/>
        <w:spacing w:line="276" w:lineRule="auto"/>
        <w:rPr>
          <w:b w:val="1"/>
          <w:sz w:val="23"/>
          <w:szCs w:val="23"/>
        </w:rPr>
      </w:pPr>
      <w:r w:rsidDel="00000000" w:rsidR="00000000" w:rsidRPr="00000000">
        <w:rPr>
          <w:sz w:val="23"/>
          <w:szCs w:val="23"/>
          <w:rtl w:val="0"/>
        </w:rPr>
        <w:tab/>
        <w:tab/>
      </w:r>
      <w:hyperlink r:id="rId25">
        <w:r w:rsidDel="00000000" w:rsidR="00000000" w:rsidRPr="00000000">
          <w:rPr>
            <w:b w:val="1"/>
            <w:color w:val="1155cc"/>
            <w:sz w:val="23"/>
            <w:szCs w:val="23"/>
            <w:u w:val="single"/>
            <w:rtl w:val="0"/>
          </w:rPr>
          <w:t xml:space="preserve">https://www.ncbi.nlm.nih.gov/books/NBK557830/</w:t>
        </w:r>
      </w:hyperlink>
      <w:r w:rsidDel="00000000" w:rsidR="00000000" w:rsidRPr="00000000">
        <w:rPr>
          <w:rtl w:val="0"/>
        </w:rPr>
      </w:r>
    </w:p>
    <w:p w:rsidR="00000000" w:rsidDel="00000000" w:rsidP="00000000" w:rsidRDefault="00000000" w:rsidRPr="00000000" w14:paraId="00000308">
      <w:pPr>
        <w:pStyle w:val="Heading1"/>
        <w:keepNext w:val="1"/>
        <w:keepLines w:val="1"/>
        <w:widowControl w:val="1"/>
        <w:numPr>
          <w:ilvl w:val="0"/>
          <w:numId w:val="54"/>
        </w:numPr>
        <w:spacing w:after="120" w:before="400" w:line="276" w:lineRule="auto"/>
        <w:ind w:left="720" w:hanging="360"/>
        <w:rPr>
          <w:color w:val="e36c09"/>
        </w:rPr>
      </w:pPr>
      <w:bookmarkStart w:colFirst="0" w:colLast="0" w:name="_heading=h.i500ost2xi9d" w:id="9"/>
      <w:bookmarkEnd w:id="9"/>
      <w:r w:rsidDel="00000000" w:rsidR="00000000" w:rsidRPr="00000000">
        <w:rPr>
          <w:color w:val="e36c09"/>
          <w:rtl w:val="0"/>
        </w:rPr>
        <w:t xml:space="preserve">Respiratory</w:t>
      </w:r>
    </w:p>
    <w:p w:rsidR="00000000" w:rsidDel="00000000" w:rsidP="00000000" w:rsidRDefault="00000000" w:rsidRPr="00000000" w14:paraId="00000309">
      <w:pPr>
        <w:widowControl w:val="1"/>
        <w:numPr>
          <w:ilvl w:val="0"/>
          <w:numId w:val="47"/>
        </w:numPr>
        <w:spacing w:line="276" w:lineRule="auto"/>
        <w:ind w:left="720" w:hanging="360"/>
        <w:rPr>
          <w:sz w:val="23"/>
          <w:szCs w:val="23"/>
        </w:rPr>
      </w:pPr>
      <w:r w:rsidDel="00000000" w:rsidR="00000000" w:rsidRPr="00000000">
        <w:rPr>
          <w:sz w:val="23"/>
          <w:szCs w:val="23"/>
          <w:rtl w:val="0"/>
        </w:rPr>
        <w:t xml:space="preserve">Airway Examination, Physical Examination, Labs, and Diagnostics</w:t>
      </w:r>
    </w:p>
    <w:p w:rsidR="00000000" w:rsidDel="00000000" w:rsidP="00000000" w:rsidRDefault="00000000" w:rsidRPr="00000000" w14:paraId="0000030A">
      <w:pPr>
        <w:widowControl w:val="1"/>
        <w:numPr>
          <w:ilvl w:val="0"/>
          <w:numId w:val="47"/>
        </w:numPr>
        <w:spacing w:line="276" w:lineRule="auto"/>
        <w:ind w:left="720" w:hanging="360"/>
        <w:rPr>
          <w:sz w:val="23"/>
          <w:szCs w:val="23"/>
        </w:rPr>
      </w:pPr>
      <w:r w:rsidDel="00000000" w:rsidR="00000000" w:rsidRPr="00000000">
        <w:rPr>
          <w:sz w:val="23"/>
          <w:szCs w:val="23"/>
          <w:rtl w:val="0"/>
        </w:rPr>
        <w:t xml:space="preserve">Trouble Shooting common Intraoperative Ventilation issues.</w:t>
      </w:r>
    </w:p>
    <w:p w:rsidR="00000000" w:rsidDel="00000000" w:rsidP="00000000" w:rsidRDefault="00000000" w:rsidRPr="00000000" w14:paraId="0000030B">
      <w:pPr>
        <w:widowControl w:val="1"/>
        <w:numPr>
          <w:ilvl w:val="0"/>
          <w:numId w:val="47"/>
        </w:numPr>
        <w:spacing w:line="276" w:lineRule="auto"/>
        <w:ind w:left="720" w:hanging="360"/>
        <w:rPr>
          <w:sz w:val="23"/>
          <w:szCs w:val="23"/>
        </w:rPr>
      </w:pPr>
      <w:r w:rsidDel="00000000" w:rsidR="00000000" w:rsidRPr="00000000">
        <w:rPr>
          <w:sz w:val="23"/>
          <w:szCs w:val="23"/>
          <w:rtl w:val="0"/>
        </w:rPr>
        <w:t xml:space="preserve">Oxygen Consumption and End Organ Perfusion</w:t>
      </w:r>
    </w:p>
    <w:p w:rsidR="00000000" w:rsidDel="00000000" w:rsidP="00000000" w:rsidRDefault="00000000" w:rsidRPr="00000000" w14:paraId="0000030C">
      <w:pPr>
        <w:widowControl w:val="1"/>
        <w:numPr>
          <w:ilvl w:val="0"/>
          <w:numId w:val="47"/>
        </w:numPr>
        <w:spacing w:line="276" w:lineRule="auto"/>
        <w:ind w:left="720" w:hanging="360"/>
        <w:rPr>
          <w:sz w:val="23"/>
          <w:szCs w:val="23"/>
        </w:rPr>
      </w:pPr>
      <w:r w:rsidDel="00000000" w:rsidR="00000000" w:rsidRPr="00000000">
        <w:rPr>
          <w:sz w:val="23"/>
          <w:szCs w:val="23"/>
          <w:rtl w:val="0"/>
        </w:rPr>
        <w:t xml:space="preserve">Compounding Comorbidities</w:t>
      </w:r>
    </w:p>
    <w:p w:rsidR="00000000" w:rsidDel="00000000" w:rsidP="00000000" w:rsidRDefault="00000000" w:rsidRPr="00000000" w14:paraId="0000030D">
      <w:pPr>
        <w:widowControl w:val="1"/>
        <w:spacing w:line="276" w:lineRule="auto"/>
        <w:rPr>
          <w:b w:val="1"/>
          <w:u w:val="single"/>
        </w:rPr>
      </w:pPr>
      <w:r w:rsidDel="00000000" w:rsidR="00000000" w:rsidRPr="00000000">
        <w:rPr>
          <w:rtl w:val="0"/>
        </w:rPr>
      </w:r>
    </w:p>
    <w:p w:rsidR="00000000" w:rsidDel="00000000" w:rsidP="00000000" w:rsidRDefault="00000000" w:rsidRPr="00000000" w14:paraId="0000030E">
      <w:pPr>
        <w:widowControl w:val="1"/>
        <w:spacing w:line="276" w:lineRule="auto"/>
        <w:ind w:firstLine="360"/>
        <w:rPr>
          <w:b w:val="1"/>
          <w:sz w:val="23"/>
          <w:szCs w:val="23"/>
          <w:u w:val="single"/>
        </w:rPr>
      </w:pPr>
      <w:r w:rsidDel="00000000" w:rsidR="00000000" w:rsidRPr="00000000">
        <w:rPr>
          <w:b w:val="1"/>
          <w:sz w:val="23"/>
          <w:szCs w:val="23"/>
          <w:u w:val="single"/>
          <w:rtl w:val="0"/>
        </w:rPr>
        <w:t xml:space="preserve">Textbook reading:</w:t>
      </w:r>
    </w:p>
    <w:p w:rsidR="00000000" w:rsidDel="00000000" w:rsidP="00000000" w:rsidRDefault="00000000" w:rsidRPr="00000000" w14:paraId="0000030F">
      <w:pPr>
        <w:widowControl w:val="1"/>
        <w:spacing w:line="360" w:lineRule="auto"/>
        <w:ind w:left="720" w:firstLine="720"/>
        <w:rPr>
          <w:b w:val="1"/>
          <w:sz w:val="23"/>
          <w:szCs w:val="23"/>
        </w:rPr>
      </w:pPr>
      <w:r w:rsidDel="00000000" w:rsidR="00000000" w:rsidRPr="00000000">
        <w:rPr>
          <w:b w:val="1"/>
          <w:sz w:val="23"/>
          <w:szCs w:val="23"/>
          <w:u w:val="single"/>
          <w:rtl w:val="0"/>
        </w:rPr>
        <w:t xml:space="preserve">Pino, Clinical Anesthesia Procedures of the Massachusetts General Hospital (10th Ed.) </w:t>
      </w:r>
      <w:r w:rsidDel="00000000" w:rsidR="00000000" w:rsidRPr="00000000">
        <w:rPr>
          <w:rtl w:val="0"/>
        </w:rPr>
      </w:r>
    </w:p>
    <w:p w:rsidR="00000000" w:rsidDel="00000000" w:rsidP="00000000" w:rsidRDefault="00000000" w:rsidRPr="00000000" w14:paraId="00000310">
      <w:pPr>
        <w:widowControl w:val="1"/>
        <w:spacing w:line="360" w:lineRule="auto"/>
        <w:ind w:left="1440" w:firstLine="720"/>
        <w:rPr>
          <w:sz w:val="23"/>
          <w:szCs w:val="23"/>
        </w:rPr>
      </w:pPr>
      <w:r w:rsidDel="00000000" w:rsidR="00000000" w:rsidRPr="00000000">
        <w:rPr>
          <w:b w:val="1"/>
          <w:sz w:val="23"/>
          <w:szCs w:val="23"/>
          <w:rtl w:val="0"/>
        </w:rPr>
        <w:t xml:space="preserve">Chapter 13: Airway Evaluation and Management (6 pages)                            </w:t>
      </w:r>
      <w:r w:rsidDel="00000000" w:rsidR="00000000" w:rsidRPr="00000000">
        <w:rPr>
          <w:sz w:val="23"/>
          <w:szCs w:val="23"/>
          <w:rtl w:val="0"/>
        </w:rPr>
        <w:t xml:space="preserve"> Week 1</w:t>
      </w:r>
    </w:p>
    <w:p w:rsidR="00000000" w:rsidDel="00000000" w:rsidP="00000000" w:rsidRDefault="00000000" w:rsidRPr="00000000" w14:paraId="00000311">
      <w:pPr>
        <w:widowControl w:val="1"/>
        <w:spacing w:line="360" w:lineRule="auto"/>
        <w:ind w:left="1440" w:firstLine="720"/>
        <w:rPr>
          <w:b w:val="1"/>
          <w:sz w:val="23"/>
          <w:szCs w:val="23"/>
        </w:rPr>
      </w:pPr>
      <w:r w:rsidDel="00000000" w:rsidR="00000000" w:rsidRPr="00000000">
        <w:rPr>
          <w:b w:val="1"/>
          <w:sz w:val="23"/>
          <w:szCs w:val="23"/>
          <w:rtl w:val="0"/>
        </w:rPr>
        <w:t xml:space="preserve">Sec I. Applied Anatomy to Sec II. Evaluation</w:t>
      </w:r>
    </w:p>
    <w:p w:rsidR="00000000" w:rsidDel="00000000" w:rsidP="00000000" w:rsidRDefault="00000000" w:rsidRPr="00000000" w14:paraId="00000312">
      <w:pPr>
        <w:widowControl w:val="1"/>
        <w:spacing w:line="360" w:lineRule="auto"/>
        <w:ind w:left="1440" w:firstLine="720"/>
        <w:rPr>
          <w:sz w:val="23"/>
          <w:szCs w:val="23"/>
        </w:rPr>
      </w:pPr>
      <w:r w:rsidDel="00000000" w:rsidR="00000000" w:rsidRPr="00000000">
        <w:rPr>
          <w:b w:val="1"/>
          <w:sz w:val="23"/>
          <w:szCs w:val="23"/>
          <w:rtl w:val="0"/>
        </w:rPr>
        <w:t xml:space="preserve">Chapter 4: Specific Considerations with Pulmonary Disease (8 pages)          </w:t>
      </w:r>
      <w:r w:rsidDel="00000000" w:rsidR="00000000" w:rsidRPr="00000000">
        <w:rPr>
          <w:sz w:val="23"/>
          <w:szCs w:val="23"/>
          <w:rtl w:val="0"/>
        </w:rPr>
        <w:t xml:space="preserve"> Week 2</w:t>
      </w:r>
    </w:p>
    <w:p w:rsidR="00000000" w:rsidDel="00000000" w:rsidP="00000000" w:rsidRDefault="00000000" w:rsidRPr="00000000" w14:paraId="00000313">
      <w:pPr>
        <w:widowControl w:val="1"/>
        <w:spacing w:line="360" w:lineRule="auto"/>
        <w:ind w:left="720" w:firstLine="720"/>
        <w:rPr>
          <w:b w:val="1"/>
          <w:sz w:val="23"/>
          <w:szCs w:val="23"/>
          <w:u w:val="single"/>
        </w:rPr>
      </w:pPr>
      <w:r w:rsidDel="00000000" w:rsidR="00000000" w:rsidRPr="00000000">
        <w:rPr>
          <w:b w:val="1"/>
          <w:sz w:val="23"/>
          <w:szCs w:val="23"/>
          <w:u w:val="single"/>
          <w:rtl w:val="0"/>
        </w:rPr>
        <w:t xml:space="preserve">Barash, Clinical Anesthesia (8th Ed.)</w:t>
      </w:r>
    </w:p>
    <w:p w:rsidR="00000000" w:rsidDel="00000000" w:rsidP="00000000" w:rsidRDefault="00000000" w:rsidRPr="00000000" w14:paraId="00000314">
      <w:pPr>
        <w:widowControl w:val="1"/>
        <w:spacing w:line="360" w:lineRule="auto"/>
        <w:ind w:left="720" w:firstLine="0"/>
        <w:rPr>
          <w:b w:val="1"/>
          <w:sz w:val="23"/>
          <w:szCs w:val="23"/>
        </w:rPr>
      </w:pPr>
      <w:r w:rsidDel="00000000" w:rsidR="00000000" w:rsidRPr="00000000">
        <w:rPr>
          <w:b w:val="1"/>
          <w:sz w:val="23"/>
          <w:szCs w:val="23"/>
          <w:rtl w:val="0"/>
        </w:rPr>
        <w:tab/>
        <w:tab/>
        <w:t xml:space="preserve">Chapter 11: Respiratory Function in Anesthesia (22 pages)</w:t>
      </w:r>
    </w:p>
    <w:p w:rsidR="00000000" w:rsidDel="00000000" w:rsidP="00000000" w:rsidRDefault="00000000" w:rsidRPr="00000000" w14:paraId="00000315">
      <w:pPr>
        <w:widowControl w:val="1"/>
        <w:spacing w:line="360" w:lineRule="auto"/>
        <w:ind w:left="720" w:firstLine="720"/>
        <w:rPr>
          <w:b w:val="1"/>
          <w:sz w:val="23"/>
          <w:szCs w:val="23"/>
          <w:u w:val="single"/>
        </w:rPr>
      </w:pPr>
      <w:r w:rsidDel="00000000" w:rsidR="00000000" w:rsidRPr="00000000">
        <w:rPr>
          <w:b w:val="1"/>
          <w:sz w:val="23"/>
          <w:szCs w:val="23"/>
          <w:u w:val="single"/>
          <w:rtl w:val="0"/>
        </w:rPr>
        <w:t xml:space="preserve">Gropper, Miller’s Anesthesia (9th Ed.)</w:t>
      </w:r>
    </w:p>
    <w:p w:rsidR="00000000" w:rsidDel="00000000" w:rsidP="00000000" w:rsidRDefault="00000000" w:rsidRPr="00000000" w14:paraId="00000316">
      <w:pPr>
        <w:widowControl w:val="1"/>
        <w:spacing w:line="360" w:lineRule="auto"/>
        <w:ind w:left="720" w:firstLine="0"/>
        <w:rPr>
          <w:sz w:val="23"/>
          <w:szCs w:val="23"/>
        </w:rPr>
      </w:pPr>
      <w:r w:rsidDel="00000000" w:rsidR="00000000" w:rsidRPr="00000000">
        <w:rPr>
          <w:b w:val="1"/>
          <w:sz w:val="23"/>
          <w:szCs w:val="23"/>
          <w:rtl w:val="0"/>
        </w:rPr>
        <w:tab/>
        <w:tab/>
        <w:t xml:space="preserve">Chapter 21: Pulmonary Pharmacology and Inhaled Anesthetics (30 pages)   </w:t>
      </w:r>
      <w:r w:rsidDel="00000000" w:rsidR="00000000" w:rsidRPr="00000000">
        <w:rPr>
          <w:sz w:val="23"/>
          <w:szCs w:val="23"/>
          <w:rtl w:val="0"/>
        </w:rPr>
        <w:t xml:space="preserve">Week 3</w:t>
      </w:r>
    </w:p>
    <w:p w:rsidR="00000000" w:rsidDel="00000000" w:rsidP="00000000" w:rsidRDefault="00000000" w:rsidRPr="00000000" w14:paraId="00000317">
      <w:pPr>
        <w:widowControl w:val="1"/>
        <w:spacing w:line="360" w:lineRule="auto"/>
        <w:ind w:left="720" w:firstLine="720"/>
        <w:rPr>
          <w:b w:val="1"/>
          <w:sz w:val="23"/>
          <w:szCs w:val="23"/>
          <w:u w:val="single"/>
        </w:rPr>
      </w:pPr>
      <w:r w:rsidDel="00000000" w:rsidR="00000000" w:rsidRPr="00000000">
        <w:rPr>
          <w:b w:val="1"/>
          <w:sz w:val="23"/>
          <w:szCs w:val="23"/>
          <w:u w:val="single"/>
          <w:rtl w:val="0"/>
        </w:rPr>
        <w:t xml:space="preserve">Hines, Stoelting’s Anesthesia and Co-Existing Disease (8th Ed)</w:t>
      </w:r>
    </w:p>
    <w:p w:rsidR="00000000" w:rsidDel="00000000" w:rsidP="00000000" w:rsidRDefault="00000000" w:rsidRPr="00000000" w14:paraId="00000318">
      <w:pPr>
        <w:widowControl w:val="1"/>
        <w:spacing w:line="360" w:lineRule="auto"/>
        <w:rPr>
          <w:sz w:val="23"/>
          <w:szCs w:val="23"/>
        </w:rPr>
      </w:pPr>
      <w:r w:rsidDel="00000000" w:rsidR="00000000" w:rsidRPr="00000000">
        <w:rPr>
          <w:b w:val="1"/>
          <w:sz w:val="23"/>
          <w:szCs w:val="23"/>
          <w:rtl w:val="0"/>
        </w:rPr>
        <w:tab/>
        <w:tab/>
        <w:tab/>
        <w:t xml:space="preserve">Chapter 2: Anesthetic Considerations for Obstructive Disease (17 pages)    </w:t>
      </w:r>
      <w:r w:rsidDel="00000000" w:rsidR="00000000" w:rsidRPr="00000000">
        <w:rPr>
          <w:sz w:val="23"/>
          <w:szCs w:val="23"/>
          <w:rtl w:val="0"/>
        </w:rPr>
        <w:t xml:space="preserve"> Week 4</w:t>
      </w:r>
    </w:p>
    <w:p w:rsidR="00000000" w:rsidDel="00000000" w:rsidP="00000000" w:rsidRDefault="00000000" w:rsidRPr="00000000" w14:paraId="00000319">
      <w:pPr>
        <w:widowControl w:val="1"/>
        <w:spacing w:line="360" w:lineRule="auto"/>
        <w:rPr>
          <w:b w:val="1"/>
          <w:sz w:val="23"/>
          <w:szCs w:val="23"/>
          <w:u w:val="single"/>
        </w:rPr>
      </w:pPr>
      <w:r w:rsidDel="00000000" w:rsidR="00000000" w:rsidRPr="00000000">
        <w:rPr>
          <w:b w:val="1"/>
          <w:sz w:val="23"/>
          <w:szCs w:val="23"/>
          <w:rtl w:val="0"/>
        </w:rPr>
        <w:tab/>
        <w:tab/>
        <w:tab/>
        <w:t xml:space="preserve">Chapter 3: Anesthetic Considerations for Restrictive Disease (19 pages)</w:t>
      </w:r>
      <w:r w:rsidDel="00000000" w:rsidR="00000000" w:rsidRPr="00000000">
        <w:rPr>
          <w:rtl w:val="0"/>
        </w:rPr>
      </w:r>
    </w:p>
    <w:p w:rsidR="00000000" w:rsidDel="00000000" w:rsidP="00000000" w:rsidRDefault="00000000" w:rsidRPr="00000000" w14:paraId="0000031A">
      <w:pPr>
        <w:widowControl w:val="1"/>
        <w:rPr>
          <w:rFonts w:ascii="Arial" w:cs="Arial" w:eastAsia="Arial" w:hAnsi="Arial"/>
          <w:b w:val="1"/>
          <w:u w:val="single"/>
        </w:rPr>
      </w:pPr>
      <w:r w:rsidDel="00000000" w:rsidR="00000000" w:rsidRPr="00000000">
        <w:rPr>
          <w:rtl w:val="0"/>
        </w:rPr>
      </w:r>
    </w:p>
    <w:p w:rsidR="00000000" w:rsidDel="00000000" w:rsidP="00000000" w:rsidRDefault="00000000" w:rsidRPr="00000000" w14:paraId="0000031B">
      <w:pPr>
        <w:widowControl w:val="1"/>
        <w:spacing w:line="276" w:lineRule="auto"/>
        <w:ind w:firstLine="720"/>
        <w:rPr>
          <w:b w:val="1"/>
          <w:sz w:val="23"/>
          <w:szCs w:val="23"/>
          <w:u w:val="single"/>
        </w:rPr>
      </w:pPr>
      <w:r w:rsidDel="00000000" w:rsidR="00000000" w:rsidRPr="00000000">
        <w:rPr>
          <w:b w:val="1"/>
          <w:sz w:val="23"/>
          <w:szCs w:val="23"/>
          <w:u w:val="single"/>
          <w:rtl w:val="0"/>
        </w:rPr>
        <w:t xml:space="preserve">Journal Reading:</w:t>
      </w:r>
    </w:p>
    <w:p w:rsidR="00000000" w:rsidDel="00000000" w:rsidP="00000000" w:rsidRDefault="00000000" w:rsidRPr="00000000" w14:paraId="0000031C">
      <w:pPr>
        <w:widowControl w:val="1"/>
        <w:spacing w:line="276" w:lineRule="auto"/>
        <w:rPr>
          <w:b w:val="1"/>
        </w:rPr>
      </w:pPr>
      <w:r w:rsidDel="00000000" w:rsidR="00000000" w:rsidRPr="00000000">
        <w:rPr>
          <w:rtl w:val="0"/>
        </w:rPr>
      </w:r>
    </w:p>
    <w:p w:rsidR="00000000" w:rsidDel="00000000" w:rsidP="00000000" w:rsidRDefault="00000000" w:rsidRPr="00000000" w14:paraId="0000031D">
      <w:pPr>
        <w:widowControl w:val="1"/>
        <w:spacing w:line="276" w:lineRule="auto"/>
        <w:ind w:firstLine="720"/>
        <w:rPr>
          <w:b w:val="1"/>
          <w:sz w:val="23"/>
          <w:szCs w:val="23"/>
        </w:rPr>
      </w:pPr>
      <w:r w:rsidDel="00000000" w:rsidR="00000000" w:rsidRPr="00000000">
        <w:rPr>
          <w:b w:val="1"/>
          <w:sz w:val="23"/>
          <w:szCs w:val="23"/>
          <w:rtl w:val="0"/>
        </w:rPr>
        <w:t xml:space="preserve">Auscultation of the respiratory system </w:t>
      </w:r>
      <w:hyperlink r:id="rId26">
        <w:r w:rsidDel="00000000" w:rsidR="00000000" w:rsidRPr="00000000">
          <w:rPr>
            <w:b w:val="1"/>
            <w:sz w:val="23"/>
            <w:szCs w:val="23"/>
            <w:u w:val="single"/>
            <w:rtl w:val="0"/>
          </w:rPr>
          <w:t xml:space="preserve">https://www.ncbi.nlm.nih.gov/pmc/articles/PMC4518345/</w:t>
        </w:r>
      </w:hyperlink>
      <w:r w:rsidDel="00000000" w:rsidR="00000000" w:rsidRPr="00000000">
        <w:rPr>
          <w:rtl w:val="0"/>
        </w:rPr>
      </w:r>
    </w:p>
    <w:p w:rsidR="00000000" w:rsidDel="00000000" w:rsidP="00000000" w:rsidRDefault="00000000" w:rsidRPr="00000000" w14:paraId="0000031E">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31F">
      <w:pPr>
        <w:widowControl w:val="1"/>
        <w:spacing w:line="276" w:lineRule="auto"/>
        <w:ind w:firstLine="720"/>
        <w:rPr>
          <w:b w:val="1"/>
          <w:sz w:val="23"/>
          <w:szCs w:val="23"/>
        </w:rPr>
      </w:pPr>
      <w:r w:rsidDel="00000000" w:rsidR="00000000" w:rsidRPr="00000000">
        <w:rPr>
          <w:b w:val="1"/>
          <w:sz w:val="23"/>
          <w:szCs w:val="23"/>
          <w:rtl w:val="0"/>
        </w:rPr>
        <w:t xml:space="preserve">Practice Guidelines for Management of the Difficult Airway </w:t>
      </w:r>
    </w:p>
    <w:p w:rsidR="00000000" w:rsidDel="00000000" w:rsidP="00000000" w:rsidRDefault="00000000" w:rsidRPr="00000000" w14:paraId="00000320">
      <w:pPr>
        <w:widowControl w:val="1"/>
        <w:spacing w:line="276" w:lineRule="auto"/>
        <w:ind w:left="720" w:firstLine="0"/>
        <w:rPr>
          <w:b w:val="1"/>
          <w:sz w:val="23"/>
          <w:szCs w:val="23"/>
        </w:rPr>
      </w:pPr>
      <w:hyperlink r:id="rId27">
        <w:r w:rsidDel="00000000" w:rsidR="00000000" w:rsidRPr="00000000">
          <w:rPr>
            <w:b w:val="1"/>
            <w:color w:val="000000"/>
            <w:sz w:val="23"/>
            <w:szCs w:val="23"/>
            <w:u w:val="single"/>
            <w:rtl w:val="0"/>
          </w:rPr>
          <w:t xml:space="preserve">https://education.asahq.org/pluginfile.php/1/question/generalfeedback/1006785/25/57268/22_R5.pdf</w:t>
        </w:r>
      </w:hyperlink>
      <w:r w:rsidDel="00000000" w:rsidR="00000000" w:rsidRPr="00000000">
        <w:rPr>
          <w:rtl w:val="0"/>
        </w:rPr>
      </w:r>
    </w:p>
    <w:p w:rsidR="00000000" w:rsidDel="00000000" w:rsidP="00000000" w:rsidRDefault="00000000" w:rsidRPr="00000000" w14:paraId="00000321">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322">
      <w:pPr>
        <w:widowControl w:val="1"/>
        <w:spacing w:line="276" w:lineRule="auto"/>
        <w:ind w:left="720" w:firstLine="0"/>
        <w:rPr>
          <w:b w:val="1"/>
          <w:sz w:val="23"/>
          <w:szCs w:val="23"/>
        </w:rPr>
      </w:pPr>
      <w:r w:rsidDel="00000000" w:rsidR="00000000" w:rsidRPr="00000000">
        <w:rPr>
          <w:b w:val="1"/>
          <w:sz w:val="23"/>
          <w:szCs w:val="23"/>
          <w:rtl w:val="0"/>
        </w:rPr>
        <w:t xml:space="preserve">Emergency tracheal intubation immediately following traumatic injury </w:t>
      </w:r>
      <w:hyperlink r:id="rId28">
        <w:r w:rsidDel="00000000" w:rsidR="00000000" w:rsidRPr="00000000">
          <w:rPr>
            <w:b w:val="1"/>
            <w:color w:val="000000"/>
            <w:sz w:val="23"/>
            <w:szCs w:val="23"/>
            <w:u w:val="single"/>
            <w:rtl w:val="0"/>
          </w:rPr>
          <w:t xml:space="preserve">https://journals.lww.com/jtrauma/fulltext/2012/11004/emergency_tracheal_intubation_immediately.10.aspx</w:t>
        </w:r>
      </w:hyperlink>
      <w:r w:rsidDel="00000000" w:rsidR="00000000" w:rsidRPr="00000000">
        <w:rPr>
          <w:rtl w:val="0"/>
        </w:rPr>
      </w:r>
    </w:p>
    <w:p w:rsidR="00000000" w:rsidDel="00000000" w:rsidP="00000000" w:rsidRDefault="00000000" w:rsidRPr="00000000" w14:paraId="00000323">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324">
      <w:pPr>
        <w:widowControl w:val="1"/>
        <w:spacing w:line="276" w:lineRule="auto"/>
        <w:ind w:left="720" w:firstLine="0"/>
        <w:rPr>
          <w:b w:val="1"/>
          <w:sz w:val="23"/>
          <w:szCs w:val="23"/>
        </w:rPr>
      </w:pPr>
      <w:r w:rsidDel="00000000" w:rsidR="00000000" w:rsidRPr="00000000">
        <w:rPr>
          <w:b w:val="1"/>
          <w:sz w:val="23"/>
          <w:szCs w:val="23"/>
          <w:rtl w:val="0"/>
        </w:rPr>
        <w:t xml:space="preserve">Characterizing the Need for Mechanical Ventilation Following Cervical Spinal Cord Injury with Neurologic Deficit </w:t>
      </w:r>
      <w:hyperlink r:id="rId29">
        <w:r w:rsidDel="00000000" w:rsidR="00000000" w:rsidRPr="00000000">
          <w:rPr>
            <w:b w:val="1"/>
            <w:color w:val="000000"/>
            <w:sz w:val="23"/>
            <w:szCs w:val="23"/>
            <w:u w:val="single"/>
            <w:rtl w:val="0"/>
          </w:rPr>
          <w:t xml:space="preserve">https://journals.lww.com/jtrauma/abstract/2005/10000/characterizing_the_need_for_mechanical_ventilation.16.aspx</w:t>
        </w:r>
      </w:hyperlink>
      <w:r w:rsidDel="00000000" w:rsidR="00000000" w:rsidRPr="00000000">
        <w:rPr>
          <w:rtl w:val="0"/>
        </w:rPr>
      </w:r>
    </w:p>
    <w:p w:rsidR="00000000" w:rsidDel="00000000" w:rsidP="00000000" w:rsidRDefault="00000000" w:rsidRPr="00000000" w14:paraId="00000325">
      <w:pPr>
        <w:widowControl w:val="1"/>
        <w:spacing w:line="276" w:lineRule="auto"/>
        <w:ind w:left="720" w:firstLine="0"/>
        <w:rPr>
          <w:b w:val="1"/>
          <w:sz w:val="23"/>
          <w:szCs w:val="23"/>
        </w:rPr>
      </w:pPr>
      <w:r w:rsidDel="00000000" w:rsidR="00000000" w:rsidRPr="00000000">
        <w:rPr>
          <w:rtl w:val="0"/>
        </w:rPr>
      </w:r>
    </w:p>
    <w:p w:rsidR="00000000" w:rsidDel="00000000" w:rsidP="00000000" w:rsidRDefault="00000000" w:rsidRPr="00000000" w14:paraId="00000326">
      <w:pPr>
        <w:widowControl w:val="1"/>
        <w:spacing w:line="276" w:lineRule="auto"/>
        <w:ind w:left="720" w:firstLine="0"/>
        <w:rPr>
          <w:b w:val="1"/>
          <w:sz w:val="23"/>
          <w:szCs w:val="23"/>
        </w:rPr>
      </w:pPr>
      <w:r w:rsidDel="00000000" w:rsidR="00000000" w:rsidRPr="00000000">
        <w:rPr>
          <w:b w:val="1"/>
          <w:sz w:val="23"/>
          <w:szCs w:val="23"/>
          <w:rtl w:val="0"/>
        </w:rPr>
        <w:t xml:space="preserve">Learning Objectives:</w:t>
      </w:r>
    </w:p>
    <w:p w:rsidR="00000000" w:rsidDel="00000000" w:rsidP="00000000" w:rsidRDefault="00000000" w:rsidRPr="00000000" w14:paraId="00000327">
      <w:pPr>
        <w:widowControl w:val="1"/>
        <w:numPr>
          <w:ilvl w:val="0"/>
          <w:numId w:val="54"/>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420" w:line="276" w:lineRule="auto"/>
        <w:ind w:left="720" w:hanging="360"/>
        <w:rPr>
          <w:color w:val="0d0d0d"/>
        </w:rPr>
      </w:pPr>
      <w:r w:rsidDel="00000000" w:rsidR="00000000" w:rsidRPr="00000000">
        <w:rPr>
          <w:color w:val="0d0d0d"/>
          <w:rtl w:val="0"/>
        </w:rPr>
        <w:t xml:space="preserve">Conduct comprehensive airway assessments to identify potential difficulties.</w:t>
      </w:r>
    </w:p>
    <w:p w:rsidR="00000000" w:rsidDel="00000000" w:rsidP="00000000" w:rsidRDefault="00000000" w:rsidRPr="00000000" w14:paraId="00000328">
      <w:pPr>
        <w:widowControl w:val="1"/>
        <w:numPr>
          <w:ilvl w:val="0"/>
          <w:numId w:val="54"/>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0" w:beforeAutospacing="0" w:line="276" w:lineRule="auto"/>
        <w:ind w:left="720" w:hanging="360"/>
        <w:rPr>
          <w:color w:val="0d0d0d"/>
        </w:rPr>
      </w:pPr>
      <w:r w:rsidDel="00000000" w:rsidR="00000000" w:rsidRPr="00000000">
        <w:rPr>
          <w:color w:val="0d0d0d"/>
          <w:rtl w:val="0"/>
        </w:rPr>
        <w:t xml:space="preserve">Perform detailed physical examinations focusing on respiratory and cardiovascular systems.</w:t>
      </w:r>
    </w:p>
    <w:p w:rsidR="00000000" w:rsidDel="00000000" w:rsidP="00000000" w:rsidRDefault="00000000" w:rsidRPr="00000000" w14:paraId="00000329">
      <w:pPr>
        <w:widowControl w:val="1"/>
        <w:numPr>
          <w:ilvl w:val="0"/>
          <w:numId w:val="54"/>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0" w:beforeAutospacing="0" w:line="276" w:lineRule="auto"/>
        <w:ind w:left="720" w:hanging="360"/>
        <w:rPr>
          <w:color w:val="0d0d0d"/>
        </w:rPr>
      </w:pPr>
      <w:r w:rsidDel="00000000" w:rsidR="00000000" w:rsidRPr="00000000">
        <w:rPr>
          <w:color w:val="0d0d0d"/>
          <w:rtl w:val="0"/>
        </w:rPr>
        <w:t xml:space="preserve">Interpret preoperative laboratory results and imaging studies for respiratory status assessment.</w:t>
      </w:r>
    </w:p>
    <w:p w:rsidR="00000000" w:rsidDel="00000000" w:rsidP="00000000" w:rsidRDefault="00000000" w:rsidRPr="00000000" w14:paraId="0000032A">
      <w:pPr>
        <w:widowControl w:val="1"/>
        <w:numPr>
          <w:ilvl w:val="0"/>
          <w:numId w:val="54"/>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0" w:beforeAutospacing="0" w:line="276" w:lineRule="auto"/>
        <w:ind w:left="720" w:hanging="360"/>
        <w:rPr>
          <w:color w:val="0d0d0d"/>
        </w:rPr>
      </w:pPr>
      <w:r w:rsidDel="00000000" w:rsidR="00000000" w:rsidRPr="00000000">
        <w:rPr>
          <w:color w:val="0d0d0d"/>
          <w:rtl w:val="0"/>
        </w:rPr>
        <w:t xml:space="preserve">Diagnose and manage common intraoperative ventilation problems.</w:t>
      </w:r>
    </w:p>
    <w:p w:rsidR="00000000" w:rsidDel="00000000" w:rsidP="00000000" w:rsidRDefault="00000000" w:rsidRPr="00000000" w14:paraId="0000032B">
      <w:pPr>
        <w:widowControl w:val="1"/>
        <w:numPr>
          <w:ilvl w:val="0"/>
          <w:numId w:val="54"/>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0" w:beforeAutospacing="0" w:line="276" w:lineRule="auto"/>
        <w:ind w:left="720" w:hanging="360"/>
        <w:rPr>
          <w:color w:val="0d0d0d"/>
        </w:rPr>
      </w:pPr>
      <w:r w:rsidDel="00000000" w:rsidR="00000000" w:rsidRPr="00000000">
        <w:rPr>
          <w:color w:val="0d0d0d"/>
          <w:rtl w:val="0"/>
        </w:rPr>
        <w:t xml:space="preserve">Explain principles of oxygen delivery and consumption, and assess end-organ perfusion.</w:t>
      </w:r>
    </w:p>
    <w:p w:rsidR="00000000" w:rsidDel="00000000" w:rsidP="00000000" w:rsidRDefault="00000000" w:rsidRPr="00000000" w14:paraId="0000032C">
      <w:pPr>
        <w:widowControl w:val="1"/>
        <w:numPr>
          <w:ilvl w:val="0"/>
          <w:numId w:val="54"/>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0" w:beforeAutospacing="0" w:line="276" w:lineRule="auto"/>
        <w:ind w:left="720" w:hanging="360"/>
        <w:rPr>
          <w:color w:val="0d0d0d"/>
        </w:rPr>
      </w:pPr>
      <w:r w:rsidDel="00000000" w:rsidR="00000000" w:rsidRPr="00000000">
        <w:rPr>
          <w:color w:val="0d0d0d"/>
          <w:rtl w:val="0"/>
        </w:rPr>
        <w:t xml:space="preserve">Identify and manage respiratory implications of common comorbid conditions.</w:t>
      </w:r>
    </w:p>
    <w:p w:rsidR="00000000" w:rsidDel="00000000" w:rsidP="00000000" w:rsidRDefault="00000000" w:rsidRPr="00000000" w14:paraId="0000032D">
      <w:pPr>
        <w:widowControl w:val="1"/>
        <w:numPr>
          <w:ilvl w:val="0"/>
          <w:numId w:val="54"/>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0" w:beforeAutospacing="0" w:line="276" w:lineRule="auto"/>
        <w:ind w:left="720" w:hanging="360"/>
        <w:rPr>
          <w:color w:val="0d0d0d"/>
        </w:rPr>
      </w:pPr>
      <w:r w:rsidDel="00000000" w:rsidR="00000000" w:rsidRPr="00000000">
        <w:rPr>
          <w:color w:val="0d0d0d"/>
          <w:rtl w:val="0"/>
        </w:rPr>
        <w:t xml:space="preserve">Develop and implement comprehensive airway management plans.</w:t>
      </w:r>
    </w:p>
    <w:p w:rsidR="00000000" w:rsidDel="00000000" w:rsidP="00000000" w:rsidRDefault="00000000" w:rsidRPr="00000000" w14:paraId="0000032E">
      <w:pPr>
        <w:widowControl w:val="1"/>
        <w:numPr>
          <w:ilvl w:val="0"/>
          <w:numId w:val="54"/>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0" w:beforeAutospacing="0" w:line="276" w:lineRule="auto"/>
        <w:ind w:left="720" w:hanging="360"/>
        <w:rPr>
          <w:color w:val="0d0d0d"/>
        </w:rPr>
      </w:pPr>
      <w:r w:rsidDel="00000000" w:rsidR="00000000" w:rsidRPr="00000000">
        <w:rPr>
          <w:color w:val="0d0d0d"/>
          <w:rtl w:val="0"/>
        </w:rPr>
        <w:t xml:space="preserve">Apply various patient-specific ventilation strategies.</w:t>
      </w:r>
    </w:p>
    <w:p w:rsidR="00000000" w:rsidDel="00000000" w:rsidP="00000000" w:rsidRDefault="00000000" w:rsidRPr="00000000" w14:paraId="0000032F">
      <w:pPr>
        <w:widowControl w:val="1"/>
        <w:numPr>
          <w:ilvl w:val="0"/>
          <w:numId w:val="54"/>
        </w:numPr>
        <w:pBdr>
          <w:top w:color="e3e3e3" w:space="0" w:sz="0" w:val="none"/>
          <w:left w:color="e3e3e3" w:space="0" w:sz="0" w:val="none"/>
          <w:bottom w:color="e3e3e3" w:space="0" w:sz="0" w:val="none"/>
          <w:right w:color="e3e3e3" w:space="0" w:sz="0" w:val="none"/>
          <w:between w:color="e3e3e3" w:space="0" w:sz="0" w:val="none"/>
        </w:pBdr>
        <w:shd w:fill="ffffff" w:val="clear"/>
        <w:spacing w:after="120" w:before="0" w:beforeAutospacing="0" w:line="276" w:lineRule="auto"/>
        <w:ind w:left="720" w:hanging="360"/>
        <w:rPr>
          <w:color w:val="0d0d0d"/>
        </w:rPr>
      </w:pPr>
      <w:r w:rsidDel="00000000" w:rsidR="00000000" w:rsidRPr="00000000">
        <w:rPr>
          <w:color w:val="0d0d0d"/>
          <w:rtl w:val="0"/>
        </w:rPr>
        <w:t xml:space="preserve">Set and interpret ventilator and monitoring alarms.</w:t>
      </w:r>
    </w:p>
    <w:p w:rsidR="00000000" w:rsidDel="00000000" w:rsidP="00000000" w:rsidRDefault="00000000" w:rsidRPr="00000000" w14:paraId="00000330">
      <w:pPr>
        <w:widowControl w:val="1"/>
        <w:spacing w:line="276" w:lineRule="auto"/>
        <w:ind w:left="720" w:firstLine="0"/>
        <w:rPr>
          <w:sz w:val="23"/>
          <w:szCs w:val="23"/>
        </w:rPr>
      </w:pPr>
      <w:r w:rsidDel="00000000" w:rsidR="00000000" w:rsidRPr="00000000">
        <w:rPr>
          <w:rtl w:val="0"/>
        </w:rPr>
      </w:r>
    </w:p>
    <w:p w:rsidR="00000000" w:rsidDel="00000000" w:rsidP="00000000" w:rsidRDefault="00000000" w:rsidRPr="00000000" w14:paraId="00000331">
      <w:pPr>
        <w:pStyle w:val="Heading1"/>
        <w:keepNext w:val="1"/>
        <w:keepLines w:val="1"/>
        <w:widowControl w:val="1"/>
        <w:numPr>
          <w:ilvl w:val="0"/>
          <w:numId w:val="54"/>
        </w:numPr>
        <w:spacing w:after="120" w:before="400" w:line="276" w:lineRule="auto"/>
        <w:ind w:left="720" w:hanging="360"/>
        <w:rPr>
          <w:color w:val="e36c09"/>
        </w:rPr>
      </w:pPr>
      <w:bookmarkStart w:colFirst="0" w:colLast="0" w:name="_heading=h.knkzr6sdyyrr" w:id="10"/>
      <w:bookmarkEnd w:id="10"/>
      <w:r w:rsidDel="00000000" w:rsidR="00000000" w:rsidRPr="00000000">
        <w:rPr>
          <w:color w:val="e36c09"/>
          <w:rtl w:val="0"/>
        </w:rPr>
        <w:t xml:space="preserve">Preoperative Assessment</w:t>
      </w:r>
    </w:p>
    <w:p w:rsidR="00000000" w:rsidDel="00000000" w:rsidP="00000000" w:rsidRDefault="00000000" w:rsidRPr="00000000" w14:paraId="00000332">
      <w:pPr>
        <w:widowControl w:val="1"/>
        <w:numPr>
          <w:ilvl w:val="0"/>
          <w:numId w:val="51"/>
        </w:numPr>
        <w:spacing w:line="276" w:lineRule="auto"/>
        <w:ind w:left="720" w:hanging="360"/>
        <w:rPr>
          <w:sz w:val="23"/>
          <w:szCs w:val="23"/>
        </w:rPr>
      </w:pPr>
      <w:r w:rsidDel="00000000" w:rsidR="00000000" w:rsidRPr="00000000">
        <w:rPr>
          <w:sz w:val="23"/>
          <w:szCs w:val="23"/>
          <w:rtl w:val="0"/>
        </w:rPr>
        <w:t xml:space="preserve">Physical Examination Skills</w:t>
      </w:r>
    </w:p>
    <w:p w:rsidR="00000000" w:rsidDel="00000000" w:rsidP="00000000" w:rsidRDefault="00000000" w:rsidRPr="00000000" w14:paraId="00000333">
      <w:pPr>
        <w:widowControl w:val="1"/>
        <w:numPr>
          <w:ilvl w:val="0"/>
          <w:numId w:val="51"/>
        </w:numPr>
        <w:spacing w:line="276" w:lineRule="auto"/>
        <w:ind w:left="720" w:hanging="360"/>
        <w:rPr>
          <w:sz w:val="23"/>
          <w:szCs w:val="23"/>
        </w:rPr>
      </w:pPr>
      <w:r w:rsidDel="00000000" w:rsidR="00000000" w:rsidRPr="00000000">
        <w:rPr>
          <w:sz w:val="23"/>
          <w:szCs w:val="23"/>
          <w:rtl w:val="0"/>
        </w:rPr>
        <w:t xml:space="preserve">Comorbidities and Anesthetic Plans</w:t>
      </w:r>
    </w:p>
    <w:p w:rsidR="00000000" w:rsidDel="00000000" w:rsidP="00000000" w:rsidRDefault="00000000" w:rsidRPr="00000000" w14:paraId="00000334">
      <w:pPr>
        <w:widowControl w:val="1"/>
        <w:numPr>
          <w:ilvl w:val="0"/>
          <w:numId w:val="51"/>
        </w:numPr>
        <w:spacing w:line="276" w:lineRule="auto"/>
        <w:ind w:left="720" w:hanging="360"/>
        <w:rPr>
          <w:sz w:val="23"/>
          <w:szCs w:val="23"/>
        </w:rPr>
      </w:pPr>
      <w:r w:rsidDel="00000000" w:rsidR="00000000" w:rsidRPr="00000000">
        <w:rPr>
          <w:sz w:val="23"/>
          <w:szCs w:val="23"/>
          <w:rtl w:val="0"/>
        </w:rPr>
        <w:t xml:space="preserve">Prophylaxis and Critical Care Concerns </w:t>
      </w:r>
    </w:p>
    <w:p w:rsidR="00000000" w:rsidDel="00000000" w:rsidP="00000000" w:rsidRDefault="00000000" w:rsidRPr="00000000" w14:paraId="00000335">
      <w:pPr>
        <w:widowControl w:val="1"/>
        <w:numPr>
          <w:ilvl w:val="0"/>
          <w:numId w:val="51"/>
        </w:numPr>
        <w:spacing w:line="276" w:lineRule="auto"/>
        <w:ind w:left="720" w:hanging="360"/>
        <w:rPr>
          <w:sz w:val="23"/>
          <w:szCs w:val="23"/>
        </w:rPr>
      </w:pPr>
      <w:r w:rsidDel="00000000" w:rsidR="00000000" w:rsidRPr="00000000">
        <w:rPr>
          <w:sz w:val="23"/>
          <w:szCs w:val="23"/>
          <w:rtl w:val="0"/>
        </w:rPr>
        <w:t xml:space="preserve">Blood Conservation Ideologies</w:t>
      </w:r>
    </w:p>
    <w:p w:rsidR="00000000" w:rsidDel="00000000" w:rsidP="00000000" w:rsidRDefault="00000000" w:rsidRPr="00000000" w14:paraId="00000336">
      <w:pPr>
        <w:widowControl w:val="1"/>
        <w:spacing w:line="276" w:lineRule="auto"/>
        <w:rPr>
          <w:rFonts w:ascii="Arial" w:cs="Arial" w:eastAsia="Arial" w:hAnsi="Arial"/>
          <w:b w:val="1"/>
          <w:u w:val="single"/>
        </w:rPr>
      </w:pPr>
      <w:r w:rsidDel="00000000" w:rsidR="00000000" w:rsidRPr="00000000">
        <w:rPr>
          <w:rtl w:val="0"/>
        </w:rPr>
      </w:r>
    </w:p>
    <w:p w:rsidR="00000000" w:rsidDel="00000000" w:rsidP="00000000" w:rsidRDefault="00000000" w:rsidRPr="00000000" w14:paraId="00000337">
      <w:pPr>
        <w:widowControl w:val="1"/>
        <w:spacing w:line="276" w:lineRule="auto"/>
        <w:ind w:firstLine="360"/>
        <w:rPr>
          <w:b w:val="1"/>
          <w:sz w:val="23"/>
          <w:szCs w:val="23"/>
          <w:u w:val="single"/>
        </w:rPr>
      </w:pPr>
      <w:r w:rsidDel="00000000" w:rsidR="00000000" w:rsidRPr="00000000">
        <w:rPr>
          <w:b w:val="1"/>
          <w:sz w:val="23"/>
          <w:szCs w:val="23"/>
          <w:u w:val="single"/>
          <w:rtl w:val="0"/>
        </w:rPr>
        <w:t xml:space="preserve">Textbook Reading:</w:t>
      </w:r>
    </w:p>
    <w:p w:rsidR="00000000" w:rsidDel="00000000" w:rsidP="00000000" w:rsidRDefault="00000000" w:rsidRPr="00000000" w14:paraId="00000338">
      <w:pPr>
        <w:widowControl w:val="1"/>
        <w:spacing w:after="240" w:before="240" w:line="276" w:lineRule="auto"/>
        <w:ind w:left="720" w:firstLine="0"/>
        <w:rPr>
          <w:b w:val="1"/>
          <w:sz w:val="23"/>
          <w:szCs w:val="23"/>
          <w:u w:val="single"/>
        </w:rPr>
      </w:pPr>
      <w:r w:rsidDel="00000000" w:rsidR="00000000" w:rsidRPr="00000000">
        <w:rPr>
          <w:b w:val="1"/>
          <w:sz w:val="23"/>
          <w:szCs w:val="23"/>
          <w:u w:val="single"/>
          <w:rtl w:val="0"/>
        </w:rPr>
        <w:t xml:space="preserve">Pino, Clinical Anesthesia Procedures of the Massachusetts General Hospital (10th Ed.) </w:t>
      </w:r>
    </w:p>
    <w:p w:rsidR="00000000" w:rsidDel="00000000" w:rsidP="00000000" w:rsidRDefault="00000000" w:rsidRPr="00000000" w14:paraId="00000339">
      <w:pPr>
        <w:widowControl w:val="1"/>
        <w:spacing w:after="240" w:before="240" w:line="276" w:lineRule="auto"/>
        <w:ind w:left="720" w:firstLine="720"/>
        <w:rPr>
          <w:sz w:val="23"/>
          <w:szCs w:val="23"/>
        </w:rPr>
      </w:pPr>
      <w:r w:rsidDel="00000000" w:rsidR="00000000" w:rsidRPr="00000000">
        <w:rPr>
          <w:b w:val="1"/>
          <w:sz w:val="23"/>
          <w:szCs w:val="23"/>
          <w:rtl w:val="0"/>
        </w:rPr>
        <w:t xml:space="preserve">Chapter 1: Evaluating the Patient Before Anesthesia (16 pages)                      </w:t>
      </w:r>
      <w:r w:rsidDel="00000000" w:rsidR="00000000" w:rsidRPr="00000000">
        <w:rPr>
          <w:sz w:val="23"/>
          <w:szCs w:val="23"/>
          <w:rtl w:val="0"/>
        </w:rPr>
        <w:t xml:space="preserve">Week 1</w:t>
      </w:r>
    </w:p>
    <w:p w:rsidR="00000000" w:rsidDel="00000000" w:rsidP="00000000" w:rsidRDefault="00000000" w:rsidRPr="00000000" w14:paraId="0000033A">
      <w:pPr>
        <w:widowControl w:val="1"/>
        <w:spacing w:after="240" w:before="240" w:lineRule="auto"/>
        <w:ind w:left="720" w:firstLine="0"/>
        <w:rPr>
          <w:b w:val="1"/>
          <w:sz w:val="23"/>
          <w:szCs w:val="23"/>
          <w:u w:val="single"/>
        </w:rPr>
      </w:pPr>
      <w:r w:rsidDel="00000000" w:rsidR="00000000" w:rsidRPr="00000000">
        <w:rPr>
          <w:b w:val="1"/>
          <w:sz w:val="23"/>
          <w:szCs w:val="23"/>
          <w:u w:val="single"/>
          <w:rtl w:val="0"/>
        </w:rPr>
        <w:t xml:space="preserve">Barash, Clinical Anesthesia (8th Ed.)</w:t>
      </w:r>
    </w:p>
    <w:p w:rsidR="00000000" w:rsidDel="00000000" w:rsidP="00000000" w:rsidRDefault="00000000" w:rsidRPr="00000000" w14:paraId="0000033B">
      <w:pPr>
        <w:widowControl w:val="1"/>
        <w:spacing w:after="240" w:before="240" w:lineRule="auto"/>
        <w:ind w:left="720" w:firstLine="0"/>
        <w:rPr>
          <w:b w:val="1"/>
          <w:sz w:val="23"/>
          <w:szCs w:val="23"/>
        </w:rPr>
      </w:pPr>
      <w:r w:rsidDel="00000000" w:rsidR="00000000" w:rsidRPr="00000000">
        <w:rPr>
          <w:b w:val="1"/>
          <w:sz w:val="23"/>
          <w:szCs w:val="23"/>
          <w:rtl w:val="0"/>
        </w:rPr>
        <w:tab/>
        <w:t xml:space="preserve">Chapter 23:Preoperative Patient Assessment and Management (26 pages)</w:t>
      </w:r>
    </w:p>
    <w:p w:rsidR="00000000" w:rsidDel="00000000" w:rsidP="00000000" w:rsidRDefault="00000000" w:rsidRPr="00000000" w14:paraId="0000033C">
      <w:pPr>
        <w:widowControl w:val="1"/>
        <w:spacing w:after="240" w:before="240" w:lineRule="auto"/>
        <w:ind w:left="720" w:firstLine="0"/>
        <w:rPr>
          <w:sz w:val="23"/>
          <w:szCs w:val="23"/>
        </w:rPr>
      </w:pPr>
      <w:r w:rsidDel="00000000" w:rsidR="00000000" w:rsidRPr="00000000">
        <w:rPr>
          <w:b w:val="1"/>
          <w:sz w:val="23"/>
          <w:szCs w:val="23"/>
          <w:rtl w:val="0"/>
        </w:rPr>
        <w:tab/>
        <w:t xml:space="preserve">Chapter 23: Rare Coexisting Diseases (24 pages)                                              </w:t>
      </w:r>
      <w:r w:rsidDel="00000000" w:rsidR="00000000" w:rsidRPr="00000000">
        <w:rPr>
          <w:sz w:val="23"/>
          <w:szCs w:val="23"/>
          <w:rtl w:val="0"/>
        </w:rPr>
        <w:t xml:space="preserve">Week 2</w:t>
      </w:r>
    </w:p>
    <w:p w:rsidR="00000000" w:rsidDel="00000000" w:rsidP="00000000" w:rsidRDefault="00000000" w:rsidRPr="00000000" w14:paraId="0000033D">
      <w:pPr>
        <w:widowControl w:val="1"/>
        <w:spacing w:after="240" w:before="240" w:lineRule="auto"/>
        <w:ind w:left="720" w:firstLine="0"/>
        <w:rPr>
          <w:sz w:val="23"/>
          <w:szCs w:val="23"/>
        </w:rPr>
      </w:pPr>
      <w:r w:rsidDel="00000000" w:rsidR="00000000" w:rsidRPr="00000000">
        <w:rPr>
          <w:b w:val="1"/>
          <w:sz w:val="23"/>
          <w:szCs w:val="23"/>
          <w:rtl w:val="0"/>
        </w:rPr>
        <w:tab/>
        <w:t xml:space="preserve">Chapter: 31 Ambulatory Anesthesia (13 Pages)                                                  </w:t>
      </w:r>
      <w:r w:rsidDel="00000000" w:rsidR="00000000" w:rsidRPr="00000000">
        <w:rPr>
          <w:sz w:val="23"/>
          <w:szCs w:val="23"/>
          <w:rtl w:val="0"/>
        </w:rPr>
        <w:t xml:space="preserve">Week 3</w:t>
      </w:r>
    </w:p>
    <w:p w:rsidR="00000000" w:rsidDel="00000000" w:rsidP="00000000" w:rsidRDefault="00000000" w:rsidRPr="00000000" w14:paraId="0000033E">
      <w:pPr>
        <w:widowControl w:val="1"/>
        <w:spacing w:after="240" w:before="240" w:line="276" w:lineRule="auto"/>
        <w:ind w:left="720" w:firstLine="0"/>
        <w:rPr>
          <w:b w:val="1"/>
          <w:sz w:val="23"/>
          <w:szCs w:val="23"/>
          <w:u w:val="single"/>
        </w:rPr>
      </w:pPr>
      <w:r w:rsidDel="00000000" w:rsidR="00000000" w:rsidRPr="00000000">
        <w:rPr>
          <w:b w:val="1"/>
          <w:sz w:val="23"/>
          <w:szCs w:val="23"/>
          <w:u w:val="single"/>
          <w:rtl w:val="0"/>
        </w:rPr>
        <w:t xml:space="preserve">Pardo, Miller’s Basics of Anesthesia (8th Ed.)</w:t>
      </w:r>
    </w:p>
    <w:p w:rsidR="00000000" w:rsidDel="00000000" w:rsidP="00000000" w:rsidRDefault="00000000" w:rsidRPr="00000000" w14:paraId="0000033F">
      <w:pPr>
        <w:widowControl w:val="1"/>
        <w:spacing w:after="240" w:before="240" w:line="276" w:lineRule="auto"/>
        <w:ind w:left="720" w:firstLine="0"/>
        <w:rPr>
          <w:sz w:val="23"/>
          <w:szCs w:val="23"/>
          <w:u w:val="single"/>
        </w:rPr>
      </w:pPr>
      <w:r w:rsidDel="00000000" w:rsidR="00000000" w:rsidRPr="00000000">
        <w:rPr>
          <w:b w:val="1"/>
          <w:sz w:val="23"/>
          <w:szCs w:val="23"/>
          <w:rtl w:val="0"/>
        </w:rPr>
        <w:tab/>
        <w:t xml:space="preserve">Chapter 13: Preoperative Evaluation (22 pages)                                                 </w:t>
      </w:r>
      <w:r w:rsidDel="00000000" w:rsidR="00000000" w:rsidRPr="00000000">
        <w:rPr>
          <w:sz w:val="23"/>
          <w:szCs w:val="23"/>
          <w:rtl w:val="0"/>
        </w:rPr>
        <w:t xml:space="preserve">Week 4</w:t>
      </w:r>
      <w:r w:rsidDel="00000000" w:rsidR="00000000" w:rsidRPr="00000000">
        <w:rPr>
          <w:rtl w:val="0"/>
        </w:rPr>
      </w:r>
    </w:p>
    <w:p w:rsidR="00000000" w:rsidDel="00000000" w:rsidP="00000000" w:rsidRDefault="00000000" w:rsidRPr="00000000" w14:paraId="00000340">
      <w:pPr>
        <w:widowControl w:val="1"/>
        <w:spacing w:line="276" w:lineRule="auto"/>
        <w:rPr>
          <w:b w:val="1"/>
          <w:sz w:val="23"/>
          <w:szCs w:val="23"/>
          <w:u w:val="single"/>
        </w:rPr>
      </w:pPr>
      <w:r w:rsidDel="00000000" w:rsidR="00000000" w:rsidRPr="00000000">
        <w:rPr>
          <w:rtl w:val="0"/>
        </w:rPr>
      </w:r>
    </w:p>
    <w:p w:rsidR="00000000" w:rsidDel="00000000" w:rsidP="00000000" w:rsidRDefault="00000000" w:rsidRPr="00000000" w14:paraId="00000341">
      <w:pPr>
        <w:widowControl w:val="1"/>
        <w:spacing w:line="276" w:lineRule="auto"/>
        <w:rPr>
          <w:b w:val="1"/>
          <w:sz w:val="23"/>
          <w:szCs w:val="23"/>
          <w:u w:val="single"/>
        </w:rPr>
      </w:pPr>
      <w:r w:rsidDel="00000000" w:rsidR="00000000" w:rsidRPr="00000000">
        <w:rPr>
          <w:b w:val="1"/>
          <w:sz w:val="23"/>
          <w:szCs w:val="23"/>
          <w:u w:val="single"/>
          <w:rtl w:val="0"/>
        </w:rPr>
        <w:t xml:space="preserve">Journal Reading:</w:t>
      </w:r>
    </w:p>
    <w:p w:rsidR="00000000" w:rsidDel="00000000" w:rsidP="00000000" w:rsidRDefault="00000000" w:rsidRPr="00000000" w14:paraId="00000342">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343">
      <w:pPr>
        <w:widowControl w:val="1"/>
        <w:spacing w:line="276" w:lineRule="auto"/>
        <w:rPr>
          <w:b w:val="1"/>
          <w:sz w:val="23"/>
          <w:szCs w:val="23"/>
        </w:rPr>
      </w:pPr>
      <w:r w:rsidDel="00000000" w:rsidR="00000000" w:rsidRPr="00000000">
        <w:rPr>
          <w:b w:val="1"/>
          <w:sz w:val="23"/>
          <w:szCs w:val="23"/>
          <w:rtl w:val="0"/>
        </w:rPr>
        <w:t xml:space="preserve">Prediction of Difficult Mask Ventilation</w:t>
      </w:r>
    </w:p>
    <w:p w:rsidR="00000000" w:rsidDel="00000000" w:rsidP="00000000" w:rsidRDefault="00000000" w:rsidRPr="00000000" w14:paraId="00000344">
      <w:pPr>
        <w:widowControl w:val="1"/>
        <w:spacing w:line="276" w:lineRule="auto"/>
        <w:rPr>
          <w:b w:val="1"/>
          <w:sz w:val="23"/>
          <w:szCs w:val="23"/>
        </w:rPr>
      </w:pPr>
      <w:hyperlink r:id="rId30">
        <w:r w:rsidDel="00000000" w:rsidR="00000000" w:rsidRPr="00000000">
          <w:rPr>
            <w:b w:val="1"/>
            <w:color w:val="000000"/>
            <w:sz w:val="23"/>
            <w:szCs w:val="23"/>
            <w:u w:val="single"/>
            <w:rtl w:val="0"/>
          </w:rPr>
          <w:t xml:space="preserve">https://education.asahq.org/pluginfile.php/1/question/generalfeedback/1006785/25/57268/22_R3.pdf</w:t>
        </w:r>
      </w:hyperlink>
      <w:r w:rsidDel="00000000" w:rsidR="00000000" w:rsidRPr="00000000">
        <w:rPr>
          <w:rtl w:val="0"/>
        </w:rPr>
      </w:r>
    </w:p>
    <w:p w:rsidR="00000000" w:rsidDel="00000000" w:rsidP="00000000" w:rsidRDefault="00000000" w:rsidRPr="00000000" w14:paraId="00000345">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346">
      <w:pPr>
        <w:widowControl w:val="1"/>
        <w:spacing w:line="276" w:lineRule="auto"/>
        <w:rPr>
          <w:b w:val="1"/>
          <w:sz w:val="23"/>
          <w:szCs w:val="23"/>
        </w:rPr>
      </w:pPr>
      <w:r w:rsidDel="00000000" w:rsidR="00000000" w:rsidRPr="00000000">
        <w:rPr>
          <w:b w:val="1"/>
          <w:sz w:val="23"/>
          <w:szCs w:val="23"/>
          <w:rtl w:val="0"/>
        </w:rPr>
        <w:t xml:space="preserve">Pharmacology of Antiemetics</w:t>
      </w:r>
    </w:p>
    <w:p w:rsidR="00000000" w:rsidDel="00000000" w:rsidP="00000000" w:rsidRDefault="00000000" w:rsidRPr="00000000" w14:paraId="00000347">
      <w:pPr>
        <w:widowControl w:val="1"/>
        <w:spacing w:line="276" w:lineRule="auto"/>
        <w:rPr>
          <w:b w:val="1"/>
          <w:sz w:val="23"/>
          <w:szCs w:val="23"/>
        </w:rPr>
      </w:pPr>
      <w:hyperlink r:id="rId31">
        <w:r w:rsidDel="00000000" w:rsidR="00000000" w:rsidRPr="00000000">
          <w:rPr>
            <w:b w:val="1"/>
            <w:sz w:val="23"/>
            <w:szCs w:val="23"/>
            <w:u w:val="single"/>
            <w:rtl w:val="0"/>
          </w:rPr>
          <w:t xml:space="preserve">https://www.clinicalkey.com/#!/content/playContent/1-s2.0-S1932227517300083?returnurl=https:%2F%2Flinkinghub.elsevier.com%2Fretrieve%2Fpii%2FS1932227517300083%3Fshowall%3Dtrue&amp;referrer=https:%2F%2Feducation.asahq.org%2F</w:t>
        </w:r>
      </w:hyperlink>
      <w:r w:rsidDel="00000000" w:rsidR="00000000" w:rsidRPr="00000000">
        <w:rPr>
          <w:rtl w:val="0"/>
        </w:rPr>
      </w:r>
    </w:p>
    <w:p w:rsidR="00000000" w:rsidDel="00000000" w:rsidP="00000000" w:rsidRDefault="00000000" w:rsidRPr="00000000" w14:paraId="00000348">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349">
      <w:pPr>
        <w:widowControl w:val="1"/>
        <w:spacing w:line="276" w:lineRule="auto"/>
        <w:rPr>
          <w:b w:val="1"/>
          <w:sz w:val="23"/>
          <w:szCs w:val="23"/>
        </w:rPr>
      </w:pPr>
      <w:r w:rsidDel="00000000" w:rsidR="00000000" w:rsidRPr="00000000">
        <w:rPr>
          <w:b w:val="1"/>
          <w:sz w:val="23"/>
          <w:szCs w:val="23"/>
          <w:rtl w:val="0"/>
        </w:rPr>
        <w:t xml:space="preserve">Serotonin Syndrome in a Patient with Chronic Pain Polypharmacy </w:t>
      </w:r>
      <w:hyperlink r:id="rId32">
        <w:r w:rsidDel="00000000" w:rsidR="00000000" w:rsidRPr="00000000">
          <w:rPr>
            <w:b w:val="1"/>
            <w:sz w:val="23"/>
            <w:szCs w:val="23"/>
            <w:u w:val="single"/>
            <w:rtl w:val="0"/>
          </w:rPr>
          <w:t xml:space="preserve">https://academic.oup.com/painmedicine/article/15/8/1429/1878101?login=true</w:t>
        </w:r>
      </w:hyperlink>
      <w:r w:rsidDel="00000000" w:rsidR="00000000" w:rsidRPr="00000000">
        <w:rPr>
          <w:rtl w:val="0"/>
        </w:rPr>
      </w:r>
    </w:p>
    <w:p w:rsidR="00000000" w:rsidDel="00000000" w:rsidP="00000000" w:rsidRDefault="00000000" w:rsidRPr="00000000" w14:paraId="0000034A">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34B">
      <w:pPr>
        <w:widowControl w:val="1"/>
        <w:spacing w:line="276" w:lineRule="auto"/>
        <w:rPr>
          <w:b w:val="1"/>
          <w:sz w:val="23"/>
          <w:szCs w:val="23"/>
          <w:u w:val="single"/>
        </w:rPr>
      </w:pPr>
      <w:r w:rsidDel="00000000" w:rsidR="00000000" w:rsidRPr="00000000">
        <w:rPr>
          <w:b w:val="1"/>
          <w:sz w:val="23"/>
          <w:szCs w:val="23"/>
          <w:rtl w:val="0"/>
        </w:rPr>
        <w:t xml:space="preserve">Short-term Preoperative Smoking Cessation and Postoperative Complications: A Systematic Review and Meta-analysis </w:t>
      </w:r>
      <w:hyperlink r:id="rId33">
        <w:r w:rsidDel="00000000" w:rsidR="00000000" w:rsidRPr="00000000">
          <w:rPr>
            <w:b w:val="1"/>
            <w:sz w:val="23"/>
            <w:szCs w:val="23"/>
            <w:u w:val="single"/>
            <w:rtl w:val="0"/>
          </w:rPr>
          <w:t xml:space="preserve">https://link.springer.com/article/10.1007/s12630-011-9652-x</w:t>
        </w:r>
      </w:hyperlink>
      <w:r w:rsidDel="00000000" w:rsidR="00000000" w:rsidRPr="00000000">
        <w:rPr>
          <w:rtl w:val="0"/>
        </w:rPr>
      </w:r>
    </w:p>
    <w:p w:rsidR="00000000" w:rsidDel="00000000" w:rsidP="00000000" w:rsidRDefault="00000000" w:rsidRPr="00000000" w14:paraId="0000034C">
      <w:pPr>
        <w:widowControl w:val="1"/>
        <w:spacing w:line="276" w:lineRule="auto"/>
        <w:rPr>
          <w:b w:val="1"/>
          <w:sz w:val="23"/>
          <w:szCs w:val="23"/>
          <w:u w:val="single"/>
        </w:rPr>
      </w:pPr>
      <w:r w:rsidDel="00000000" w:rsidR="00000000" w:rsidRPr="00000000">
        <w:rPr>
          <w:rtl w:val="0"/>
        </w:rPr>
      </w:r>
    </w:p>
    <w:p w:rsidR="00000000" w:rsidDel="00000000" w:rsidP="00000000" w:rsidRDefault="00000000" w:rsidRPr="00000000" w14:paraId="0000034D">
      <w:pPr>
        <w:widowControl w:val="1"/>
        <w:spacing w:line="276" w:lineRule="auto"/>
        <w:rPr>
          <w:b w:val="1"/>
          <w:sz w:val="23"/>
          <w:szCs w:val="23"/>
          <w:u w:val="single"/>
        </w:rPr>
      </w:pPr>
      <w:r w:rsidDel="00000000" w:rsidR="00000000" w:rsidRPr="00000000">
        <w:rPr>
          <w:b w:val="1"/>
          <w:sz w:val="23"/>
          <w:szCs w:val="23"/>
          <w:rtl w:val="0"/>
        </w:rPr>
        <w:t xml:space="preserve">Spinal Anesthesia or General Anesthesia for Hip Surgery in Older Adults </w:t>
      </w:r>
      <w:r w:rsidDel="00000000" w:rsidR="00000000" w:rsidRPr="00000000">
        <w:rPr>
          <w:rFonts w:ascii="Times New Roman" w:cs="Times New Roman" w:eastAsia="Times New Roman" w:hAnsi="Times New Roman"/>
          <w:b w:val="1"/>
          <w:sz w:val="23"/>
          <w:szCs w:val="23"/>
          <w:rtl w:val="0"/>
        </w:rPr>
        <w:t xml:space="preserve">​​</w:t>
      </w:r>
      <w:hyperlink r:id="rId34">
        <w:r w:rsidDel="00000000" w:rsidR="00000000" w:rsidRPr="00000000">
          <w:rPr>
            <w:b w:val="1"/>
            <w:sz w:val="23"/>
            <w:szCs w:val="23"/>
            <w:u w:val="single"/>
            <w:rtl w:val="0"/>
          </w:rPr>
          <w:t xml:space="preserve">https://www.nejm.org/doi/10.1056/NEJMoa2113514?url_ver=Z39.88-2003&amp;rfr_id=ori:rid:crossref.org&amp;rfr_dat=cr_pub%252520%2525200pubmed</w:t>
        </w:r>
      </w:hyperlink>
      <w:r w:rsidDel="00000000" w:rsidR="00000000" w:rsidRPr="00000000">
        <w:rPr>
          <w:rtl w:val="0"/>
        </w:rPr>
      </w:r>
    </w:p>
    <w:p w:rsidR="00000000" w:rsidDel="00000000" w:rsidP="00000000" w:rsidRDefault="00000000" w:rsidRPr="00000000" w14:paraId="0000034E">
      <w:pPr>
        <w:widowControl w:val="1"/>
        <w:spacing w:line="276" w:lineRule="auto"/>
        <w:rPr>
          <w:b w:val="1"/>
          <w:sz w:val="23"/>
          <w:szCs w:val="23"/>
          <w:u w:val="single"/>
        </w:rPr>
      </w:pPr>
      <w:r w:rsidDel="00000000" w:rsidR="00000000" w:rsidRPr="00000000">
        <w:rPr>
          <w:rtl w:val="0"/>
        </w:rPr>
      </w:r>
    </w:p>
    <w:p w:rsidR="00000000" w:rsidDel="00000000" w:rsidP="00000000" w:rsidRDefault="00000000" w:rsidRPr="00000000" w14:paraId="0000034F">
      <w:pPr>
        <w:widowControl w:val="1"/>
        <w:spacing w:line="276" w:lineRule="auto"/>
        <w:rPr>
          <w:b w:val="1"/>
          <w:sz w:val="23"/>
          <w:szCs w:val="23"/>
        </w:rPr>
      </w:pPr>
      <w:r w:rsidDel="00000000" w:rsidR="00000000" w:rsidRPr="00000000">
        <w:rPr>
          <w:b w:val="1"/>
          <w:sz w:val="23"/>
          <w:szCs w:val="23"/>
          <w:rtl w:val="0"/>
        </w:rPr>
        <w:t xml:space="preserve">Learning Objectives:</w:t>
      </w:r>
    </w:p>
    <w:p w:rsidR="00000000" w:rsidDel="00000000" w:rsidP="00000000" w:rsidRDefault="00000000" w:rsidRPr="00000000" w14:paraId="00000350">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351">
      <w:pPr>
        <w:pStyle w:val="Heading3"/>
        <w:keepNext w:val="0"/>
        <w:keepLines w:val="0"/>
        <w:widowControl w:val="1"/>
        <w:pBdr>
          <w:top w:color="e3e3e3" w:space="0" w:sz="0" w:val="none"/>
          <w:left w:color="e3e3e3" w:space="0" w:sz="0" w:val="none"/>
          <w:bottom w:color="e3e3e3" w:space="0" w:sz="0" w:val="none"/>
          <w:right w:color="e3e3e3" w:space="0" w:sz="0" w:val="none"/>
          <w:between w:color="e3e3e3" w:space="0" w:sz="0" w:val="none"/>
        </w:pBdr>
        <w:shd w:fill="ffffff" w:val="clear"/>
        <w:spacing w:after="80" w:before="280" w:line="384.00000000000006" w:lineRule="auto"/>
        <w:rPr>
          <w:rFonts w:ascii="Garamond" w:cs="Garamond" w:eastAsia="Garamond" w:hAnsi="Garamond"/>
          <w:b w:val="1"/>
          <w:color w:val="0d0d0d"/>
          <w:sz w:val="22"/>
          <w:szCs w:val="22"/>
        </w:rPr>
      </w:pPr>
      <w:bookmarkStart w:colFirst="0" w:colLast="0" w:name="_heading=h.mdb4raa3ixb7" w:id="11"/>
      <w:bookmarkEnd w:id="11"/>
      <w:r w:rsidDel="00000000" w:rsidR="00000000" w:rsidRPr="00000000">
        <w:rPr>
          <w:rFonts w:ascii="Garamond" w:cs="Garamond" w:eastAsia="Garamond" w:hAnsi="Garamond"/>
          <w:b w:val="1"/>
          <w:color w:val="0d0d0d"/>
          <w:sz w:val="22"/>
          <w:szCs w:val="22"/>
          <w:rtl w:val="0"/>
        </w:rPr>
        <w:t xml:space="preserve">Physical Examination Skills</w:t>
      </w:r>
    </w:p>
    <w:p w:rsidR="00000000" w:rsidDel="00000000" w:rsidP="00000000" w:rsidRDefault="00000000" w:rsidRPr="00000000" w14:paraId="00000352">
      <w:pPr>
        <w:widowControl w:val="1"/>
        <w:numPr>
          <w:ilvl w:val="0"/>
          <w:numId w:val="27"/>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120" w:line="276" w:lineRule="auto"/>
        <w:ind w:left="720" w:hanging="360"/>
        <w:rPr>
          <w:rFonts w:ascii="Garamond" w:cs="Garamond" w:eastAsia="Garamond" w:hAnsi="Garamond"/>
          <w:b w:val="1"/>
          <w:sz w:val="22"/>
          <w:szCs w:val="22"/>
        </w:rPr>
      </w:pPr>
      <w:r w:rsidDel="00000000" w:rsidR="00000000" w:rsidRPr="00000000">
        <w:rPr>
          <w:color w:val="0d0d0d"/>
          <w:rtl w:val="0"/>
        </w:rPr>
        <w:t xml:space="preserve">Perform a comprehensive preoperative physical examination to identify potential risk factors that may influence anesthesia management.</w:t>
      </w:r>
    </w:p>
    <w:p w:rsidR="00000000" w:rsidDel="00000000" w:rsidP="00000000" w:rsidRDefault="00000000" w:rsidRPr="00000000" w14:paraId="00000353">
      <w:pPr>
        <w:widowControl w:val="1"/>
        <w:numPr>
          <w:ilvl w:val="0"/>
          <w:numId w:val="27"/>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0" w:beforeAutospacing="0" w:line="276" w:lineRule="auto"/>
        <w:ind w:left="720" w:hanging="360"/>
        <w:rPr>
          <w:rFonts w:ascii="Garamond" w:cs="Garamond" w:eastAsia="Garamond" w:hAnsi="Garamond"/>
          <w:b w:val="1"/>
          <w:sz w:val="22"/>
          <w:szCs w:val="22"/>
        </w:rPr>
      </w:pPr>
      <w:r w:rsidDel="00000000" w:rsidR="00000000" w:rsidRPr="00000000">
        <w:rPr>
          <w:color w:val="0d0d0d"/>
          <w:rtl w:val="0"/>
        </w:rPr>
        <w:t xml:space="preserve">Accurately assess and document airway status, including Mallampati classification, neck mobility, and dentition, to anticipate potential intubation challenges.</w:t>
      </w:r>
    </w:p>
    <w:p w:rsidR="00000000" w:rsidDel="00000000" w:rsidP="00000000" w:rsidRDefault="00000000" w:rsidRPr="00000000" w14:paraId="00000354">
      <w:pPr>
        <w:widowControl w:val="1"/>
        <w:numPr>
          <w:ilvl w:val="0"/>
          <w:numId w:val="27"/>
        </w:numPr>
        <w:pBdr>
          <w:top w:color="e3e3e3" w:space="0" w:sz="0" w:val="none"/>
          <w:left w:color="e3e3e3" w:space="0" w:sz="0" w:val="none"/>
          <w:bottom w:color="e3e3e3" w:space="0" w:sz="0" w:val="none"/>
          <w:right w:color="e3e3e3" w:space="0" w:sz="0" w:val="none"/>
          <w:between w:color="e3e3e3" w:space="0" w:sz="0" w:val="none"/>
        </w:pBdr>
        <w:shd w:fill="ffffff" w:val="clear"/>
        <w:spacing w:after="420" w:before="0" w:beforeAutospacing="0" w:line="276" w:lineRule="auto"/>
        <w:ind w:left="720" w:hanging="360"/>
        <w:rPr>
          <w:rFonts w:ascii="Garamond" w:cs="Garamond" w:eastAsia="Garamond" w:hAnsi="Garamond"/>
          <w:b w:val="1"/>
          <w:sz w:val="22"/>
          <w:szCs w:val="22"/>
        </w:rPr>
      </w:pPr>
      <w:r w:rsidDel="00000000" w:rsidR="00000000" w:rsidRPr="00000000">
        <w:rPr>
          <w:color w:val="0d0d0d"/>
          <w:rtl w:val="0"/>
        </w:rPr>
        <w:t xml:space="preserve">Evaluate cardiovascular and respiratory systems, including auscultation, blood pressure measurement, and assessment of peripheral circulation, to identify any abnormalities that could impact anesthetic care.</w:t>
      </w:r>
    </w:p>
    <w:p w:rsidR="00000000" w:rsidDel="00000000" w:rsidP="00000000" w:rsidRDefault="00000000" w:rsidRPr="00000000" w14:paraId="00000355">
      <w:pPr>
        <w:pStyle w:val="Heading3"/>
        <w:keepNext w:val="0"/>
        <w:keepLines w:val="0"/>
        <w:widowControl w:val="1"/>
        <w:pBdr>
          <w:top w:color="e3e3e3" w:space="0" w:sz="0" w:val="none"/>
          <w:left w:color="e3e3e3" w:space="0" w:sz="0" w:val="none"/>
          <w:bottom w:color="e3e3e3" w:space="0" w:sz="0" w:val="none"/>
          <w:right w:color="e3e3e3" w:space="0" w:sz="0" w:val="none"/>
          <w:between w:color="e3e3e3" w:space="0" w:sz="0" w:val="none"/>
        </w:pBdr>
        <w:shd w:fill="ffffff" w:val="clear"/>
        <w:spacing w:after="80" w:before="280" w:line="384.00000000000006" w:lineRule="auto"/>
        <w:rPr>
          <w:rFonts w:ascii="Garamond" w:cs="Garamond" w:eastAsia="Garamond" w:hAnsi="Garamond"/>
          <w:b w:val="1"/>
          <w:color w:val="0d0d0d"/>
          <w:sz w:val="22"/>
          <w:szCs w:val="22"/>
        </w:rPr>
      </w:pPr>
      <w:bookmarkStart w:colFirst="0" w:colLast="0" w:name="_heading=h.otj57oz22luj" w:id="12"/>
      <w:bookmarkEnd w:id="12"/>
      <w:r w:rsidDel="00000000" w:rsidR="00000000" w:rsidRPr="00000000">
        <w:rPr>
          <w:rFonts w:ascii="Garamond" w:cs="Garamond" w:eastAsia="Garamond" w:hAnsi="Garamond"/>
          <w:b w:val="1"/>
          <w:color w:val="0d0d0d"/>
          <w:sz w:val="22"/>
          <w:szCs w:val="22"/>
          <w:rtl w:val="0"/>
        </w:rPr>
        <w:t xml:space="preserve">Comorbidities and Anesthetic Plans</w:t>
      </w:r>
    </w:p>
    <w:p w:rsidR="00000000" w:rsidDel="00000000" w:rsidP="00000000" w:rsidRDefault="00000000" w:rsidRPr="00000000" w14:paraId="00000356">
      <w:pPr>
        <w:widowControl w:val="1"/>
        <w:numPr>
          <w:ilvl w:val="0"/>
          <w:numId w:val="4"/>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120" w:line="276" w:lineRule="auto"/>
        <w:ind w:left="720" w:hanging="360"/>
        <w:rPr>
          <w:rFonts w:ascii="Garamond" w:cs="Garamond" w:eastAsia="Garamond" w:hAnsi="Garamond"/>
          <w:b w:val="1"/>
          <w:sz w:val="22"/>
          <w:szCs w:val="22"/>
        </w:rPr>
      </w:pPr>
      <w:r w:rsidDel="00000000" w:rsidR="00000000" w:rsidRPr="00000000">
        <w:rPr>
          <w:color w:val="0d0d0d"/>
          <w:rtl w:val="0"/>
        </w:rPr>
        <w:t xml:space="preserve">Identify and assess common comorbidities (e.g., diabetes, hypertension, asthma) and their implications for anesthesia management and perioperative care.</w:t>
      </w:r>
    </w:p>
    <w:p w:rsidR="00000000" w:rsidDel="00000000" w:rsidP="00000000" w:rsidRDefault="00000000" w:rsidRPr="00000000" w14:paraId="00000357">
      <w:pPr>
        <w:widowControl w:val="1"/>
        <w:numPr>
          <w:ilvl w:val="0"/>
          <w:numId w:val="4"/>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0" w:beforeAutospacing="0" w:line="276" w:lineRule="auto"/>
        <w:ind w:left="720" w:hanging="360"/>
        <w:rPr>
          <w:rFonts w:ascii="Garamond" w:cs="Garamond" w:eastAsia="Garamond" w:hAnsi="Garamond"/>
          <w:b w:val="1"/>
          <w:sz w:val="22"/>
          <w:szCs w:val="22"/>
        </w:rPr>
      </w:pPr>
      <w:r w:rsidDel="00000000" w:rsidR="00000000" w:rsidRPr="00000000">
        <w:rPr>
          <w:color w:val="0d0d0d"/>
          <w:rtl w:val="0"/>
        </w:rPr>
        <w:t xml:space="preserve">Develop individualized anesthetic plans that account for patients' comorbid conditions, ensuring optimization of preoperative status and minimizing intraoperative risks.</w:t>
      </w:r>
    </w:p>
    <w:p w:rsidR="00000000" w:rsidDel="00000000" w:rsidP="00000000" w:rsidRDefault="00000000" w:rsidRPr="00000000" w14:paraId="00000358">
      <w:pPr>
        <w:widowControl w:val="1"/>
        <w:numPr>
          <w:ilvl w:val="0"/>
          <w:numId w:val="4"/>
        </w:numPr>
        <w:pBdr>
          <w:top w:color="e3e3e3" w:space="0" w:sz="0" w:val="none"/>
          <w:left w:color="e3e3e3" w:space="0" w:sz="0" w:val="none"/>
          <w:bottom w:color="e3e3e3" w:space="0" w:sz="0" w:val="none"/>
          <w:right w:color="e3e3e3" w:space="0" w:sz="0" w:val="none"/>
          <w:between w:color="e3e3e3" w:space="0" w:sz="0" w:val="none"/>
        </w:pBdr>
        <w:shd w:fill="ffffff" w:val="clear"/>
        <w:spacing w:after="420" w:before="0" w:beforeAutospacing="0" w:line="276" w:lineRule="auto"/>
        <w:ind w:left="720" w:hanging="360"/>
        <w:rPr>
          <w:rFonts w:ascii="Garamond" w:cs="Garamond" w:eastAsia="Garamond" w:hAnsi="Garamond"/>
          <w:b w:val="1"/>
          <w:sz w:val="22"/>
          <w:szCs w:val="22"/>
        </w:rPr>
      </w:pPr>
      <w:r w:rsidDel="00000000" w:rsidR="00000000" w:rsidRPr="00000000">
        <w:rPr>
          <w:color w:val="0d0d0d"/>
          <w:rtl w:val="0"/>
        </w:rPr>
        <w:t xml:space="preserve">Integrate patient history and comorbidities to anticipate potential complications and formulate appropriate strategies for intraoperative and postoperative management.</w:t>
      </w:r>
    </w:p>
    <w:p w:rsidR="00000000" w:rsidDel="00000000" w:rsidP="00000000" w:rsidRDefault="00000000" w:rsidRPr="00000000" w14:paraId="00000359">
      <w:pPr>
        <w:pStyle w:val="Heading3"/>
        <w:keepNext w:val="0"/>
        <w:keepLines w:val="0"/>
        <w:widowControl w:val="1"/>
        <w:pBdr>
          <w:top w:color="e3e3e3" w:space="0" w:sz="0" w:val="none"/>
          <w:left w:color="e3e3e3" w:space="0" w:sz="0" w:val="none"/>
          <w:bottom w:color="e3e3e3" w:space="0" w:sz="0" w:val="none"/>
          <w:right w:color="e3e3e3" w:space="0" w:sz="0" w:val="none"/>
          <w:between w:color="e3e3e3" w:space="0" w:sz="0" w:val="none"/>
        </w:pBdr>
        <w:shd w:fill="ffffff" w:val="clear"/>
        <w:spacing w:after="80" w:before="280" w:line="384.00000000000006" w:lineRule="auto"/>
        <w:rPr>
          <w:rFonts w:ascii="Garamond" w:cs="Garamond" w:eastAsia="Garamond" w:hAnsi="Garamond"/>
          <w:b w:val="1"/>
          <w:color w:val="0d0d0d"/>
          <w:sz w:val="22"/>
          <w:szCs w:val="22"/>
        </w:rPr>
      </w:pPr>
      <w:bookmarkStart w:colFirst="0" w:colLast="0" w:name="_heading=h.jc9jlfayrfip" w:id="13"/>
      <w:bookmarkEnd w:id="13"/>
      <w:r w:rsidDel="00000000" w:rsidR="00000000" w:rsidRPr="00000000">
        <w:rPr>
          <w:rFonts w:ascii="Garamond" w:cs="Garamond" w:eastAsia="Garamond" w:hAnsi="Garamond"/>
          <w:b w:val="1"/>
          <w:color w:val="0d0d0d"/>
          <w:sz w:val="22"/>
          <w:szCs w:val="22"/>
          <w:rtl w:val="0"/>
        </w:rPr>
        <w:t xml:space="preserve">Prophylaxis and Critical Care Concerns</w:t>
      </w:r>
    </w:p>
    <w:p w:rsidR="00000000" w:rsidDel="00000000" w:rsidP="00000000" w:rsidRDefault="00000000" w:rsidRPr="00000000" w14:paraId="0000035A">
      <w:pPr>
        <w:widowControl w:val="1"/>
        <w:numPr>
          <w:ilvl w:val="0"/>
          <w:numId w:val="33"/>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120" w:line="276" w:lineRule="auto"/>
        <w:ind w:left="720" w:hanging="360"/>
        <w:rPr>
          <w:rFonts w:ascii="Garamond" w:cs="Garamond" w:eastAsia="Garamond" w:hAnsi="Garamond"/>
          <w:b w:val="1"/>
          <w:sz w:val="22"/>
          <w:szCs w:val="22"/>
        </w:rPr>
      </w:pPr>
      <w:r w:rsidDel="00000000" w:rsidR="00000000" w:rsidRPr="00000000">
        <w:rPr>
          <w:color w:val="0d0d0d"/>
          <w:rtl w:val="0"/>
        </w:rPr>
        <w:t xml:space="preserve">Implement appropriate prophylactic measures (e.g., antibiotic administration, venous thromboembolism prevention) based on patient-specific risk factors and surgical procedures.</w:t>
      </w:r>
    </w:p>
    <w:p w:rsidR="00000000" w:rsidDel="00000000" w:rsidP="00000000" w:rsidRDefault="00000000" w:rsidRPr="00000000" w14:paraId="0000035B">
      <w:pPr>
        <w:widowControl w:val="1"/>
        <w:numPr>
          <w:ilvl w:val="0"/>
          <w:numId w:val="33"/>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0" w:beforeAutospacing="0" w:line="276" w:lineRule="auto"/>
        <w:ind w:left="720" w:hanging="360"/>
        <w:rPr>
          <w:rFonts w:ascii="Garamond" w:cs="Garamond" w:eastAsia="Garamond" w:hAnsi="Garamond"/>
          <w:b w:val="1"/>
          <w:sz w:val="22"/>
          <w:szCs w:val="22"/>
        </w:rPr>
      </w:pPr>
      <w:r w:rsidDel="00000000" w:rsidR="00000000" w:rsidRPr="00000000">
        <w:rPr>
          <w:color w:val="0d0d0d"/>
          <w:rtl w:val="0"/>
        </w:rPr>
        <w:t xml:space="preserve">Recognize and manage critical care concerns that may arise preoperatively, such as hemodynamic instability or respiratory distress, ensuring prompt and effective intervention.</w:t>
      </w:r>
    </w:p>
    <w:p w:rsidR="00000000" w:rsidDel="00000000" w:rsidP="00000000" w:rsidRDefault="00000000" w:rsidRPr="00000000" w14:paraId="0000035C">
      <w:pPr>
        <w:widowControl w:val="1"/>
        <w:numPr>
          <w:ilvl w:val="0"/>
          <w:numId w:val="33"/>
        </w:numPr>
        <w:pBdr>
          <w:top w:color="e3e3e3" w:space="0" w:sz="0" w:val="none"/>
          <w:left w:color="e3e3e3" w:space="0" w:sz="0" w:val="none"/>
          <w:bottom w:color="e3e3e3" w:space="0" w:sz="0" w:val="none"/>
          <w:right w:color="e3e3e3" w:space="0" w:sz="0" w:val="none"/>
          <w:between w:color="e3e3e3" w:space="0" w:sz="0" w:val="none"/>
        </w:pBdr>
        <w:shd w:fill="ffffff" w:val="clear"/>
        <w:spacing w:after="420" w:before="0" w:beforeAutospacing="0" w:line="276" w:lineRule="auto"/>
        <w:ind w:left="720" w:hanging="360"/>
        <w:rPr>
          <w:rFonts w:ascii="Garamond" w:cs="Garamond" w:eastAsia="Garamond" w:hAnsi="Garamond"/>
          <w:b w:val="1"/>
          <w:sz w:val="22"/>
          <w:szCs w:val="22"/>
        </w:rPr>
      </w:pPr>
      <w:r w:rsidDel="00000000" w:rsidR="00000000" w:rsidRPr="00000000">
        <w:rPr>
          <w:color w:val="0d0d0d"/>
          <w:rtl w:val="0"/>
        </w:rPr>
        <w:t xml:space="preserve">Apply evidence-based guidelines for prophylaxis to reduce the risk of perioperative infections and complications, customizing approaches to individual patient needs.</w:t>
      </w:r>
    </w:p>
    <w:p w:rsidR="00000000" w:rsidDel="00000000" w:rsidP="00000000" w:rsidRDefault="00000000" w:rsidRPr="00000000" w14:paraId="0000035D">
      <w:pPr>
        <w:pStyle w:val="Heading3"/>
        <w:keepNext w:val="0"/>
        <w:keepLines w:val="0"/>
        <w:widowControl w:val="1"/>
        <w:pBdr>
          <w:top w:color="e3e3e3" w:space="0" w:sz="0" w:val="none"/>
          <w:left w:color="e3e3e3" w:space="0" w:sz="0" w:val="none"/>
          <w:bottom w:color="e3e3e3" w:space="0" w:sz="0" w:val="none"/>
          <w:right w:color="e3e3e3" w:space="0" w:sz="0" w:val="none"/>
          <w:between w:color="e3e3e3" w:space="0" w:sz="0" w:val="none"/>
        </w:pBdr>
        <w:shd w:fill="ffffff" w:val="clear"/>
        <w:spacing w:after="80" w:before="280" w:line="384.00000000000006" w:lineRule="auto"/>
        <w:rPr>
          <w:rFonts w:ascii="Garamond" w:cs="Garamond" w:eastAsia="Garamond" w:hAnsi="Garamond"/>
          <w:b w:val="1"/>
          <w:color w:val="0d0d0d"/>
          <w:sz w:val="22"/>
          <w:szCs w:val="22"/>
        </w:rPr>
      </w:pPr>
      <w:bookmarkStart w:colFirst="0" w:colLast="0" w:name="_heading=h.axh8m26xdod" w:id="14"/>
      <w:bookmarkEnd w:id="14"/>
      <w:r w:rsidDel="00000000" w:rsidR="00000000" w:rsidRPr="00000000">
        <w:rPr>
          <w:rFonts w:ascii="Garamond" w:cs="Garamond" w:eastAsia="Garamond" w:hAnsi="Garamond"/>
          <w:b w:val="1"/>
          <w:color w:val="0d0d0d"/>
          <w:sz w:val="22"/>
          <w:szCs w:val="22"/>
          <w:rtl w:val="0"/>
        </w:rPr>
        <w:t xml:space="preserve">Blood Conservation Ideologies</w:t>
      </w:r>
    </w:p>
    <w:p w:rsidR="00000000" w:rsidDel="00000000" w:rsidP="00000000" w:rsidRDefault="00000000" w:rsidRPr="00000000" w14:paraId="0000035E">
      <w:pPr>
        <w:widowControl w:val="1"/>
        <w:numPr>
          <w:ilvl w:val="0"/>
          <w:numId w:val="54"/>
        </w:numPr>
        <w:pBdr>
          <w:top w:color="e3e3e3" w:space="0" w:sz="0" w:val="none"/>
          <w:left w:color="e3e3e3" w:space="0" w:sz="0" w:val="none"/>
          <w:bottom w:color="e3e3e3" w:space="0" w:sz="0" w:val="none"/>
          <w:right w:color="e3e3e3" w:space="0" w:sz="0" w:val="none"/>
          <w:between w:color="e3e3e3" w:space="0" w:sz="0" w:val="none"/>
        </w:pBdr>
        <w:shd w:fill="ffffff" w:val="clear"/>
        <w:spacing w:after="420" w:before="120" w:line="276" w:lineRule="auto"/>
        <w:ind w:left="720" w:hanging="360"/>
        <w:rPr>
          <w:color w:val="0d0d0d"/>
        </w:rPr>
      </w:pPr>
      <w:r w:rsidDel="00000000" w:rsidR="00000000" w:rsidRPr="00000000">
        <w:rPr>
          <w:color w:val="0d0d0d"/>
          <w:rtl w:val="0"/>
        </w:rPr>
        <w:t xml:space="preserve">Develop and apply blood conservation strategies, including preoperative optimization of hemoglobin levels, intraoperative blood-sparing techniques, and postoperative blood management, to minimize the need for transfusions and improve patient outcomes.</w:t>
      </w:r>
    </w:p>
    <w:p w:rsidR="00000000" w:rsidDel="00000000" w:rsidP="00000000" w:rsidRDefault="00000000" w:rsidRPr="00000000" w14:paraId="0000035F">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360">
      <w:pPr>
        <w:pStyle w:val="Heading1"/>
        <w:keepNext w:val="1"/>
        <w:keepLines w:val="1"/>
        <w:widowControl w:val="1"/>
        <w:numPr>
          <w:ilvl w:val="0"/>
          <w:numId w:val="54"/>
        </w:numPr>
        <w:spacing w:after="120" w:before="400" w:line="276" w:lineRule="auto"/>
        <w:ind w:left="720" w:hanging="360"/>
        <w:rPr>
          <w:color w:val="e36c09"/>
        </w:rPr>
      </w:pPr>
      <w:bookmarkStart w:colFirst="0" w:colLast="0" w:name="_heading=h.apgr028xwn8o" w:id="15"/>
      <w:bookmarkEnd w:id="15"/>
      <w:r w:rsidDel="00000000" w:rsidR="00000000" w:rsidRPr="00000000">
        <w:rPr>
          <w:color w:val="e36c09"/>
          <w:rtl w:val="0"/>
        </w:rPr>
        <w:t xml:space="preserve">General Anesthesia</w:t>
      </w:r>
    </w:p>
    <w:p w:rsidR="00000000" w:rsidDel="00000000" w:rsidP="00000000" w:rsidRDefault="00000000" w:rsidRPr="00000000" w14:paraId="00000361">
      <w:pPr>
        <w:widowControl w:val="1"/>
        <w:numPr>
          <w:ilvl w:val="0"/>
          <w:numId w:val="8"/>
        </w:numPr>
        <w:spacing w:line="276" w:lineRule="auto"/>
        <w:ind w:left="720" w:hanging="360"/>
        <w:rPr>
          <w:sz w:val="23"/>
          <w:szCs w:val="23"/>
        </w:rPr>
      </w:pPr>
      <w:r w:rsidDel="00000000" w:rsidR="00000000" w:rsidRPr="00000000">
        <w:rPr>
          <w:sz w:val="23"/>
          <w:szCs w:val="23"/>
          <w:rtl w:val="0"/>
        </w:rPr>
        <w:t xml:space="preserve">Ambulatory</w:t>
      </w:r>
    </w:p>
    <w:p w:rsidR="00000000" w:rsidDel="00000000" w:rsidP="00000000" w:rsidRDefault="00000000" w:rsidRPr="00000000" w14:paraId="00000362">
      <w:pPr>
        <w:widowControl w:val="1"/>
        <w:numPr>
          <w:ilvl w:val="0"/>
          <w:numId w:val="8"/>
        </w:numPr>
        <w:spacing w:line="276" w:lineRule="auto"/>
        <w:ind w:left="720" w:hanging="360"/>
        <w:rPr>
          <w:sz w:val="23"/>
          <w:szCs w:val="23"/>
        </w:rPr>
      </w:pPr>
      <w:r w:rsidDel="00000000" w:rsidR="00000000" w:rsidRPr="00000000">
        <w:rPr>
          <w:sz w:val="23"/>
          <w:szCs w:val="23"/>
          <w:rtl w:val="0"/>
        </w:rPr>
        <w:t xml:space="preserve">Bariatrics</w:t>
      </w:r>
    </w:p>
    <w:p w:rsidR="00000000" w:rsidDel="00000000" w:rsidP="00000000" w:rsidRDefault="00000000" w:rsidRPr="00000000" w14:paraId="00000363">
      <w:pPr>
        <w:widowControl w:val="1"/>
        <w:numPr>
          <w:ilvl w:val="0"/>
          <w:numId w:val="8"/>
        </w:numPr>
        <w:spacing w:line="276" w:lineRule="auto"/>
        <w:ind w:left="720" w:hanging="360"/>
        <w:rPr>
          <w:sz w:val="23"/>
          <w:szCs w:val="23"/>
        </w:rPr>
      </w:pPr>
      <w:r w:rsidDel="00000000" w:rsidR="00000000" w:rsidRPr="00000000">
        <w:rPr>
          <w:sz w:val="23"/>
          <w:szCs w:val="23"/>
          <w:rtl w:val="0"/>
        </w:rPr>
        <w:t xml:space="preserve">Endocrine</w:t>
      </w:r>
    </w:p>
    <w:p w:rsidR="00000000" w:rsidDel="00000000" w:rsidP="00000000" w:rsidRDefault="00000000" w:rsidRPr="00000000" w14:paraId="00000364">
      <w:pPr>
        <w:widowControl w:val="1"/>
        <w:numPr>
          <w:ilvl w:val="0"/>
          <w:numId w:val="8"/>
        </w:numPr>
        <w:spacing w:line="276" w:lineRule="auto"/>
        <w:ind w:left="720" w:hanging="360"/>
        <w:rPr>
          <w:sz w:val="23"/>
          <w:szCs w:val="23"/>
        </w:rPr>
      </w:pPr>
      <w:r w:rsidDel="00000000" w:rsidR="00000000" w:rsidRPr="00000000">
        <w:rPr>
          <w:sz w:val="23"/>
          <w:szCs w:val="23"/>
          <w:rtl w:val="0"/>
        </w:rPr>
        <w:t xml:space="preserve">NORA</w:t>
      </w:r>
    </w:p>
    <w:p w:rsidR="00000000" w:rsidDel="00000000" w:rsidP="00000000" w:rsidRDefault="00000000" w:rsidRPr="00000000" w14:paraId="00000365">
      <w:pPr>
        <w:widowControl w:val="1"/>
        <w:spacing w:line="276" w:lineRule="auto"/>
        <w:rPr>
          <w:sz w:val="23"/>
          <w:szCs w:val="23"/>
        </w:rPr>
      </w:pPr>
      <w:r w:rsidDel="00000000" w:rsidR="00000000" w:rsidRPr="00000000">
        <w:rPr>
          <w:rtl w:val="0"/>
        </w:rPr>
      </w:r>
    </w:p>
    <w:p w:rsidR="00000000" w:rsidDel="00000000" w:rsidP="00000000" w:rsidRDefault="00000000" w:rsidRPr="00000000" w14:paraId="00000366">
      <w:pPr>
        <w:widowControl w:val="1"/>
        <w:spacing w:line="276" w:lineRule="auto"/>
        <w:rPr>
          <w:b w:val="1"/>
          <w:sz w:val="23"/>
          <w:szCs w:val="23"/>
          <w:u w:val="single"/>
        </w:rPr>
      </w:pPr>
      <w:r w:rsidDel="00000000" w:rsidR="00000000" w:rsidRPr="00000000">
        <w:rPr>
          <w:rtl w:val="0"/>
        </w:rPr>
      </w:r>
    </w:p>
    <w:p w:rsidR="00000000" w:rsidDel="00000000" w:rsidP="00000000" w:rsidRDefault="00000000" w:rsidRPr="00000000" w14:paraId="00000367">
      <w:pPr>
        <w:widowControl w:val="1"/>
        <w:spacing w:line="276" w:lineRule="auto"/>
        <w:rPr>
          <w:b w:val="1"/>
          <w:sz w:val="23"/>
          <w:szCs w:val="23"/>
          <w:u w:val="single"/>
        </w:rPr>
      </w:pPr>
      <w:r w:rsidDel="00000000" w:rsidR="00000000" w:rsidRPr="00000000">
        <w:rPr>
          <w:b w:val="1"/>
          <w:sz w:val="23"/>
          <w:szCs w:val="23"/>
          <w:u w:val="single"/>
          <w:rtl w:val="0"/>
        </w:rPr>
        <w:t xml:space="preserve">Textbook Reading:</w:t>
      </w:r>
    </w:p>
    <w:p w:rsidR="00000000" w:rsidDel="00000000" w:rsidP="00000000" w:rsidRDefault="00000000" w:rsidRPr="00000000" w14:paraId="00000368">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369">
      <w:pPr>
        <w:widowControl w:val="1"/>
        <w:spacing w:line="276" w:lineRule="auto"/>
        <w:rPr>
          <w:b w:val="1"/>
          <w:sz w:val="23"/>
          <w:szCs w:val="23"/>
          <w:u w:val="single"/>
        </w:rPr>
      </w:pPr>
      <w:r w:rsidDel="00000000" w:rsidR="00000000" w:rsidRPr="00000000">
        <w:rPr>
          <w:b w:val="1"/>
          <w:sz w:val="23"/>
          <w:szCs w:val="23"/>
          <w:rtl w:val="0"/>
        </w:rPr>
        <w:tab/>
      </w:r>
      <w:r w:rsidDel="00000000" w:rsidR="00000000" w:rsidRPr="00000000">
        <w:rPr>
          <w:b w:val="1"/>
          <w:sz w:val="23"/>
          <w:szCs w:val="23"/>
          <w:u w:val="single"/>
          <w:rtl w:val="0"/>
        </w:rPr>
        <w:t xml:space="preserve">Pino, Clinical Anesthesia Procedures of the Massachusetts General Hospital (10th Ed.) </w:t>
      </w:r>
    </w:p>
    <w:p w:rsidR="00000000" w:rsidDel="00000000" w:rsidP="00000000" w:rsidRDefault="00000000" w:rsidRPr="00000000" w14:paraId="0000036A">
      <w:pPr>
        <w:widowControl w:val="1"/>
        <w:spacing w:after="240" w:before="240" w:line="276" w:lineRule="auto"/>
        <w:ind w:left="720" w:firstLine="720"/>
        <w:rPr>
          <w:sz w:val="23"/>
          <w:szCs w:val="23"/>
          <w:u w:val="single"/>
        </w:rPr>
      </w:pPr>
      <w:r w:rsidDel="00000000" w:rsidR="00000000" w:rsidRPr="00000000">
        <w:rPr>
          <w:b w:val="1"/>
          <w:sz w:val="23"/>
          <w:szCs w:val="23"/>
          <w:rtl w:val="0"/>
        </w:rPr>
        <w:t xml:space="preserve">Chapter 11: Administration of General Anesthesia (8 pages) </w:t>
      </w:r>
      <w:r w:rsidDel="00000000" w:rsidR="00000000" w:rsidRPr="00000000">
        <w:rPr>
          <w:sz w:val="23"/>
          <w:szCs w:val="23"/>
          <w:rtl w:val="0"/>
        </w:rPr>
        <w:t xml:space="preserve">                           Week 1</w:t>
      </w:r>
      <w:r w:rsidDel="00000000" w:rsidR="00000000" w:rsidRPr="00000000">
        <w:rPr>
          <w:rtl w:val="0"/>
        </w:rPr>
      </w:r>
    </w:p>
    <w:p w:rsidR="00000000" w:rsidDel="00000000" w:rsidP="00000000" w:rsidRDefault="00000000" w:rsidRPr="00000000" w14:paraId="0000036B">
      <w:pPr>
        <w:widowControl w:val="1"/>
        <w:spacing w:after="240" w:before="240" w:line="276" w:lineRule="auto"/>
        <w:ind w:left="720" w:firstLine="0"/>
        <w:rPr>
          <w:b w:val="1"/>
          <w:sz w:val="23"/>
          <w:szCs w:val="23"/>
          <w:u w:val="single"/>
        </w:rPr>
      </w:pPr>
      <w:r w:rsidDel="00000000" w:rsidR="00000000" w:rsidRPr="00000000">
        <w:rPr>
          <w:b w:val="1"/>
          <w:sz w:val="23"/>
          <w:szCs w:val="23"/>
          <w:u w:val="single"/>
          <w:rtl w:val="0"/>
        </w:rPr>
        <w:t xml:space="preserve">Jaffe, Anesthesiologist Manuel of Surgical Procedures (8th Ed.)</w:t>
      </w:r>
    </w:p>
    <w:p w:rsidR="00000000" w:rsidDel="00000000" w:rsidP="00000000" w:rsidRDefault="00000000" w:rsidRPr="00000000" w14:paraId="0000036C">
      <w:pPr>
        <w:widowControl w:val="1"/>
        <w:spacing w:after="240" w:before="240" w:line="276" w:lineRule="auto"/>
        <w:rPr>
          <w:b w:val="1"/>
          <w:sz w:val="23"/>
          <w:szCs w:val="23"/>
        </w:rPr>
      </w:pPr>
      <w:r w:rsidDel="00000000" w:rsidR="00000000" w:rsidRPr="00000000">
        <w:rPr>
          <w:b w:val="1"/>
          <w:sz w:val="23"/>
          <w:szCs w:val="23"/>
          <w:rtl w:val="0"/>
        </w:rPr>
        <w:tab/>
        <w:tab/>
        <w:t xml:space="preserve">Small Bowel Resection with Anastomosis (PFD Pg 1112-1116)</w:t>
      </w:r>
    </w:p>
    <w:p w:rsidR="00000000" w:rsidDel="00000000" w:rsidP="00000000" w:rsidRDefault="00000000" w:rsidRPr="00000000" w14:paraId="0000036D">
      <w:pPr>
        <w:widowControl w:val="1"/>
        <w:spacing w:after="240" w:before="240" w:line="276" w:lineRule="auto"/>
        <w:rPr>
          <w:b w:val="1"/>
          <w:sz w:val="23"/>
          <w:szCs w:val="23"/>
        </w:rPr>
      </w:pPr>
      <w:r w:rsidDel="00000000" w:rsidR="00000000" w:rsidRPr="00000000">
        <w:rPr>
          <w:b w:val="1"/>
          <w:sz w:val="23"/>
          <w:szCs w:val="23"/>
          <w:rtl w:val="0"/>
        </w:rPr>
        <w:tab/>
        <w:tab/>
        <w:t xml:space="preserve">Laparoscopic Colorectal Surgery (ERAS) (PDF Pg 1124-1127)</w:t>
      </w:r>
    </w:p>
    <w:p w:rsidR="00000000" w:rsidDel="00000000" w:rsidP="00000000" w:rsidRDefault="00000000" w:rsidRPr="00000000" w14:paraId="0000036E">
      <w:pPr>
        <w:widowControl w:val="1"/>
        <w:spacing w:after="240" w:before="240" w:line="276" w:lineRule="auto"/>
        <w:rPr>
          <w:b w:val="1"/>
          <w:sz w:val="23"/>
          <w:szCs w:val="23"/>
        </w:rPr>
      </w:pPr>
      <w:r w:rsidDel="00000000" w:rsidR="00000000" w:rsidRPr="00000000">
        <w:rPr>
          <w:b w:val="1"/>
          <w:sz w:val="23"/>
          <w:szCs w:val="23"/>
          <w:rtl w:val="0"/>
        </w:rPr>
        <w:tab/>
        <w:tab/>
        <w:t xml:space="preserve">Partial Colectomy (PDF Pg 1134-1137)</w:t>
      </w:r>
    </w:p>
    <w:p w:rsidR="00000000" w:rsidDel="00000000" w:rsidP="00000000" w:rsidRDefault="00000000" w:rsidRPr="00000000" w14:paraId="0000036F">
      <w:pPr>
        <w:widowControl w:val="1"/>
        <w:spacing w:after="240" w:before="240" w:line="276" w:lineRule="auto"/>
        <w:rPr>
          <w:b w:val="1"/>
          <w:sz w:val="23"/>
          <w:szCs w:val="23"/>
        </w:rPr>
      </w:pPr>
      <w:r w:rsidDel="00000000" w:rsidR="00000000" w:rsidRPr="00000000">
        <w:rPr>
          <w:b w:val="1"/>
          <w:sz w:val="23"/>
          <w:szCs w:val="23"/>
          <w:rtl w:val="0"/>
        </w:rPr>
        <w:tab/>
        <w:tab/>
        <w:t xml:space="preserve">Laparoscopic Cholecystectomy CDE (PDF Pg 1214-1223)</w:t>
      </w:r>
    </w:p>
    <w:p w:rsidR="00000000" w:rsidDel="00000000" w:rsidP="00000000" w:rsidRDefault="00000000" w:rsidRPr="00000000" w14:paraId="00000370">
      <w:pPr>
        <w:widowControl w:val="1"/>
        <w:spacing w:after="240" w:before="240" w:line="276" w:lineRule="auto"/>
        <w:rPr>
          <w:b w:val="1"/>
          <w:sz w:val="23"/>
          <w:szCs w:val="23"/>
        </w:rPr>
      </w:pPr>
      <w:r w:rsidDel="00000000" w:rsidR="00000000" w:rsidRPr="00000000">
        <w:rPr>
          <w:b w:val="1"/>
          <w:sz w:val="23"/>
          <w:szCs w:val="23"/>
          <w:rtl w:val="0"/>
        </w:rPr>
        <w:tab/>
        <w:tab/>
        <w:t xml:space="preserve">Laparoscopic Splenectomy (PDF Pg 1224-1231)</w:t>
      </w:r>
    </w:p>
    <w:p w:rsidR="00000000" w:rsidDel="00000000" w:rsidP="00000000" w:rsidRDefault="00000000" w:rsidRPr="00000000" w14:paraId="00000371">
      <w:pPr>
        <w:widowControl w:val="1"/>
        <w:spacing w:after="240" w:before="240" w:line="276" w:lineRule="auto"/>
        <w:rPr>
          <w:b w:val="1"/>
          <w:sz w:val="23"/>
          <w:szCs w:val="23"/>
        </w:rPr>
      </w:pPr>
      <w:r w:rsidDel="00000000" w:rsidR="00000000" w:rsidRPr="00000000">
        <w:rPr>
          <w:b w:val="1"/>
          <w:sz w:val="23"/>
          <w:szCs w:val="23"/>
          <w:rtl w:val="0"/>
        </w:rPr>
        <w:tab/>
        <w:tab/>
        <w:t xml:space="preserve">Laparoscopic and Robotic Bowel Resection (PDF Pg 1238-1244)</w:t>
      </w:r>
    </w:p>
    <w:p w:rsidR="00000000" w:rsidDel="00000000" w:rsidP="00000000" w:rsidRDefault="00000000" w:rsidRPr="00000000" w14:paraId="00000372">
      <w:pPr>
        <w:widowControl w:val="1"/>
        <w:spacing w:after="240" w:before="240" w:line="276" w:lineRule="auto"/>
        <w:rPr>
          <w:b w:val="1"/>
          <w:sz w:val="23"/>
          <w:szCs w:val="23"/>
        </w:rPr>
      </w:pPr>
      <w:r w:rsidDel="00000000" w:rsidR="00000000" w:rsidRPr="00000000">
        <w:rPr>
          <w:b w:val="1"/>
          <w:sz w:val="23"/>
          <w:szCs w:val="23"/>
          <w:rtl w:val="0"/>
        </w:rPr>
        <w:tab/>
        <w:tab/>
        <w:t xml:space="preserve">Laparoscopic Appendectomy (PDF Pg 1245-1250)</w:t>
      </w:r>
    </w:p>
    <w:p w:rsidR="00000000" w:rsidDel="00000000" w:rsidP="00000000" w:rsidRDefault="00000000" w:rsidRPr="00000000" w14:paraId="00000373">
      <w:pPr>
        <w:widowControl w:val="1"/>
        <w:spacing w:after="240" w:before="240" w:line="276" w:lineRule="auto"/>
        <w:rPr>
          <w:b w:val="1"/>
          <w:sz w:val="23"/>
          <w:szCs w:val="23"/>
        </w:rPr>
      </w:pPr>
      <w:r w:rsidDel="00000000" w:rsidR="00000000" w:rsidRPr="00000000">
        <w:rPr>
          <w:b w:val="1"/>
          <w:sz w:val="23"/>
          <w:szCs w:val="23"/>
          <w:rtl w:val="0"/>
        </w:rPr>
        <w:tab/>
        <w:tab/>
        <w:t xml:space="preserve">Laparoscopic Inguinal Hernia Repair (PDF Pg 1251-1255)</w:t>
      </w:r>
    </w:p>
    <w:p w:rsidR="00000000" w:rsidDel="00000000" w:rsidP="00000000" w:rsidRDefault="00000000" w:rsidRPr="00000000" w14:paraId="00000374">
      <w:pPr>
        <w:widowControl w:val="1"/>
        <w:spacing w:after="240" w:before="240" w:line="276" w:lineRule="auto"/>
        <w:rPr>
          <w:sz w:val="23"/>
          <w:szCs w:val="23"/>
        </w:rPr>
      </w:pPr>
      <w:r w:rsidDel="00000000" w:rsidR="00000000" w:rsidRPr="00000000">
        <w:rPr>
          <w:b w:val="1"/>
          <w:sz w:val="23"/>
          <w:szCs w:val="23"/>
          <w:rtl w:val="0"/>
        </w:rPr>
        <w:tab/>
        <w:tab/>
        <w:t xml:space="preserve">Laparoscopic Bariatric Surgery (PDF Pg 1256-1273)                                          </w:t>
      </w:r>
      <w:r w:rsidDel="00000000" w:rsidR="00000000" w:rsidRPr="00000000">
        <w:rPr>
          <w:sz w:val="23"/>
          <w:szCs w:val="23"/>
          <w:rtl w:val="0"/>
        </w:rPr>
        <w:t xml:space="preserve">Week 2</w:t>
      </w:r>
    </w:p>
    <w:p w:rsidR="00000000" w:rsidDel="00000000" w:rsidP="00000000" w:rsidRDefault="00000000" w:rsidRPr="00000000" w14:paraId="00000375">
      <w:pPr>
        <w:widowControl w:val="1"/>
        <w:spacing w:after="240" w:before="240" w:line="276" w:lineRule="auto"/>
        <w:rPr>
          <w:b w:val="1"/>
          <w:sz w:val="23"/>
          <w:szCs w:val="23"/>
        </w:rPr>
      </w:pPr>
      <w:r w:rsidDel="00000000" w:rsidR="00000000" w:rsidRPr="00000000">
        <w:rPr>
          <w:b w:val="1"/>
          <w:sz w:val="23"/>
          <w:szCs w:val="23"/>
          <w:rtl w:val="0"/>
        </w:rPr>
        <w:tab/>
        <w:tab/>
        <w:t xml:space="preserve">Operations for Morbid Obesity (PDF Pg 1018-1029)</w:t>
      </w:r>
    </w:p>
    <w:p w:rsidR="00000000" w:rsidDel="00000000" w:rsidP="00000000" w:rsidRDefault="00000000" w:rsidRPr="00000000" w14:paraId="00000376">
      <w:pPr>
        <w:widowControl w:val="1"/>
        <w:spacing w:after="240" w:before="240" w:line="276" w:lineRule="auto"/>
        <w:rPr>
          <w:sz w:val="23"/>
          <w:szCs w:val="23"/>
        </w:rPr>
      </w:pPr>
      <w:r w:rsidDel="00000000" w:rsidR="00000000" w:rsidRPr="00000000">
        <w:rPr>
          <w:b w:val="1"/>
          <w:sz w:val="23"/>
          <w:szCs w:val="23"/>
          <w:rtl w:val="0"/>
        </w:rPr>
        <w:tab/>
        <w:tab/>
        <w:t xml:space="preserve">Thyroidectomy (PDF Pg 1373-1385)                                                                      </w:t>
      </w:r>
      <w:r w:rsidDel="00000000" w:rsidR="00000000" w:rsidRPr="00000000">
        <w:rPr>
          <w:sz w:val="23"/>
          <w:szCs w:val="23"/>
          <w:rtl w:val="0"/>
        </w:rPr>
        <w:t xml:space="preserve">Week 3</w:t>
      </w:r>
    </w:p>
    <w:p w:rsidR="00000000" w:rsidDel="00000000" w:rsidP="00000000" w:rsidRDefault="00000000" w:rsidRPr="00000000" w14:paraId="00000377">
      <w:pPr>
        <w:widowControl w:val="1"/>
        <w:spacing w:after="240" w:before="240" w:line="276" w:lineRule="auto"/>
        <w:rPr>
          <w:b w:val="1"/>
          <w:sz w:val="23"/>
          <w:szCs w:val="23"/>
        </w:rPr>
      </w:pPr>
      <w:r w:rsidDel="00000000" w:rsidR="00000000" w:rsidRPr="00000000">
        <w:rPr>
          <w:b w:val="1"/>
          <w:sz w:val="23"/>
          <w:szCs w:val="23"/>
          <w:rtl w:val="0"/>
        </w:rPr>
        <w:tab/>
        <w:tab/>
        <w:t xml:space="preserve">Parathyroidectomy (PDF Pg 1386-1395)</w:t>
      </w:r>
    </w:p>
    <w:p w:rsidR="00000000" w:rsidDel="00000000" w:rsidP="00000000" w:rsidRDefault="00000000" w:rsidRPr="00000000" w14:paraId="00000378">
      <w:pPr>
        <w:widowControl w:val="1"/>
        <w:spacing w:after="240" w:before="240" w:line="276" w:lineRule="auto"/>
        <w:rPr>
          <w:b w:val="1"/>
          <w:sz w:val="23"/>
          <w:szCs w:val="23"/>
        </w:rPr>
      </w:pPr>
      <w:r w:rsidDel="00000000" w:rsidR="00000000" w:rsidRPr="00000000">
        <w:rPr>
          <w:b w:val="1"/>
          <w:sz w:val="23"/>
          <w:szCs w:val="23"/>
          <w:rtl w:val="0"/>
        </w:rPr>
        <w:tab/>
        <w:tab/>
        <w:t xml:space="preserve">Adrenalectomy (PDF Pg 1396-1417)</w:t>
      </w:r>
    </w:p>
    <w:p w:rsidR="00000000" w:rsidDel="00000000" w:rsidP="00000000" w:rsidRDefault="00000000" w:rsidRPr="00000000" w14:paraId="00000379">
      <w:pPr>
        <w:widowControl w:val="1"/>
        <w:spacing w:after="240" w:before="240" w:lineRule="auto"/>
        <w:ind w:left="720" w:firstLine="0"/>
        <w:rPr>
          <w:b w:val="1"/>
          <w:sz w:val="23"/>
          <w:szCs w:val="23"/>
          <w:u w:val="single"/>
        </w:rPr>
      </w:pPr>
      <w:r w:rsidDel="00000000" w:rsidR="00000000" w:rsidRPr="00000000">
        <w:rPr>
          <w:b w:val="1"/>
          <w:sz w:val="23"/>
          <w:szCs w:val="23"/>
          <w:u w:val="single"/>
          <w:rtl w:val="0"/>
        </w:rPr>
        <w:t xml:space="preserve">Barash, Clinical Anesthesia (8th Ed.)</w:t>
      </w:r>
    </w:p>
    <w:p w:rsidR="00000000" w:rsidDel="00000000" w:rsidP="00000000" w:rsidRDefault="00000000" w:rsidRPr="00000000" w14:paraId="0000037A">
      <w:pPr>
        <w:widowControl w:val="1"/>
        <w:spacing w:after="240" w:before="240" w:lineRule="auto"/>
        <w:rPr>
          <w:sz w:val="23"/>
          <w:szCs w:val="23"/>
          <w:u w:val="single"/>
        </w:rPr>
      </w:pPr>
      <w:r w:rsidDel="00000000" w:rsidR="00000000" w:rsidRPr="00000000">
        <w:rPr>
          <w:b w:val="1"/>
          <w:sz w:val="23"/>
          <w:szCs w:val="23"/>
          <w:rtl w:val="0"/>
        </w:rPr>
        <w:tab/>
        <w:tab/>
        <w:t xml:space="preserve">Chapter 33: Non Operating Room Anesthesia (12 pages)                                  </w:t>
      </w:r>
      <w:r w:rsidDel="00000000" w:rsidR="00000000" w:rsidRPr="00000000">
        <w:rPr>
          <w:sz w:val="23"/>
          <w:szCs w:val="23"/>
          <w:rtl w:val="0"/>
        </w:rPr>
        <w:t xml:space="preserve">Week 4</w:t>
      </w:r>
      <w:r w:rsidDel="00000000" w:rsidR="00000000" w:rsidRPr="00000000">
        <w:rPr>
          <w:rtl w:val="0"/>
        </w:rPr>
      </w:r>
    </w:p>
    <w:p w:rsidR="00000000" w:rsidDel="00000000" w:rsidP="00000000" w:rsidRDefault="00000000" w:rsidRPr="00000000" w14:paraId="0000037B">
      <w:pPr>
        <w:widowControl w:val="1"/>
        <w:spacing w:after="240" w:before="240" w:line="276" w:lineRule="auto"/>
        <w:rPr>
          <w:b w:val="1"/>
          <w:sz w:val="23"/>
          <w:szCs w:val="23"/>
          <w:u w:val="single"/>
        </w:rPr>
      </w:pPr>
      <w:r w:rsidDel="00000000" w:rsidR="00000000" w:rsidRPr="00000000">
        <w:rPr>
          <w:b w:val="1"/>
          <w:sz w:val="23"/>
          <w:szCs w:val="23"/>
          <w:u w:val="single"/>
          <w:rtl w:val="0"/>
        </w:rPr>
        <w:t xml:space="preserve">Journal Reading:</w:t>
      </w:r>
    </w:p>
    <w:p w:rsidR="00000000" w:rsidDel="00000000" w:rsidP="00000000" w:rsidRDefault="00000000" w:rsidRPr="00000000" w14:paraId="0000037C">
      <w:pPr>
        <w:widowControl w:val="1"/>
        <w:spacing w:line="276" w:lineRule="auto"/>
        <w:rPr>
          <w:b w:val="1"/>
          <w:sz w:val="23"/>
          <w:szCs w:val="23"/>
        </w:rPr>
      </w:pPr>
      <w:r w:rsidDel="00000000" w:rsidR="00000000" w:rsidRPr="00000000">
        <w:rPr>
          <w:b w:val="1"/>
          <w:sz w:val="23"/>
          <w:szCs w:val="23"/>
          <w:rtl w:val="0"/>
        </w:rPr>
        <w:t xml:space="preserve">Anesthesia for ambulatory surgery </w:t>
      </w:r>
      <w:hyperlink r:id="rId35">
        <w:r w:rsidDel="00000000" w:rsidR="00000000" w:rsidRPr="00000000">
          <w:rPr>
            <w:b w:val="1"/>
            <w:sz w:val="23"/>
            <w:szCs w:val="23"/>
            <w:u w:val="single"/>
            <w:rtl w:val="0"/>
          </w:rPr>
          <w:t xml:space="preserve">https://www.ncbi.nlm.nih.gov/pmc/articles/PMC5548941/</w:t>
        </w:r>
      </w:hyperlink>
      <w:r w:rsidDel="00000000" w:rsidR="00000000" w:rsidRPr="00000000">
        <w:rPr>
          <w:rtl w:val="0"/>
        </w:rPr>
      </w:r>
    </w:p>
    <w:p w:rsidR="00000000" w:rsidDel="00000000" w:rsidP="00000000" w:rsidRDefault="00000000" w:rsidRPr="00000000" w14:paraId="0000037D">
      <w:pPr>
        <w:widowControl w:val="1"/>
        <w:spacing w:line="276" w:lineRule="auto"/>
        <w:rPr>
          <w:b w:val="1"/>
          <w:sz w:val="23"/>
          <w:szCs w:val="23"/>
          <w:u w:val="single"/>
        </w:rPr>
      </w:pPr>
      <w:r w:rsidDel="00000000" w:rsidR="00000000" w:rsidRPr="00000000">
        <w:rPr>
          <w:rtl w:val="0"/>
        </w:rPr>
      </w:r>
    </w:p>
    <w:p w:rsidR="00000000" w:rsidDel="00000000" w:rsidP="00000000" w:rsidRDefault="00000000" w:rsidRPr="00000000" w14:paraId="0000037E">
      <w:pPr>
        <w:widowControl w:val="1"/>
        <w:spacing w:line="276" w:lineRule="auto"/>
        <w:rPr>
          <w:b w:val="1"/>
          <w:sz w:val="23"/>
          <w:szCs w:val="23"/>
          <w:u w:val="single"/>
        </w:rPr>
      </w:pPr>
      <w:r w:rsidDel="00000000" w:rsidR="00000000" w:rsidRPr="00000000">
        <w:rPr>
          <w:b w:val="1"/>
          <w:sz w:val="23"/>
          <w:szCs w:val="23"/>
          <w:rtl w:val="0"/>
        </w:rPr>
        <w:t xml:space="preserve">Blood Component Therapy and Coagulopathy in Trauma: A Systematic Review of the Literature from the Trauma Update Group Journal: PLOS ONE </w:t>
      </w:r>
      <w:hyperlink r:id="rId36">
        <w:r w:rsidDel="00000000" w:rsidR="00000000" w:rsidRPr="00000000">
          <w:rPr>
            <w:b w:val="1"/>
            <w:sz w:val="23"/>
            <w:szCs w:val="23"/>
            <w:u w:val="single"/>
            <w:rtl w:val="0"/>
          </w:rPr>
          <w:t xml:space="preserve">10.1371/journal.pone.0164090     </w:t>
        </w:r>
      </w:hyperlink>
      <w:r w:rsidDel="00000000" w:rsidR="00000000" w:rsidRPr="00000000">
        <w:rPr>
          <w:rtl w:val="0"/>
        </w:rPr>
      </w:r>
    </w:p>
    <w:p w:rsidR="00000000" w:rsidDel="00000000" w:rsidP="00000000" w:rsidRDefault="00000000" w:rsidRPr="00000000" w14:paraId="0000037F">
      <w:pPr>
        <w:widowControl w:val="1"/>
        <w:spacing w:line="276" w:lineRule="auto"/>
        <w:rPr>
          <w:b w:val="1"/>
          <w:sz w:val="23"/>
          <w:szCs w:val="23"/>
          <w:u w:val="single"/>
        </w:rPr>
      </w:pPr>
      <w:r w:rsidDel="00000000" w:rsidR="00000000" w:rsidRPr="00000000">
        <w:rPr>
          <w:rtl w:val="0"/>
        </w:rPr>
      </w:r>
    </w:p>
    <w:p w:rsidR="00000000" w:rsidDel="00000000" w:rsidP="00000000" w:rsidRDefault="00000000" w:rsidRPr="00000000" w14:paraId="00000380">
      <w:pPr>
        <w:widowControl w:val="1"/>
        <w:spacing w:line="276" w:lineRule="auto"/>
        <w:rPr>
          <w:b w:val="1"/>
          <w:sz w:val="23"/>
          <w:szCs w:val="23"/>
          <w:u w:val="single"/>
        </w:rPr>
      </w:pPr>
      <w:r w:rsidDel="00000000" w:rsidR="00000000" w:rsidRPr="00000000">
        <w:rPr>
          <w:b w:val="1"/>
          <w:sz w:val="23"/>
          <w:szCs w:val="23"/>
          <w:rtl w:val="0"/>
        </w:rPr>
        <w:t xml:space="preserve">The CRASH-2 trial: a randomized controlled trial and economic evaluation of the effects of tranexamic acid on death, vascular occlusive events and transfusion requirement in bleeding trauma patients Journal: Health Technology Assessment </w:t>
      </w:r>
      <w:hyperlink r:id="rId37">
        <w:r w:rsidDel="00000000" w:rsidR="00000000" w:rsidRPr="00000000">
          <w:rPr>
            <w:b w:val="1"/>
            <w:sz w:val="23"/>
            <w:szCs w:val="23"/>
            <w:u w:val="single"/>
            <w:rtl w:val="0"/>
          </w:rPr>
          <w:t xml:space="preserve">10.3310/hta17100     </w:t>
        </w:r>
      </w:hyperlink>
      <w:r w:rsidDel="00000000" w:rsidR="00000000" w:rsidRPr="00000000">
        <w:rPr>
          <w:rtl w:val="0"/>
        </w:rPr>
      </w:r>
    </w:p>
    <w:p w:rsidR="00000000" w:rsidDel="00000000" w:rsidP="00000000" w:rsidRDefault="00000000" w:rsidRPr="00000000" w14:paraId="00000381">
      <w:pPr>
        <w:widowControl w:val="1"/>
        <w:spacing w:line="276" w:lineRule="auto"/>
        <w:rPr>
          <w:b w:val="1"/>
          <w:sz w:val="23"/>
          <w:szCs w:val="23"/>
          <w:u w:val="single"/>
        </w:rPr>
      </w:pPr>
      <w:r w:rsidDel="00000000" w:rsidR="00000000" w:rsidRPr="00000000">
        <w:rPr>
          <w:rtl w:val="0"/>
        </w:rPr>
      </w:r>
    </w:p>
    <w:p w:rsidR="00000000" w:rsidDel="00000000" w:rsidP="00000000" w:rsidRDefault="00000000" w:rsidRPr="00000000" w14:paraId="00000382">
      <w:pPr>
        <w:widowControl w:val="1"/>
        <w:spacing w:after="240" w:before="240" w:line="276" w:lineRule="auto"/>
        <w:rPr>
          <w:sz w:val="23"/>
          <w:szCs w:val="23"/>
        </w:rPr>
      </w:pPr>
      <w:r w:rsidDel="00000000" w:rsidR="00000000" w:rsidRPr="00000000">
        <w:rPr>
          <w:b w:val="1"/>
          <w:sz w:val="23"/>
          <w:szCs w:val="23"/>
          <w:rtl w:val="0"/>
        </w:rPr>
        <w:t xml:space="preserve">Development and Validation of an Acute Kidney Injury Risk Index for Patients Undergoing General Surgery </w:t>
      </w:r>
      <w:hyperlink r:id="rId38">
        <w:r w:rsidDel="00000000" w:rsidR="00000000" w:rsidRPr="00000000">
          <w:rPr>
            <w:b w:val="1"/>
            <w:sz w:val="23"/>
            <w:szCs w:val="23"/>
            <w:u w:val="single"/>
            <w:rtl w:val="0"/>
          </w:rPr>
          <w:t xml:space="preserve">https://education.asahq.org/pluginfile.php/1/question/generalfeedback/1006785/70/57313/18A_055_R2.pdf</w:t>
        </w:r>
      </w:hyperlink>
      <w:r w:rsidDel="00000000" w:rsidR="00000000" w:rsidRPr="00000000">
        <w:rPr>
          <w:rtl w:val="0"/>
        </w:rPr>
      </w:r>
    </w:p>
    <w:p w:rsidR="00000000" w:rsidDel="00000000" w:rsidP="00000000" w:rsidRDefault="00000000" w:rsidRPr="00000000" w14:paraId="00000383">
      <w:pPr>
        <w:widowControl w:val="1"/>
        <w:spacing w:after="240" w:before="240" w:line="276" w:lineRule="auto"/>
        <w:rPr>
          <w:b w:val="1"/>
          <w:sz w:val="23"/>
          <w:szCs w:val="23"/>
        </w:rPr>
      </w:pPr>
      <w:r w:rsidDel="00000000" w:rsidR="00000000" w:rsidRPr="00000000">
        <w:rPr>
          <w:b w:val="1"/>
          <w:sz w:val="23"/>
          <w:szCs w:val="23"/>
          <w:rtl w:val="0"/>
        </w:rPr>
        <w:t xml:space="preserve">Learning Outcomes:</w:t>
      </w:r>
    </w:p>
    <w:p w:rsidR="00000000" w:rsidDel="00000000" w:rsidP="00000000" w:rsidRDefault="00000000" w:rsidRPr="00000000" w14:paraId="00000384">
      <w:pPr>
        <w:widowControl w:val="1"/>
        <w:numPr>
          <w:ilvl w:val="0"/>
          <w:numId w:val="54"/>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420" w:line="276" w:lineRule="auto"/>
        <w:ind w:left="720" w:hanging="360"/>
        <w:rPr>
          <w:color w:val="0d0d0d"/>
        </w:rPr>
      </w:pPr>
      <w:r w:rsidDel="00000000" w:rsidR="00000000" w:rsidRPr="00000000">
        <w:rPr>
          <w:color w:val="0d0d0d"/>
          <w:rtl w:val="0"/>
        </w:rPr>
        <w:t xml:space="preserve">Ambulatory Anesthesia</w:t>
      </w:r>
    </w:p>
    <w:p w:rsidR="00000000" w:rsidDel="00000000" w:rsidP="00000000" w:rsidRDefault="00000000" w:rsidRPr="00000000" w14:paraId="00000385">
      <w:pPr>
        <w:widowControl w:val="1"/>
        <w:numPr>
          <w:ilvl w:val="1"/>
          <w:numId w:val="54"/>
        </w:numPr>
        <w:pBdr>
          <w:top w:color="e3e3e3" w:space="0" w:sz="0" w:val="none"/>
          <w:left w:color="e3e3e3" w:space="0" w:sz="0" w:val="none"/>
          <w:bottom w:color="e3e3e3" w:space="0" w:sz="0" w:val="none"/>
          <w:right w:color="e3e3e3" w:space="0" w:sz="0" w:val="none"/>
          <w:between w:color="e3e3e3" w:space="0" w:sz="0" w:val="none"/>
        </w:pBdr>
        <w:spacing w:after="0" w:afterAutospacing="0" w:before="0" w:beforeAutospacing="0" w:line="276" w:lineRule="auto"/>
        <w:ind w:left="1440" w:hanging="360"/>
        <w:rPr>
          <w:color w:val="0d0d0d"/>
        </w:rPr>
      </w:pPr>
      <w:r w:rsidDel="00000000" w:rsidR="00000000" w:rsidRPr="00000000">
        <w:rPr>
          <w:color w:val="0d0d0d"/>
          <w:rtl w:val="0"/>
        </w:rPr>
        <w:t xml:space="preserve">Conduct thorough preoperative assessments to identify and manage risks for ambulatory surgical patients.</w:t>
      </w:r>
    </w:p>
    <w:p w:rsidR="00000000" w:rsidDel="00000000" w:rsidP="00000000" w:rsidRDefault="00000000" w:rsidRPr="00000000" w14:paraId="00000386">
      <w:pPr>
        <w:widowControl w:val="1"/>
        <w:numPr>
          <w:ilvl w:val="1"/>
          <w:numId w:val="54"/>
        </w:numPr>
        <w:pBdr>
          <w:top w:color="e3e3e3" w:space="0" w:sz="0" w:val="none"/>
          <w:left w:color="e3e3e3" w:space="0" w:sz="0" w:val="none"/>
          <w:bottom w:color="e3e3e3" w:space="0" w:sz="0" w:val="none"/>
          <w:right w:color="e3e3e3" w:space="0" w:sz="0" w:val="none"/>
          <w:between w:color="e3e3e3" w:space="0" w:sz="0" w:val="none"/>
        </w:pBdr>
        <w:spacing w:after="0" w:afterAutospacing="0" w:before="0" w:beforeAutospacing="0" w:line="276" w:lineRule="auto"/>
        <w:ind w:left="1440" w:hanging="360"/>
        <w:rPr>
          <w:color w:val="0d0d0d"/>
        </w:rPr>
      </w:pPr>
      <w:r w:rsidDel="00000000" w:rsidR="00000000" w:rsidRPr="00000000">
        <w:rPr>
          <w:color w:val="0d0d0d"/>
          <w:rtl w:val="0"/>
        </w:rPr>
        <w:t xml:space="preserve">Implement anesthesia techniques that promote rapid recovery and facilitate early discharge.</w:t>
      </w:r>
    </w:p>
    <w:p w:rsidR="00000000" w:rsidDel="00000000" w:rsidP="00000000" w:rsidRDefault="00000000" w:rsidRPr="00000000" w14:paraId="00000387">
      <w:pPr>
        <w:widowControl w:val="1"/>
        <w:numPr>
          <w:ilvl w:val="0"/>
          <w:numId w:val="54"/>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0" w:beforeAutospacing="0" w:line="276" w:lineRule="auto"/>
        <w:ind w:left="720" w:hanging="360"/>
        <w:rPr>
          <w:color w:val="0d0d0d"/>
        </w:rPr>
      </w:pPr>
      <w:r w:rsidDel="00000000" w:rsidR="00000000" w:rsidRPr="00000000">
        <w:rPr>
          <w:color w:val="0d0d0d"/>
          <w:rtl w:val="0"/>
        </w:rPr>
        <w:t xml:space="preserve">Bariatric Anesthesia</w:t>
      </w:r>
    </w:p>
    <w:p w:rsidR="00000000" w:rsidDel="00000000" w:rsidP="00000000" w:rsidRDefault="00000000" w:rsidRPr="00000000" w14:paraId="00000388">
      <w:pPr>
        <w:widowControl w:val="1"/>
        <w:numPr>
          <w:ilvl w:val="1"/>
          <w:numId w:val="54"/>
        </w:numPr>
        <w:pBdr>
          <w:top w:color="e3e3e3" w:space="0" w:sz="0" w:val="none"/>
          <w:left w:color="e3e3e3" w:space="0" w:sz="0" w:val="none"/>
          <w:bottom w:color="e3e3e3" w:space="0" w:sz="0" w:val="none"/>
          <w:right w:color="e3e3e3" w:space="0" w:sz="0" w:val="none"/>
          <w:between w:color="e3e3e3" w:space="0" w:sz="0" w:val="none"/>
        </w:pBdr>
        <w:spacing w:after="0" w:afterAutospacing="0" w:before="0" w:beforeAutospacing="0" w:line="276" w:lineRule="auto"/>
        <w:ind w:left="1440" w:hanging="360"/>
        <w:rPr>
          <w:color w:val="0d0d0d"/>
        </w:rPr>
      </w:pPr>
      <w:r w:rsidDel="00000000" w:rsidR="00000000" w:rsidRPr="00000000">
        <w:rPr>
          <w:color w:val="0d0d0d"/>
          <w:rtl w:val="0"/>
        </w:rPr>
        <w:t xml:space="preserve">Assess and manage airway challenges and physiological changes in obese patients, including the use of advanced airway management techniques.</w:t>
      </w:r>
    </w:p>
    <w:p w:rsidR="00000000" w:rsidDel="00000000" w:rsidP="00000000" w:rsidRDefault="00000000" w:rsidRPr="00000000" w14:paraId="00000389">
      <w:pPr>
        <w:widowControl w:val="1"/>
        <w:numPr>
          <w:ilvl w:val="1"/>
          <w:numId w:val="54"/>
        </w:numPr>
        <w:pBdr>
          <w:top w:color="e3e3e3" w:space="0" w:sz="0" w:val="none"/>
          <w:left w:color="e3e3e3" w:space="0" w:sz="0" w:val="none"/>
          <w:bottom w:color="e3e3e3" w:space="0" w:sz="0" w:val="none"/>
          <w:right w:color="e3e3e3" w:space="0" w:sz="0" w:val="none"/>
          <w:between w:color="e3e3e3" w:space="0" w:sz="0" w:val="none"/>
        </w:pBdr>
        <w:spacing w:after="0" w:afterAutospacing="0" w:before="0" w:beforeAutospacing="0" w:line="276" w:lineRule="auto"/>
        <w:ind w:left="1440" w:hanging="360"/>
        <w:rPr>
          <w:color w:val="0d0d0d"/>
        </w:rPr>
      </w:pPr>
      <w:r w:rsidDel="00000000" w:rsidR="00000000" w:rsidRPr="00000000">
        <w:rPr>
          <w:color w:val="0d0d0d"/>
          <w:rtl w:val="0"/>
        </w:rPr>
        <w:t xml:space="preserve">Administer appropriate anesthetic dosages and medications tailored to the pharmacokinetic and pharmacodynamic changes in bariatric patients.</w:t>
      </w:r>
    </w:p>
    <w:p w:rsidR="00000000" w:rsidDel="00000000" w:rsidP="00000000" w:rsidRDefault="00000000" w:rsidRPr="00000000" w14:paraId="0000038A">
      <w:pPr>
        <w:widowControl w:val="1"/>
        <w:numPr>
          <w:ilvl w:val="1"/>
          <w:numId w:val="54"/>
        </w:numPr>
        <w:pBdr>
          <w:top w:color="e3e3e3" w:space="0" w:sz="0" w:val="none"/>
          <w:left w:color="e3e3e3" w:space="0" w:sz="0" w:val="none"/>
          <w:bottom w:color="e3e3e3" w:space="0" w:sz="0" w:val="none"/>
          <w:right w:color="e3e3e3" w:space="0" w:sz="0" w:val="none"/>
          <w:between w:color="e3e3e3" w:space="0" w:sz="0" w:val="none"/>
        </w:pBdr>
        <w:spacing w:after="0" w:afterAutospacing="0" w:before="0" w:beforeAutospacing="0" w:line="276" w:lineRule="auto"/>
        <w:ind w:left="1440" w:hanging="360"/>
        <w:rPr>
          <w:color w:val="0d0d0d"/>
        </w:rPr>
      </w:pPr>
      <w:r w:rsidDel="00000000" w:rsidR="00000000" w:rsidRPr="00000000">
        <w:rPr>
          <w:color w:val="0d0d0d"/>
          <w:rtl w:val="0"/>
        </w:rPr>
        <w:t xml:space="preserve">Monitor and address intraoperative and postoperative complications such as hypoventilation and thromboembolism specific to obese patients.</w:t>
      </w:r>
    </w:p>
    <w:p w:rsidR="00000000" w:rsidDel="00000000" w:rsidP="00000000" w:rsidRDefault="00000000" w:rsidRPr="00000000" w14:paraId="0000038B">
      <w:pPr>
        <w:widowControl w:val="1"/>
        <w:numPr>
          <w:ilvl w:val="1"/>
          <w:numId w:val="54"/>
        </w:numPr>
        <w:pBdr>
          <w:top w:color="e3e3e3" w:space="0" w:sz="0" w:val="none"/>
          <w:left w:color="e3e3e3" w:space="0" w:sz="0" w:val="none"/>
          <w:bottom w:color="e3e3e3" w:space="0" w:sz="0" w:val="none"/>
          <w:right w:color="e3e3e3" w:space="0" w:sz="0" w:val="none"/>
          <w:between w:color="e3e3e3" w:space="0" w:sz="0" w:val="none"/>
        </w:pBdr>
        <w:spacing w:after="0" w:afterAutospacing="0" w:before="0" w:beforeAutospacing="0" w:line="276" w:lineRule="auto"/>
        <w:ind w:left="1440" w:hanging="360"/>
        <w:rPr>
          <w:color w:val="0d0d0d"/>
        </w:rPr>
      </w:pPr>
      <w:r w:rsidDel="00000000" w:rsidR="00000000" w:rsidRPr="00000000">
        <w:rPr>
          <w:color w:val="0d0d0d"/>
          <w:rtl w:val="0"/>
        </w:rPr>
        <w:t xml:space="preserve">Optimize preoperative evaluations and develop perioperative plans to manage comorbidities in bariatric patients.</w:t>
      </w:r>
    </w:p>
    <w:p w:rsidR="00000000" w:rsidDel="00000000" w:rsidP="00000000" w:rsidRDefault="00000000" w:rsidRPr="00000000" w14:paraId="0000038C">
      <w:pPr>
        <w:widowControl w:val="1"/>
        <w:numPr>
          <w:ilvl w:val="0"/>
          <w:numId w:val="54"/>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0" w:beforeAutospacing="0" w:line="276" w:lineRule="auto"/>
        <w:ind w:left="720" w:hanging="360"/>
        <w:rPr>
          <w:color w:val="0d0d0d"/>
        </w:rPr>
      </w:pPr>
      <w:r w:rsidDel="00000000" w:rsidR="00000000" w:rsidRPr="00000000">
        <w:rPr>
          <w:color w:val="0d0d0d"/>
          <w:rtl w:val="0"/>
        </w:rPr>
        <w:t xml:space="preserve">Endocrine Anesthesia</w:t>
      </w:r>
    </w:p>
    <w:p w:rsidR="00000000" w:rsidDel="00000000" w:rsidP="00000000" w:rsidRDefault="00000000" w:rsidRPr="00000000" w14:paraId="0000038D">
      <w:pPr>
        <w:widowControl w:val="1"/>
        <w:numPr>
          <w:ilvl w:val="1"/>
          <w:numId w:val="54"/>
        </w:numPr>
        <w:pBdr>
          <w:top w:color="e3e3e3" w:space="0" w:sz="0" w:val="none"/>
          <w:left w:color="e3e3e3" w:space="0" w:sz="0" w:val="none"/>
          <w:bottom w:color="e3e3e3" w:space="0" w:sz="0" w:val="none"/>
          <w:right w:color="e3e3e3" w:space="0" w:sz="0" w:val="none"/>
          <w:between w:color="e3e3e3" w:space="0" w:sz="0" w:val="none"/>
        </w:pBdr>
        <w:spacing w:after="0" w:afterAutospacing="0" w:before="0" w:beforeAutospacing="0" w:line="276" w:lineRule="auto"/>
        <w:ind w:left="1440" w:hanging="360"/>
        <w:rPr>
          <w:color w:val="0d0d0d"/>
        </w:rPr>
      </w:pPr>
      <w:r w:rsidDel="00000000" w:rsidR="00000000" w:rsidRPr="00000000">
        <w:rPr>
          <w:color w:val="0d0d0d"/>
          <w:rtl w:val="0"/>
        </w:rPr>
        <w:t xml:space="preserve">Tailor anesthetic plans for patients with diabetes, ensuring tight intraoperative glucose control and postoperative monitoring.</w:t>
      </w:r>
    </w:p>
    <w:p w:rsidR="00000000" w:rsidDel="00000000" w:rsidP="00000000" w:rsidRDefault="00000000" w:rsidRPr="00000000" w14:paraId="0000038E">
      <w:pPr>
        <w:widowControl w:val="1"/>
        <w:numPr>
          <w:ilvl w:val="1"/>
          <w:numId w:val="54"/>
        </w:numPr>
        <w:pBdr>
          <w:top w:color="e3e3e3" w:space="0" w:sz="0" w:val="none"/>
          <w:left w:color="e3e3e3" w:space="0" w:sz="0" w:val="none"/>
          <w:bottom w:color="e3e3e3" w:space="0" w:sz="0" w:val="none"/>
          <w:right w:color="e3e3e3" w:space="0" w:sz="0" w:val="none"/>
          <w:between w:color="e3e3e3" w:space="0" w:sz="0" w:val="none"/>
        </w:pBdr>
        <w:spacing w:after="0" w:afterAutospacing="0" w:before="0" w:beforeAutospacing="0" w:line="276" w:lineRule="auto"/>
        <w:ind w:left="1440" w:hanging="360"/>
        <w:rPr>
          <w:color w:val="0d0d0d"/>
        </w:rPr>
      </w:pPr>
      <w:r w:rsidDel="00000000" w:rsidR="00000000" w:rsidRPr="00000000">
        <w:rPr>
          <w:color w:val="0d0d0d"/>
          <w:rtl w:val="0"/>
        </w:rPr>
        <w:t xml:space="preserve">Adapt anesthesia management for patients with thyroid disorders, considering potential hemodynamic instability.</w:t>
      </w:r>
    </w:p>
    <w:p w:rsidR="00000000" w:rsidDel="00000000" w:rsidP="00000000" w:rsidRDefault="00000000" w:rsidRPr="00000000" w14:paraId="0000038F">
      <w:pPr>
        <w:widowControl w:val="1"/>
        <w:numPr>
          <w:ilvl w:val="1"/>
          <w:numId w:val="54"/>
        </w:numPr>
        <w:pBdr>
          <w:top w:color="e3e3e3" w:space="0" w:sz="0" w:val="none"/>
          <w:left w:color="e3e3e3" w:space="0" w:sz="0" w:val="none"/>
          <w:bottom w:color="e3e3e3" w:space="0" w:sz="0" w:val="none"/>
          <w:right w:color="e3e3e3" w:space="0" w:sz="0" w:val="none"/>
          <w:between w:color="e3e3e3" w:space="0" w:sz="0" w:val="none"/>
        </w:pBdr>
        <w:spacing w:after="0" w:afterAutospacing="0" w:before="0" w:beforeAutospacing="0" w:line="276" w:lineRule="auto"/>
        <w:ind w:left="1440" w:hanging="360"/>
        <w:rPr>
          <w:color w:val="0d0d0d"/>
        </w:rPr>
      </w:pPr>
      <w:r w:rsidDel="00000000" w:rsidR="00000000" w:rsidRPr="00000000">
        <w:rPr>
          <w:color w:val="0d0d0d"/>
          <w:rtl w:val="0"/>
        </w:rPr>
        <w:t xml:space="preserve">Manage patients with adrenal insufficiency, including perioperative steroid administration and hemodynamic monitoring.</w:t>
      </w:r>
    </w:p>
    <w:p w:rsidR="00000000" w:rsidDel="00000000" w:rsidP="00000000" w:rsidRDefault="00000000" w:rsidRPr="00000000" w14:paraId="00000390">
      <w:pPr>
        <w:widowControl w:val="1"/>
        <w:numPr>
          <w:ilvl w:val="1"/>
          <w:numId w:val="54"/>
        </w:numPr>
        <w:pBdr>
          <w:top w:color="e3e3e3" w:space="0" w:sz="0" w:val="none"/>
          <w:left w:color="e3e3e3" w:space="0" w:sz="0" w:val="none"/>
          <w:bottom w:color="e3e3e3" w:space="0" w:sz="0" w:val="none"/>
          <w:right w:color="e3e3e3" w:space="0" w:sz="0" w:val="none"/>
          <w:between w:color="e3e3e3" w:space="0" w:sz="0" w:val="none"/>
        </w:pBdr>
        <w:spacing w:after="0" w:afterAutospacing="0" w:before="0" w:beforeAutospacing="0" w:line="276" w:lineRule="auto"/>
        <w:ind w:left="1440" w:hanging="360"/>
        <w:rPr>
          <w:color w:val="0d0d0d"/>
        </w:rPr>
      </w:pPr>
      <w:r w:rsidDel="00000000" w:rsidR="00000000" w:rsidRPr="00000000">
        <w:rPr>
          <w:color w:val="0d0d0d"/>
          <w:rtl w:val="0"/>
        </w:rPr>
        <w:t xml:space="preserve">Develop anesthesia strategies for patients with pheochromocytoma, focusing on blood pressure control and avoiding hypertensive crises.</w:t>
      </w:r>
    </w:p>
    <w:p w:rsidR="00000000" w:rsidDel="00000000" w:rsidP="00000000" w:rsidRDefault="00000000" w:rsidRPr="00000000" w14:paraId="00000391">
      <w:pPr>
        <w:widowControl w:val="1"/>
        <w:numPr>
          <w:ilvl w:val="0"/>
          <w:numId w:val="54"/>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0" w:beforeAutospacing="0" w:line="276" w:lineRule="auto"/>
        <w:ind w:left="720" w:hanging="360"/>
        <w:rPr>
          <w:color w:val="0d0d0d"/>
        </w:rPr>
      </w:pPr>
      <w:r w:rsidDel="00000000" w:rsidR="00000000" w:rsidRPr="00000000">
        <w:rPr>
          <w:color w:val="0d0d0d"/>
          <w:rtl w:val="0"/>
        </w:rPr>
        <w:t xml:space="preserve">NORA (Non-Operating Room Anesthesia)</w:t>
      </w:r>
    </w:p>
    <w:p w:rsidR="00000000" w:rsidDel="00000000" w:rsidP="00000000" w:rsidRDefault="00000000" w:rsidRPr="00000000" w14:paraId="00000392">
      <w:pPr>
        <w:widowControl w:val="1"/>
        <w:numPr>
          <w:ilvl w:val="1"/>
          <w:numId w:val="54"/>
        </w:numPr>
        <w:pBdr>
          <w:top w:color="e3e3e3" w:space="0" w:sz="0" w:val="none"/>
          <w:left w:color="e3e3e3" w:space="0" w:sz="0" w:val="none"/>
          <w:bottom w:color="e3e3e3" w:space="0" w:sz="0" w:val="none"/>
          <w:right w:color="e3e3e3" w:space="0" w:sz="0" w:val="none"/>
          <w:between w:color="e3e3e3" w:space="0" w:sz="0" w:val="none"/>
        </w:pBdr>
        <w:spacing w:after="0" w:afterAutospacing="0" w:before="0" w:beforeAutospacing="0" w:line="276" w:lineRule="auto"/>
        <w:ind w:left="1440" w:hanging="360"/>
        <w:rPr>
          <w:color w:val="0d0d0d"/>
        </w:rPr>
      </w:pPr>
      <w:r w:rsidDel="00000000" w:rsidR="00000000" w:rsidRPr="00000000">
        <w:rPr>
          <w:color w:val="0d0d0d"/>
          <w:rtl w:val="0"/>
        </w:rPr>
        <w:t xml:space="preserve">Identify and manage the unique challenges of providing anesthesia in non-operating room settings such as radiology and endoscopy.</w:t>
      </w:r>
    </w:p>
    <w:p w:rsidR="00000000" w:rsidDel="00000000" w:rsidP="00000000" w:rsidRDefault="00000000" w:rsidRPr="00000000" w14:paraId="00000393">
      <w:pPr>
        <w:widowControl w:val="1"/>
        <w:numPr>
          <w:ilvl w:val="1"/>
          <w:numId w:val="54"/>
        </w:numPr>
        <w:pBdr>
          <w:top w:color="e3e3e3" w:space="0" w:sz="0" w:val="none"/>
          <w:left w:color="e3e3e3" w:space="0" w:sz="0" w:val="none"/>
          <w:bottom w:color="e3e3e3" w:space="0" w:sz="0" w:val="none"/>
          <w:right w:color="e3e3e3" w:space="0" w:sz="0" w:val="none"/>
          <w:between w:color="e3e3e3" w:space="0" w:sz="0" w:val="none"/>
        </w:pBdr>
        <w:spacing w:after="720" w:before="0" w:beforeAutospacing="0" w:line="276" w:lineRule="auto"/>
        <w:ind w:left="1440" w:hanging="360"/>
        <w:rPr>
          <w:color w:val="0d0d0d"/>
        </w:rPr>
      </w:pPr>
      <w:r w:rsidDel="00000000" w:rsidR="00000000" w:rsidRPr="00000000">
        <w:rPr>
          <w:color w:val="0d0d0d"/>
          <w:rtl w:val="0"/>
        </w:rPr>
        <w:t xml:space="preserve">Adapt anesthesia techniques to suit procedural requirements and patient conditions encountered in remote locations.</w:t>
      </w:r>
    </w:p>
    <w:p w:rsidR="00000000" w:rsidDel="00000000" w:rsidP="00000000" w:rsidRDefault="00000000" w:rsidRPr="00000000" w14:paraId="00000394">
      <w:pPr>
        <w:widowControl w:val="1"/>
        <w:spacing w:after="240" w:before="240" w:line="276" w:lineRule="auto"/>
        <w:rPr>
          <w:sz w:val="23"/>
          <w:szCs w:val="23"/>
        </w:rPr>
      </w:pPr>
      <w:r w:rsidDel="00000000" w:rsidR="00000000" w:rsidRPr="00000000">
        <w:rPr>
          <w:rtl w:val="0"/>
        </w:rPr>
      </w:r>
    </w:p>
    <w:p w:rsidR="00000000" w:rsidDel="00000000" w:rsidP="00000000" w:rsidRDefault="00000000" w:rsidRPr="00000000" w14:paraId="00000395">
      <w:pPr>
        <w:pStyle w:val="Heading1"/>
        <w:keepNext w:val="1"/>
        <w:keepLines w:val="1"/>
        <w:widowControl w:val="1"/>
        <w:numPr>
          <w:ilvl w:val="0"/>
          <w:numId w:val="54"/>
        </w:numPr>
        <w:spacing w:after="120" w:before="400" w:line="276" w:lineRule="auto"/>
        <w:ind w:left="720" w:hanging="360"/>
        <w:rPr>
          <w:color w:val="e36c09"/>
        </w:rPr>
      </w:pPr>
      <w:bookmarkStart w:colFirst="0" w:colLast="0" w:name="_heading=h.ug6b618xii4b" w:id="16"/>
      <w:bookmarkEnd w:id="16"/>
      <w:r w:rsidDel="00000000" w:rsidR="00000000" w:rsidRPr="00000000">
        <w:rPr>
          <w:color w:val="e36c09"/>
          <w:rtl w:val="0"/>
        </w:rPr>
        <w:t xml:space="preserve">Critical Care</w:t>
      </w:r>
    </w:p>
    <w:p w:rsidR="00000000" w:rsidDel="00000000" w:rsidP="00000000" w:rsidRDefault="00000000" w:rsidRPr="00000000" w14:paraId="00000396">
      <w:pPr>
        <w:widowControl w:val="1"/>
        <w:numPr>
          <w:ilvl w:val="0"/>
          <w:numId w:val="17"/>
        </w:numPr>
        <w:spacing w:line="276" w:lineRule="auto"/>
        <w:ind w:left="720" w:hanging="360"/>
        <w:rPr>
          <w:sz w:val="23"/>
          <w:szCs w:val="23"/>
        </w:rPr>
      </w:pPr>
      <w:r w:rsidDel="00000000" w:rsidR="00000000" w:rsidRPr="00000000">
        <w:rPr>
          <w:sz w:val="23"/>
          <w:szCs w:val="23"/>
          <w:rtl w:val="0"/>
        </w:rPr>
        <w:t xml:space="preserve">Trauma</w:t>
      </w:r>
    </w:p>
    <w:p w:rsidR="00000000" w:rsidDel="00000000" w:rsidP="00000000" w:rsidRDefault="00000000" w:rsidRPr="00000000" w14:paraId="00000397">
      <w:pPr>
        <w:widowControl w:val="1"/>
        <w:numPr>
          <w:ilvl w:val="0"/>
          <w:numId w:val="17"/>
        </w:numPr>
        <w:spacing w:line="276" w:lineRule="auto"/>
        <w:ind w:left="720" w:hanging="360"/>
        <w:rPr>
          <w:sz w:val="23"/>
          <w:szCs w:val="23"/>
        </w:rPr>
      </w:pPr>
      <w:r w:rsidDel="00000000" w:rsidR="00000000" w:rsidRPr="00000000">
        <w:rPr>
          <w:sz w:val="23"/>
          <w:szCs w:val="23"/>
          <w:rtl w:val="0"/>
        </w:rPr>
        <w:t xml:space="preserve">Geriatrics </w:t>
      </w:r>
    </w:p>
    <w:p w:rsidR="00000000" w:rsidDel="00000000" w:rsidP="00000000" w:rsidRDefault="00000000" w:rsidRPr="00000000" w14:paraId="00000398">
      <w:pPr>
        <w:widowControl w:val="1"/>
        <w:numPr>
          <w:ilvl w:val="0"/>
          <w:numId w:val="17"/>
        </w:numPr>
        <w:spacing w:line="276" w:lineRule="auto"/>
        <w:ind w:left="720" w:hanging="360"/>
        <w:rPr>
          <w:sz w:val="23"/>
          <w:szCs w:val="23"/>
        </w:rPr>
      </w:pPr>
      <w:r w:rsidDel="00000000" w:rsidR="00000000" w:rsidRPr="00000000">
        <w:rPr>
          <w:sz w:val="23"/>
          <w:szCs w:val="23"/>
          <w:rtl w:val="0"/>
        </w:rPr>
        <w:t xml:space="preserve">Hemostasis</w:t>
      </w:r>
    </w:p>
    <w:p w:rsidR="00000000" w:rsidDel="00000000" w:rsidP="00000000" w:rsidRDefault="00000000" w:rsidRPr="00000000" w14:paraId="00000399">
      <w:pPr>
        <w:widowControl w:val="1"/>
        <w:numPr>
          <w:ilvl w:val="0"/>
          <w:numId w:val="17"/>
        </w:numPr>
        <w:spacing w:line="276" w:lineRule="auto"/>
        <w:ind w:left="720" w:hanging="360"/>
        <w:rPr>
          <w:sz w:val="23"/>
          <w:szCs w:val="23"/>
        </w:rPr>
      </w:pPr>
      <w:r w:rsidDel="00000000" w:rsidR="00000000" w:rsidRPr="00000000">
        <w:rPr>
          <w:sz w:val="23"/>
          <w:szCs w:val="23"/>
          <w:rtl w:val="0"/>
        </w:rPr>
        <w:t xml:space="preserve">MTP</w:t>
      </w:r>
    </w:p>
    <w:p w:rsidR="00000000" w:rsidDel="00000000" w:rsidP="00000000" w:rsidRDefault="00000000" w:rsidRPr="00000000" w14:paraId="0000039A">
      <w:pPr>
        <w:widowControl w:val="1"/>
        <w:spacing w:line="276" w:lineRule="auto"/>
        <w:rPr>
          <w:sz w:val="23"/>
          <w:szCs w:val="23"/>
        </w:rPr>
      </w:pPr>
      <w:r w:rsidDel="00000000" w:rsidR="00000000" w:rsidRPr="00000000">
        <w:rPr>
          <w:rtl w:val="0"/>
        </w:rPr>
      </w:r>
    </w:p>
    <w:p w:rsidR="00000000" w:rsidDel="00000000" w:rsidP="00000000" w:rsidRDefault="00000000" w:rsidRPr="00000000" w14:paraId="0000039B">
      <w:pPr>
        <w:widowControl w:val="1"/>
        <w:spacing w:line="276" w:lineRule="auto"/>
        <w:rPr>
          <w:b w:val="1"/>
          <w:sz w:val="23"/>
          <w:szCs w:val="23"/>
          <w:u w:val="single"/>
        </w:rPr>
      </w:pPr>
      <w:r w:rsidDel="00000000" w:rsidR="00000000" w:rsidRPr="00000000">
        <w:rPr>
          <w:b w:val="1"/>
          <w:sz w:val="23"/>
          <w:szCs w:val="23"/>
          <w:u w:val="single"/>
          <w:rtl w:val="0"/>
        </w:rPr>
        <w:t xml:space="preserve">Textbook Reading:</w:t>
      </w:r>
    </w:p>
    <w:p w:rsidR="00000000" w:rsidDel="00000000" w:rsidP="00000000" w:rsidRDefault="00000000" w:rsidRPr="00000000" w14:paraId="0000039C">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39D">
      <w:pPr>
        <w:widowControl w:val="1"/>
        <w:spacing w:line="276" w:lineRule="auto"/>
        <w:rPr>
          <w:b w:val="1"/>
          <w:sz w:val="23"/>
          <w:szCs w:val="23"/>
          <w:u w:val="single"/>
        </w:rPr>
      </w:pPr>
      <w:r w:rsidDel="00000000" w:rsidR="00000000" w:rsidRPr="00000000">
        <w:rPr>
          <w:b w:val="1"/>
          <w:sz w:val="23"/>
          <w:szCs w:val="23"/>
          <w:rtl w:val="0"/>
        </w:rPr>
        <w:tab/>
      </w:r>
      <w:r w:rsidDel="00000000" w:rsidR="00000000" w:rsidRPr="00000000">
        <w:rPr>
          <w:b w:val="1"/>
          <w:sz w:val="23"/>
          <w:szCs w:val="23"/>
          <w:u w:val="single"/>
          <w:rtl w:val="0"/>
        </w:rPr>
        <w:t xml:space="preserve">Pino, Clinical Anesthesia Procedures of the Massachusetts General Hospital (10th Ed.) </w:t>
      </w:r>
    </w:p>
    <w:p w:rsidR="00000000" w:rsidDel="00000000" w:rsidP="00000000" w:rsidRDefault="00000000" w:rsidRPr="00000000" w14:paraId="0000039E">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39F">
      <w:pPr>
        <w:widowControl w:val="1"/>
        <w:spacing w:line="276" w:lineRule="auto"/>
        <w:rPr>
          <w:sz w:val="23"/>
          <w:szCs w:val="23"/>
        </w:rPr>
      </w:pPr>
      <w:r w:rsidDel="00000000" w:rsidR="00000000" w:rsidRPr="00000000">
        <w:rPr>
          <w:b w:val="1"/>
          <w:sz w:val="23"/>
          <w:szCs w:val="23"/>
          <w:rtl w:val="0"/>
        </w:rPr>
        <w:tab/>
        <w:tab/>
        <w:t xml:space="preserve">Chapter 35: Anesthesia for Trauma and Burns (23 pages)                                </w:t>
      </w:r>
      <w:r w:rsidDel="00000000" w:rsidR="00000000" w:rsidRPr="00000000">
        <w:rPr>
          <w:sz w:val="23"/>
          <w:szCs w:val="23"/>
          <w:rtl w:val="0"/>
        </w:rPr>
        <w:t xml:space="preserve">Week 1</w:t>
      </w:r>
    </w:p>
    <w:p w:rsidR="00000000" w:rsidDel="00000000" w:rsidP="00000000" w:rsidRDefault="00000000" w:rsidRPr="00000000" w14:paraId="000003A0">
      <w:pPr>
        <w:widowControl w:val="1"/>
        <w:spacing w:line="276" w:lineRule="auto"/>
        <w:rPr>
          <w:b w:val="1"/>
          <w:sz w:val="23"/>
          <w:szCs w:val="23"/>
        </w:rPr>
      </w:pPr>
      <w:r w:rsidDel="00000000" w:rsidR="00000000" w:rsidRPr="00000000">
        <w:rPr>
          <w:b w:val="1"/>
          <w:sz w:val="23"/>
          <w:szCs w:val="23"/>
          <w:rtl w:val="0"/>
        </w:rPr>
        <w:tab/>
      </w:r>
    </w:p>
    <w:p w:rsidR="00000000" w:rsidDel="00000000" w:rsidP="00000000" w:rsidRDefault="00000000" w:rsidRPr="00000000" w14:paraId="000003A1">
      <w:pPr>
        <w:widowControl w:val="1"/>
        <w:spacing w:line="276" w:lineRule="auto"/>
        <w:ind w:firstLine="720"/>
        <w:rPr>
          <w:b w:val="1"/>
          <w:sz w:val="23"/>
          <w:szCs w:val="23"/>
          <w:u w:val="single"/>
        </w:rPr>
      </w:pPr>
      <w:r w:rsidDel="00000000" w:rsidR="00000000" w:rsidRPr="00000000">
        <w:rPr>
          <w:b w:val="1"/>
          <w:sz w:val="23"/>
          <w:szCs w:val="23"/>
          <w:u w:val="single"/>
          <w:rtl w:val="0"/>
        </w:rPr>
        <w:t xml:space="preserve">Hines, Stoelting’s Anesthesia and Co-Existing Disease (8th Ed)</w:t>
      </w:r>
    </w:p>
    <w:p w:rsidR="00000000" w:rsidDel="00000000" w:rsidP="00000000" w:rsidRDefault="00000000" w:rsidRPr="00000000" w14:paraId="000003A2">
      <w:pPr>
        <w:widowControl w:val="1"/>
        <w:spacing w:line="276" w:lineRule="auto"/>
        <w:rPr>
          <w:b w:val="1"/>
          <w:sz w:val="23"/>
          <w:szCs w:val="23"/>
        </w:rPr>
      </w:pPr>
      <w:r w:rsidDel="00000000" w:rsidR="00000000" w:rsidRPr="00000000">
        <w:rPr>
          <w:b w:val="1"/>
          <w:sz w:val="23"/>
          <w:szCs w:val="23"/>
          <w:rtl w:val="0"/>
        </w:rPr>
        <w:tab/>
        <w:tab/>
      </w:r>
    </w:p>
    <w:p w:rsidR="00000000" w:rsidDel="00000000" w:rsidP="00000000" w:rsidRDefault="00000000" w:rsidRPr="00000000" w14:paraId="000003A3">
      <w:pPr>
        <w:widowControl w:val="1"/>
        <w:spacing w:line="276" w:lineRule="auto"/>
        <w:rPr>
          <w:sz w:val="23"/>
          <w:szCs w:val="23"/>
        </w:rPr>
      </w:pPr>
      <w:r w:rsidDel="00000000" w:rsidR="00000000" w:rsidRPr="00000000">
        <w:rPr>
          <w:b w:val="1"/>
          <w:sz w:val="23"/>
          <w:szCs w:val="23"/>
          <w:rtl w:val="0"/>
        </w:rPr>
        <w:tab/>
        <w:tab/>
        <w:t xml:space="preserve">Chapter 30: Diseases of Aging (15 pages)                                                          </w:t>
      </w:r>
      <w:r w:rsidDel="00000000" w:rsidR="00000000" w:rsidRPr="00000000">
        <w:rPr>
          <w:sz w:val="23"/>
          <w:szCs w:val="23"/>
          <w:rtl w:val="0"/>
        </w:rPr>
        <w:t xml:space="preserve">Week 2</w:t>
      </w:r>
    </w:p>
    <w:p w:rsidR="00000000" w:rsidDel="00000000" w:rsidP="00000000" w:rsidRDefault="00000000" w:rsidRPr="00000000" w14:paraId="000003A4">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3A5">
      <w:pPr>
        <w:widowControl w:val="1"/>
        <w:spacing w:line="276" w:lineRule="auto"/>
        <w:rPr>
          <w:b w:val="1"/>
          <w:sz w:val="23"/>
          <w:szCs w:val="23"/>
          <w:u w:val="single"/>
        </w:rPr>
      </w:pPr>
      <w:r w:rsidDel="00000000" w:rsidR="00000000" w:rsidRPr="00000000">
        <w:rPr>
          <w:b w:val="1"/>
          <w:sz w:val="23"/>
          <w:szCs w:val="23"/>
          <w:rtl w:val="0"/>
        </w:rPr>
        <w:tab/>
      </w:r>
      <w:r w:rsidDel="00000000" w:rsidR="00000000" w:rsidRPr="00000000">
        <w:rPr>
          <w:b w:val="1"/>
          <w:sz w:val="23"/>
          <w:szCs w:val="23"/>
          <w:u w:val="single"/>
          <w:rtl w:val="0"/>
        </w:rPr>
        <w:t xml:space="preserve">Pardo, Miller’s Basics of Anesthesia (8th Ed.)</w:t>
      </w:r>
    </w:p>
    <w:p w:rsidR="00000000" w:rsidDel="00000000" w:rsidP="00000000" w:rsidRDefault="00000000" w:rsidRPr="00000000" w14:paraId="000003A6">
      <w:pPr>
        <w:widowControl w:val="1"/>
        <w:spacing w:after="240" w:before="240" w:line="276" w:lineRule="auto"/>
        <w:ind w:left="720" w:firstLine="0"/>
        <w:rPr>
          <w:b w:val="1"/>
          <w:sz w:val="23"/>
          <w:szCs w:val="23"/>
        </w:rPr>
      </w:pPr>
      <w:r w:rsidDel="00000000" w:rsidR="00000000" w:rsidRPr="00000000">
        <w:rPr>
          <w:b w:val="1"/>
          <w:sz w:val="23"/>
          <w:szCs w:val="23"/>
          <w:rtl w:val="0"/>
        </w:rPr>
        <w:tab/>
        <w:t xml:space="preserve">Chapter 35: Geriatrics (17 Pages)</w:t>
      </w:r>
    </w:p>
    <w:p w:rsidR="00000000" w:rsidDel="00000000" w:rsidP="00000000" w:rsidRDefault="00000000" w:rsidRPr="00000000" w14:paraId="000003A7">
      <w:pPr>
        <w:widowControl w:val="1"/>
        <w:spacing w:after="240" w:before="240" w:line="276" w:lineRule="auto"/>
        <w:ind w:left="720" w:firstLine="720"/>
        <w:rPr>
          <w:sz w:val="23"/>
          <w:szCs w:val="23"/>
        </w:rPr>
      </w:pPr>
      <w:r w:rsidDel="00000000" w:rsidR="00000000" w:rsidRPr="00000000">
        <w:rPr>
          <w:b w:val="1"/>
          <w:sz w:val="23"/>
          <w:szCs w:val="23"/>
          <w:rtl w:val="0"/>
        </w:rPr>
        <w:t xml:space="preserve">Chapter 23: Hemostasis (11 pages)                                                                    </w:t>
      </w:r>
      <w:r w:rsidDel="00000000" w:rsidR="00000000" w:rsidRPr="00000000">
        <w:rPr>
          <w:sz w:val="23"/>
          <w:szCs w:val="23"/>
          <w:rtl w:val="0"/>
        </w:rPr>
        <w:t xml:space="preserve">Week 3 </w:t>
      </w:r>
    </w:p>
    <w:p w:rsidR="00000000" w:rsidDel="00000000" w:rsidP="00000000" w:rsidRDefault="00000000" w:rsidRPr="00000000" w14:paraId="000003A8">
      <w:pPr>
        <w:widowControl w:val="1"/>
        <w:spacing w:after="240" w:before="240" w:line="276" w:lineRule="auto"/>
        <w:ind w:left="720" w:firstLine="0"/>
        <w:rPr>
          <w:sz w:val="23"/>
          <w:szCs w:val="23"/>
          <w:u w:val="single"/>
        </w:rPr>
      </w:pPr>
      <w:r w:rsidDel="00000000" w:rsidR="00000000" w:rsidRPr="00000000">
        <w:rPr>
          <w:b w:val="1"/>
          <w:sz w:val="23"/>
          <w:szCs w:val="23"/>
          <w:rtl w:val="0"/>
        </w:rPr>
        <w:tab/>
        <w:t xml:space="preserve">Chapter 24: Fluid Management (6 pages)                                                         </w:t>
      </w:r>
      <w:r w:rsidDel="00000000" w:rsidR="00000000" w:rsidRPr="00000000">
        <w:rPr>
          <w:sz w:val="23"/>
          <w:szCs w:val="23"/>
          <w:rtl w:val="0"/>
        </w:rPr>
        <w:t xml:space="preserve">Week 4</w:t>
      </w:r>
      <w:r w:rsidDel="00000000" w:rsidR="00000000" w:rsidRPr="00000000">
        <w:rPr>
          <w:rtl w:val="0"/>
        </w:rPr>
      </w:r>
    </w:p>
    <w:p w:rsidR="00000000" w:rsidDel="00000000" w:rsidP="00000000" w:rsidRDefault="00000000" w:rsidRPr="00000000" w14:paraId="000003A9">
      <w:pPr>
        <w:widowControl w:val="1"/>
        <w:spacing w:after="240" w:before="240" w:line="276" w:lineRule="auto"/>
        <w:ind w:left="720" w:firstLine="0"/>
        <w:rPr>
          <w:b w:val="1"/>
          <w:sz w:val="23"/>
          <w:szCs w:val="23"/>
          <w:u w:val="single"/>
        </w:rPr>
      </w:pPr>
      <w:r w:rsidDel="00000000" w:rsidR="00000000" w:rsidRPr="00000000">
        <w:rPr>
          <w:b w:val="1"/>
          <w:sz w:val="23"/>
          <w:szCs w:val="23"/>
          <w:rtl w:val="0"/>
        </w:rPr>
        <w:tab/>
        <w:t xml:space="preserve">Chapter 25: Blood Therapy (10 pages)</w:t>
      </w:r>
      <w:r w:rsidDel="00000000" w:rsidR="00000000" w:rsidRPr="00000000">
        <w:rPr>
          <w:rtl w:val="0"/>
        </w:rPr>
      </w:r>
    </w:p>
    <w:p w:rsidR="00000000" w:rsidDel="00000000" w:rsidP="00000000" w:rsidRDefault="00000000" w:rsidRPr="00000000" w14:paraId="000003AA">
      <w:pPr>
        <w:widowControl w:val="1"/>
        <w:spacing w:line="276" w:lineRule="auto"/>
        <w:rPr>
          <w:b w:val="1"/>
          <w:sz w:val="23"/>
          <w:szCs w:val="23"/>
          <w:u w:val="single"/>
        </w:rPr>
      </w:pPr>
      <w:r w:rsidDel="00000000" w:rsidR="00000000" w:rsidRPr="00000000">
        <w:rPr>
          <w:b w:val="1"/>
          <w:sz w:val="23"/>
          <w:szCs w:val="23"/>
          <w:u w:val="single"/>
          <w:rtl w:val="0"/>
        </w:rPr>
        <w:t xml:space="preserve">Journal Reading:</w:t>
      </w:r>
    </w:p>
    <w:p w:rsidR="00000000" w:rsidDel="00000000" w:rsidP="00000000" w:rsidRDefault="00000000" w:rsidRPr="00000000" w14:paraId="000003AB">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3AC">
      <w:pPr>
        <w:widowControl w:val="1"/>
        <w:spacing w:line="276" w:lineRule="auto"/>
        <w:ind w:firstLine="720"/>
        <w:rPr>
          <w:b w:val="1"/>
          <w:sz w:val="23"/>
          <w:szCs w:val="23"/>
        </w:rPr>
      </w:pPr>
      <w:r w:rsidDel="00000000" w:rsidR="00000000" w:rsidRPr="00000000">
        <w:rPr>
          <w:b w:val="1"/>
          <w:sz w:val="23"/>
          <w:szCs w:val="23"/>
          <w:rtl w:val="0"/>
        </w:rPr>
        <w:t xml:space="preserve">Care of the Critically Ill Patient </w:t>
      </w:r>
      <w:hyperlink r:id="rId39">
        <w:r w:rsidDel="00000000" w:rsidR="00000000" w:rsidRPr="00000000">
          <w:rPr>
            <w:b w:val="1"/>
            <w:sz w:val="23"/>
            <w:szCs w:val="23"/>
            <w:u w:val="single"/>
            <w:rtl w:val="0"/>
          </w:rPr>
          <w:t xml:space="preserve">https://www.surgeryjournal.co.uk/article/S0263-9319(20)30235-0/fulltext</w:t>
        </w:r>
      </w:hyperlink>
      <w:r w:rsidDel="00000000" w:rsidR="00000000" w:rsidRPr="00000000">
        <w:rPr>
          <w:rtl w:val="0"/>
        </w:rPr>
      </w:r>
    </w:p>
    <w:p w:rsidR="00000000" w:rsidDel="00000000" w:rsidP="00000000" w:rsidRDefault="00000000" w:rsidRPr="00000000" w14:paraId="000003AD">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3AE">
      <w:pPr>
        <w:widowControl w:val="1"/>
        <w:spacing w:line="276" w:lineRule="auto"/>
        <w:ind w:left="720" w:firstLine="0"/>
        <w:rPr>
          <w:b w:val="1"/>
          <w:sz w:val="23"/>
          <w:szCs w:val="23"/>
        </w:rPr>
      </w:pPr>
      <w:r w:rsidDel="00000000" w:rsidR="00000000" w:rsidRPr="00000000">
        <w:rPr>
          <w:b w:val="1"/>
          <w:sz w:val="23"/>
          <w:szCs w:val="23"/>
          <w:rtl w:val="0"/>
        </w:rPr>
        <w:t xml:space="preserve">Challenges in the PREHOSPITAL Emergency Management of Geriatric Trauma Patients – A Scoping Review</w:t>
      </w:r>
    </w:p>
    <w:p w:rsidR="00000000" w:rsidDel="00000000" w:rsidP="00000000" w:rsidRDefault="00000000" w:rsidRPr="00000000" w14:paraId="000003AF">
      <w:pPr>
        <w:widowControl w:val="1"/>
        <w:spacing w:line="276" w:lineRule="auto"/>
        <w:ind w:firstLine="720"/>
        <w:rPr>
          <w:b w:val="1"/>
          <w:sz w:val="23"/>
          <w:szCs w:val="23"/>
          <w:u w:val="single"/>
        </w:rPr>
      </w:pPr>
      <w:r w:rsidDel="00000000" w:rsidR="00000000" w:rsidRPr="00000000">
        <w:rPr>
          <w:b w:val="1"/>
          <w:sz w:val="23"/>
          <w:szCs w:val="23"/>
          <w:rtl w:val="0"/>
        </w:rPr>
        <w:t xml:space="preserve">Journal: Scandinavian Journal of Trauma and Resuscitation </w:t>
      </w:r>
      <w:hyperlink r:id="rId40">
        <w:r w:rsidDel="00000000" w:rsidR="00000000" w:rsidRPr="00000000">
          <w:rPr>
            <w:b w:val="1"/>
            <w:sz w:val="23"/>
            <w:szCs w:val="23"/>
            <w:u w:val="single"/>
            <w:rtl w:val="0"/>
          </w:rPr>
          <w:t xml:space="preserve">10.1186/s13049-021-00922-1</w:t>
        </w:r>
      </w:hyperlink>
      <w:r w:rsidDel="00000000" w:rsidR="00000000" w:rsidRPr="00000000">
        <w:rPr>
          <w:rtl w:val="0"/>
        </w:rPr>
      </w:r>
    </w:p>
    <w:p w:rsidR="00000000" w:rsidDel="00000000" w:rsidP="00000000" w:rsidRDefault="00000000" w:rsidRPr="00000000" w14:paraId="000003B0">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3B1">
      <w:pPr>
        <w:widowControl w:val="1"/>
        <w:spacing w:line="276" w:lineRule="auto"/>
        <w:ind w:firstLine="720"/>
        <w:rPr>
          <w:b w:val="1"/>
          <w:sz w:val="23"/>
          <w:szCs w:val="23"/>
        </w:rPr>
      </w:pPr>
      <w:r w:rsidDel="00000000" w:rsidR="00000000" w:rsidRPr="00000000">
        <w:rPr>
          <w:b w:val="1"/>
          <w:sz w:val="23"/>
          <w:szCs w:val="23"/>
          <w:rtl w:val="0"/>
        </w:rPr>
        <w:t xml:space="preserve">Perioperative neurocognitive disorders: A narrative review focusing on diagnosis, prevention, and treatment</w:t>
      </w:r>
    </w:p>
    <w:p w:rsidR="00000000" w:rsidDel="00000000" w:rsidP="00000000" w:rsidRDefault="00000000" w:rsidRPr="00000000" w14:paraId="000003B2">
      <w:pPr>
        <w:widowControl w:val="1"/>
        <w:spacing w:line="276" w:lineRule="auto"/>
        <w:ind w:firstLine="720"/>
        <w:rPr>
          <w:b w:val="1"/>
          <w:sz w:val="23"/>
          <w:szCs w:val="23"/>
        </w:rPr>
      </w:pPr>
      <w:hyperlink r:id="rId41">
        <w:r w:rsidDel="00000000" w:rsidR="00000000" w:rsidRPr="00000000">
          <w:rPr>
            <w:b w:val="1"/>
            <w:color w:val="000000"/>
            <w:sz w:val="23"/>
            <w:szCs w:val="23"/>
            <w:u w:val="single"/>
            <w:rtl w:val="0"/>
          </w:rPr>
          <w:t xml:space="preserve">https://onlinelibrary.wiley.com/doi/10.1111/cns.13873</w:t>
        </w:r>
      </w:hyperlink>
      <w:r w:rsidDel="00000000" w:rsidR="00000000" w:rsidRPr="00000000">
        <w:rPr>
          <w:rtl w:val="0"/>
        </w:rPr>
      </w:r>
    </w:p>
    <w:p w:rsidR="00000000" w:rsidDel="00000000" w:rsidP="00000000" w:rsidRDefault="00000000" w:rsidRPr="00000000" w14:paraId="000003B3">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3B4">
      <w:pPr>
        <w:widowControl w:val="1"/>
        <w:spacing w:line="276" w:lineRule="auto"/>
        <w:ind w:firstLine="720"/>
        <w:rPr>
          <w:b w:val="1"/>
          <w:sz w:val="23"/>
          <w:szCs w:val="23"/>
        </w:rPr>
      </w:pPr>
      <w:r w:rsidDel="00000000" w:rsidR="00000000" w:rsidRPr="00000000">
        <w:rPr>
          <w:b w:val="1"/>
          <w:sz w:val="23"/>
          <w:szCs w:val="23"/>
          <w:rtl w:val="0"/>
        </w:rPr>
        <w:t xml:space="preserve">Delirium in the intensive care unit </w:t>
      </w:r>
      <w:hyperlink r:id="rId42">
        <w:r w:rsidDel="00000000" w:rsidR="00000000" w:rsidRPr="00000000">
          <w:rPr>
            <w:b w:val="1"/>
            <w:sz w:val="23"/>
            <w:szCs w:val="23"/>
            <w:u w:val="single"/>
            <w:rtl w:val="0"/>
          </w:rPr>
          <w:t xml:space="preserve">https://ccforum.biomedcentral.com/articles/10.1186/cc6149</w:t>
        </w:r>
      </w:hyperlink>
      <w:r w:rsidDel="00000000" w:rsidR="00000000" w:rsidRPr="00000000">
        <w:rPr>
          <w:rtl w:val="0"/>
        </w:rPr>
      </w:r>
    </w:p>
    <w:p w:rsidR="00000000" w:rsidDel="00000000" w:rsidP="00000000" w:rsidRDefault="00000000" w:rsidRPr="00000000" w14:paraId="000003B5">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3B6">
      <w:pPr>
        <w:widowControl w:val="1"/>
        <w:spacing w:line="276" w:lineRule="auto"/>
        <w:ind w:left="720" w:firstLine="0"/>
        <w:rPr>
          <w:b w:val="1"/>
          <w:sz w:val="23"/>
          <w:szCs w:val="23"/>
        </w:rPr>
      </w:pPr>
      <w:r w:rsidDel="00000000" w:rsidR="00000000" w:rsidRPr="00000000">
        <w:rPr>
          <w:b w:val="1"/>
          <w:sz w:val="23"/>
          <w:szCs w:val="23"/>
          <w:rtl w:val="0"/>
        </w:rPr>
        <w:t xml:space="preserve">An Official Clinical Practice Guideline: Mechanical Ventilation in Adult Patients with Acute Respiratory Distress Syndrome </w:t>
      </w:r>
      <w:hyperlink r:id="rId43">
        <w:r w:rsidDel="00000000" w:rsidR="00000000" w:rsidRPr="00000000">
          <w:rPr>
            <w:b w:val="1"/>
            <w:sz w:val="23"/>
            <w:szCs w:val="23"/>
            <w:u w:val="single"/>
            <w:rtl w:val="0"/>
          </w:rPr>
          <w:t xml:space="preserve">https://www.atsjournals.org/doi/10.1164/rccm.201703-0548ST</w:t>
        </w:r>
      </w:hyperlink>
      <w:r w:rsidDel="00000000" w:rsidR="00000000" w:rsidRPr="00000000">
        <w:rPr>
          <w:rtl w:val="0"/>
        </w:rPr>
      </w:r>
    </w:p>
    <w:p w:rsidR="00000000" w:rsidDel="00000000" w:rsidP="00000000" w:rsidRDefault="00000000" w:rsidRPr="00000000" w14:paraId="000003B7">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3B8">
      <w:pPr>
        <w:widowControl w:val="1"/>
        <w:spacing w:line="276" w:lineRule="auto"/>
        <w:rPr>
          <w:b w:val="1"/>
          <w:sz w:val="23"/>
          <w:szCs w:val="23"/>
        </w:rPr>
      </w:pPr>
      <w:r w:rsidDel="00000000" w:rsidR="00000000" w:rsidRPr="00000000">
        <w:rPr>
          <w:b w:val="1"/>
          <w:sz w:val="23"/>
          <w:szCs w:val="23"/>
          <w:rtl w:val="0"/>
        </w:rPr>
        <w:t xml:space="preserve">Early Goal-Directed Therapy in the Treatment of Severe Sepsis and Septic Shock </w:t>
      </w:r>
      <w:hyperlink r:id="rId44">
        <w:r w:rsidDel="00000000" w:rsidR="00000000" w:rsidRPr="00000000">
          <w:rPr>
            <w:b w:val="1"/>
            <w:sz w:val="23"/>
            <w:szCs w:val="23"/>
            <w:u w:val="single"/>
            <w:rtl w:val="0"/>
          </w:rPr>
          <w:t xml:space="preserve">https://www.nejm.org/doi/full/10.1056/NEJMoa010307</w:t>
        </w:r>
      </w:hyperlink>
      <w:r w:rsidDel="00000000" w:rsidR="00000000" w:rsidRPr="00000000">
        <w:rPr>
          <w:rtl w:val="0"/>
        </w:rPr>
      </w:r>
    </w:p>
    <w:p w:rsidR="00000000" w:rsidDel="00000000" w:rsidP="00000000" w:rsidRDefault="00000000" w:rsidRPr="00000000" w14:paraId="000003B9">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3BA">
      <w:pPr>
        <w:widowControl w:val="1"/>
        <w:spacing w:line="276" w:lineRule="auto"/>
        <w:rPr>
          <w:b w:val="1"/>
          <w:sz w:val="23"/>
          <w:szCs w:val="23"/>
        </w:rPr>
      </w:pPr>
      <w:r w:rsidDel="00000000" w:rsidR="00000000" w:rsidRPr="00000000">
        <w:rPr>
          <w:b w:val="1"/>
          <w:sz w:val="23"/>
          <w:szCs w:val="23"/>
          <w:rtl w:val="0"/>
        </w:rPr>
        <w:t xml:space="preserve">Blood Component Therapy and Coagulopathy in Trauma: A Systematic Review of the Literature from the Trauma Update Group </w:t>
      </w:r>
      <w:hyperlink r:id="rId45">
        <w:r w:rsidDel="00000000" w:rsidR="00000000" w:rsidRPr="00000000">
          <w:rPr>
            <w:b w:val="1"/>
            <w:sz w:val="23"/>
            <w:szCs w:val="23"/>
            <w:u w:val="single"/>
            <w:rtl w:val="0"/>
          </w:rPr>
          <w:t xml:space="preserve">https://journals.plos.org/plosone/article?id=10.1371/journal.pone.0164090#sec016</w:t>
        </w:r>
      </w:hyperlink>
      <w:r w:rsidDel="00000000" w:rsidR="00000000" w:rsidRPr="00000000">
        <w:rPr>
          <w:rtl w:val="0"/>
        </w:rPr>
      </w:r>
    </w:p>
    <w:p w:rsidR="00000000" w:rsidDel="00000000" w:rsidP="00000000" w:rsidRDefault="00000000" w:rsidRPr="00000000" w14:paraId="000003BB">
      <w:pPr>
        <w:widowControl w:val="1"/>
        <w:ind w:left="1862" w:firstLine="0"/>
        <w:rPr>
          <w:b w:val="1"/>
          <w:sz w:val="23"/>
          <w:szCs w:val="23"/>
        </w:rPr>
      </w:pPr>
      <w:r w:rsidDel="00000000" w:rsidR="00000000" w:rsidRPr="00000000">
        <w:rPr>
          <w:rtl w:val="0"/>
        </w:rPr>
      </w:r>
    </w:p>
    <w:p w:rsidR="00000000" w:rsidDel="00000000" w:rsidP="00000000" w:rsidRDefault="00000000" w:rsidRPr="00000000" w14:paraId="000003BC">
      <w:pPr>
        <w:widowControl w:val="1"/>
        <w:ind w:left="1862" w:firstLine="0"/>
        <w:rPr>
          <w:sz w:val="23"/>
          <w:szCs w:val="23"/>
        </w:rPr>
      </w:pPr>
      <w:r w:rsidDel="00000000" w:rsidR="00000000" w:rsidRPr="00000000">
        <w:rPr>
          <w:rtl w:val="0"/>
        </w:rPr>
      </w:r>
    </w:p>
    <w:p w:rsidR="00000000" w:rsidDel="00000000" w:rsidP="00000000" w:rsidRDefault="00000000" w:rsidRPr="00000000" w14:paraId="000003BD">
      <w:pPr>
        <w:widowControl w:val="1"/>
        <w:ind w:left="1080" w:firstLine="0"/>
        <w:rPr>
          <w:b w:val="1"/>
          <w:sz w:val="23"/>
          <w:szCs w:val="23"/>
        </w:rPr>
      </w:pPr>
      <w:r w:rsidDel="00000000" w:rsidR="00000000" w:rsidRPr="00000000">
        <w:rPr>
          <w:b w:val="1"/>
          <w:sz w:val="23"/>
          <w:szCs w:val="23"/>
          <w:rtl w:val="0"/>
        </w:rPr>
        <w:t xml:space="preserve">Learning Objectives:</w:t>
      </w:r>
    </w:p>
    <w:p w:rsidR="00000000" w:rsidDel="00000000" w:rsidP="00000000" w:rsidRDefault="00000000" w:rsidRPr="00000000" w14:paraId="000003BE">
      <w:pPr>
        <w:numPr>
          <w:ilvl w:val="0"/>
          <w:numId w:val="57"/>
        </w:numPr>
        <w:spacing w:after="60" w:lineRule="auto"/>
        <w:ind w:left="1710" w:right="403" w:hanging="360"/>
        <w:rPr>
          <w:sz w:val="23"/>
          <w:szCs w:val="23"/>
        </w:rPr>
      </w:pPr>
      <w:r w:rsidDel="00000000" w:rsidR="00000000" w:rsidRPr="00000000">
        <w:rPr>
          <w:sz w:val="23"/>
          <w:szCs w:val="23"/>
          <w:rtl w:val="0"/>
        </w:rPr>
        <w:t xml:space="preserve">Demonstrate appropriate use of “AMPLE” tool for stat pre-anesthetic assessment.</w:t>
      </w:r>
    </w:p>
    <w:p w:rsidR="00000000" w:rsidDel="00000000" w:rsidP="00000000" w:rsidRDefault="00000000" w:rsidRPr="00000000" w14:paraId="000003BF">
      <w:pPr>
        <w:spacing w:after="60" w:lineRule="auto"/>
        <w:ind w:left="1468" w:right="403" w:firstLine="691"/>
        <w:rPr>
          <w:sz w:val="23"/>
          <w:szCs w:val="23"/>
        </w:rPr>
      </w:pPr>
      <w:r w:rsidDel="00000000" w:rsidR="00000000" w:rsidRPr="00000000">
        <w:rPr>
          <w:b w:val="1"/>
          <w:sz w:val="23"/>
          <w:szCs w:val="23"/>
          <w:u w:val="single"/>
          <w:rtl w:val="0"/>
        </w:rPr>
        <w:t xml:space="preserve">A</w:t>
      </w:r>
      <w:r w:rsidDel="00000000" w:rsidR="00000000" w:rsidRPr="00000000">
        <w:rPr>
          <w:sz w:val="23"/>
          <w:szCs w:val="23"/>
          <w:rtl w:val="0"/>
        </w:rPr>
        <w:t xml:space="preserve">llergies</w:t>
      </w:r>
    </w:p>
    <w:p w:rsidR="00000000" w:rsidDel="00000000" w:rsidP="00000000" w:rsidRDefault="00000000" w:rsidRPr="00000000" w14:paraId="000003C0">
      <w:pPr>
        <w:spacing w:after="60" w:lineRule="auto"/>
        <w:ind w:left="1468" w:right="403" w:hanging="374.00000000000006"/>
        <w:rPr>
          <w:sz w:val="23"/>
          <w:szCs w:val="23"/>
        </w:rPr>
      </w:pPr>
      <w:r w:rsidDel="00000000" w:rsidR="00000000" w:rsidRPr="00000000">
        <w:rPr>
          <w:sz w:val="23"/>
          <w:szCs w:val="23"/>
          <w:rtl w:val="0"/>
        </w:rPr>
        <w:tab/>
        <w:tab/>
      </w:r>
      <w:r w:rsidDel="00000000" w:rsidR="00000000" w:rsidRPr="00000000">
        <w:rPr>
          <w:b w:val="1"/>
          <w:sz w:val="23"/>
          <w:szCs w:val="23"/>
          <w:u w:val="single"/>
          <w:rtl w:val="0"/>
        </w:rPr>
        <w:t xml:space="preserve">M</w:t>
      </w:r>
      <w:r w:rsidDel="00000000" w:rsidR="00000000" w:rsidRPr="00000000">
        <w:rPr>
          <w:sz w:val="23"/>
          <w:szCs w:val="23"/>
          <w:rtl w:val="0"/>
        </w:rPr>
        <w:t xml:space="preserve">edications</w:t>
      </w:r>
    </w:p>
    <w:p w:rsidR="00000000" w:rsidDel="00000000" w:rsidP="00000000" w:rsidRDefault="00000000" w:rsidRPr="00000000" w14:paraId="000003C1">
      <w:pPr>
        <w:spacing w:after="60" w:lineRule="auto"/>
        <w:ind w:left="1468" w:right="403" w:hanging="374.00000000000006"/>
        <w:rPr>
          <w:sz w:val="23"/>
          <w:szCs w:val="23"/>
        </w:rPr>
      </w:pPr>
      <w:r w:rsidDel="00000000" w:rsidR="00000000" w:rsidRPr="00000000">
        <w:rPr>
          <w:sz w:val="23"/>
          <w:szCs w:val="23"/>
          <w:rtl w:val="0"/>
        </w:rPr>
        <w:tab/>
        <w:tab/>
      </w:r>
      <w:r w:rsidDel="00000000" w:rsidR="00000000" w:rsidRPr="00000000">
        <w:rPr>
          <w:b w:val="1"/>
          <w:sz w:val="23"/>
          <w:szCs w:val="23"/>
          <w:u w:val="single"/>
          <w:rtl w:val="0"/>
        </w:rPr>
        <w:t xml:space="preserve">P</w:t>
      </w:r>
      <w:r w:rsidDel="00000000" w:rsidR="00000000" w:rsidRPr="00000000">
        <w:rPr>
          <w:sz w:val="23"/>
          <w:szCs w:val="23"/>
          <w:rtl w:val="0"/>
        </w:rPr>
        <w:t xml:space="preserve">ast Medical History</w:t>
      </w:r>
    </w:p>
    <w:p w:rsidR="00000000" w:rsidDel="00000000" w:rsidP="00000000" w:rsidRDefault="00000000" w:rsidRPr="00000000" w14:paraId="000003C2">
      <w:pPr>
        <w:spacing w:after="60" w:lineRule="auto"/>
        <w:ind w:left="1468" w:right="403" w:hanging="374.00000000000006"/>
        <w:rPr>
          <w:sz w:val="23"/>
          <w:szCs w:val="23"/>
        </w:rPr>
      </w:pPr>
      <w:r w:rsidDel="00000000" w:rsidR="00000000" w:rsidRPr="00000000">
        <w:rPr>
          <w:sz w:val="23"/>
          <w:szCs w:val="23"/>
          <w:rtl w:val="0"/>
        </w:rPr>
        <w:tab/>
        <w:tab/>
      </w:r>
      <w:r w:rsidDel="00000000" w:rsidR="00000000" w:rsidRPr="00000000">
        <w:rPr>
          <w:b w:val="1"/>
          <w:sz w:val="23"/>
          <w:szCs w:val="23"/>
          <w:u w:val="single"/>
          <w:rtl w:val="0"/>
        </w:rPr>
        <w:t xml:space="preserve">L</w:t>
      </w:r>
      <w:r w:rsidDel="00000000" w:rsidR="00000000" w:rsidRPr="00000000">
        <w:rPr>
          <w:sz w:val="23"/>
          <w:szCs w:val="23"/>
          <w:rtl w:val="0"/>
        </w:rPr>
        <w:t xml:space="preserve">ast meal or another intake</w:t>
      </w:r>
    </w:p>
    <w:p w:rsidR="00000000" w:rsidDel="00000000" w:rsidP="00000000" w:rsidRDefault="00000000" w:rsidRPr="00000000" w14:paraId="000003C3">
      <w:pPr>
        <w:spacing w:after="60" w:lineRule="auto"/>
        <w:ind w:left="1468" w:right="403" w:hanging="374.00000000000006"/>
        <w:rPr>
          <w:sz w:val="23"/>
          <w:szCs w:val="23"/>
        </w:rPr>
      </w:pPr>
      <w:r w:rsidDel="00000000" w:rsidR="00000000" w:rsidRPr="00000000">
        <w:rPr>
          <w:sz w:val="23"/>
          <w:szCs w:val="23"/>
          <w:rtl w:val="0"/>
        </w:rPr>
        <w:tab/>
        <w:tab/>
      </w:r>
      <w:r w:rsidDel="00000000" w:rsidR="00000000" w:rsidRPr="00000000">
        <w:rPr>
          <w:b w:val="1"/>
          <w:sz w:val="23"/>
          <w:szCs w:val="23"/>
          <w:u w:val="single"/>
          <w:rtl w:val="0"/>
        </w:rPr>
        <w:t xml:space="preserve">E</w:t>
      </w:r>
      <w:r w:rsidDel="00000000" w:rsidR="00000000" w:rsidRPr="00000000">
        <w:rPr>
          <w:sz w:val="23"/>
          <w:szCs w:val="23"/>
          <w:rtl w:val="0"/>
        </w:rPr>
        <w:t xml:space="preserve">vents leading up to presentation.</w:t>
      </w:r>
    </w:p>
    <w:p w:rsidR="00000000" w:rsidDel="00000000" w:rsidP="00000000" w:rsidRDefault="00000000" w:rsidRPr="00000000" w14:paraId="000003C4">
      <w:pPr>
        <w:spacing w:after="60" w:before="120" w:lineRule="auto"/>
        <w:ind w:left="1710" w:right="403" w:hanging="374.00000000000006"/>
        <w:rPr>
          <w:sz w:val="23"/>
          <w:szCs w:val="23"/>
        </w:rPr>
      </w:pPr>
      <w:r w:rsidDel="00000000" w:rsidR="00000000" w:rsidRPr="00000000">
        <w:rPr>
          <w:sz w:val="23"/>
          <w:szCs w:val="23"/>
          <w:rtl w:val="0"/>
        </w:rPr>
        <w:t xml:space="preserve">2. </w:t>
        <w:tab/>
        <w:t xml:space="preserve">Perform insertion of large bore IV catheters</w:t>
      </w:r>
    </w:p>
    <w:p w:rsidR="00000000" w:rsidDel="00000000" w:rsidP="00000000" w:rsidRDefault="00000000" w:rsidRPr="00000000" w14:paraId="000003C5">
      <w:pPr>
        <w:spacing w:after="60" w:before="120" w:lineRule="auto"/>
        <w:ind w:left="1710" w:right="403" w:hanging="374.00000000000006"/>
        <w:rPr>
          <w:sz w:val="23"/>
          <w:szCs w:val="23"/>
        </w:rPr>
      </w:pPr>
      <w:r w:rsidDel="00000000" w:rsidR="00000000" w:rsidRPr="00000000">
        <w:rPr>
          <w:sz w:val="23"/>
          <w:szCs w:val="23"/>
          <w:rtl w:val="0"/>
        </w:rPr>
        <w:t xml:space="preserve">3. </w:t>
        <w:tab/>
        <w:t xml:space="preserve">Apply and utilize both noninvasive and invasive monitoring modalities according to patient needs</w:t>
      </w:r>
    </w:p>
    <w:p w:rsidR="00000000" w:rsidDel="00000000" w:rsidP="00000000" w:rsidRDefault="00000000" w:rsidRPr="00000000" w14:paraId="000003C6">
      <w:pPr>
        <w:spacing w:after="60" w:before="120" w:lineRule="auto"/>
        <w:ind w:left="1710" w:right="403" w:hanging="374.00000000000006"/>
        <w:rPr>
          <w:sz w:val="23"/>
          <w:szCs w:val="23"/>
        </w:rPr>
      </w:pPr>
      <w:r w:rsidDel="00000000" w:rsidR="00000000" w:rsidRPr="00000000">
        <w:rPr>
          <w:sz w:val="23"/>
          <w:szCs w:val="23"/>
          <w:rtl w:val="0"/>
        </w:rPr>
        <w:t xml:space="preserve">4.   Discuss anesthesia concerns associated with immobility of trauma patients</w:t>
      </w:r>
    </w:p>
    <w:p w:rsidR="00000000" w:rsidDel="00000000" w:rsidP="00000000" w:rsidRDefault="00000000" w:rsidRPr="00000000" w14:paraId="000003C7">
      <w:pPr>
        <w:spacing w:after="60" w:before="120" w:lineRule="auto"/>
        <w:ind w:left="1710" w:right="403" w:hanging="374.00000000000006"/>
        <w:rPr>
          <w:sz w:val="23"/>
          <w:szCs w:val="23"/>
        </w:rPr>
      </w:pPr>
      <w:r w:rsidDel="00000000" w:rsidR="00000000" w:rsidRPr="00000000">
        <w:rPr>
          <w:sz w:val="23"/>
          <w:szCs w:val="23"/>
          <w:rtl w:val="0"/>
        </w:rPr>
        <w:t xml:space="preserve">5. </w:t>
        <w:tab/>
        <w:t xml:space="preserve">Demonstrate knowledge and ability to initiate large volume, fluid and transfusion management.</w:t>
      </w:r>
    </w:p>
    <w:p w:rsidR="00000000" w:rsidDel="00000000" w:rsidP="00000000" w:rsidRDefault="00000000" w:rsidRPr="00000000" w14:paraId="000003C8">
      <w:pPr>
        <w:spacing w:after="60" w:before="120" w:lineRule="auto"/>
        <w:ind w:left="1710" w:right="403" w:hanging="374.00000000000006"/>
        <w:rPr>
          <w:sz w:val="23"/>
          <w:szCs w:val="23"/>
        </w:rPr>
      </w:pPr>
      <w:r w:rsidDel="00000000" w:rsidR="00000000" w:rsidRPr="00000000">
        <w:rPr>
          <w:sz w:val="23"/>
          <w:szCs w:val="23"/>
          <w:rtl w:val="0"/>
        </w:rPr>
        <w:t xml:space="preserve">6. </w:t>
        <w:tab/>
        <w:t xml:space="preserve">Demonstrate knowledge regarding thermal regulation for trauma surgery.</w:t>
      </w:r>
    </w:p>
    <w:p w:rsidR="00000000" w:rsidDel="00000000" w:rsidP="00000000" w:rsidRDefault="00000000" w:rsidRPr="00000000" w14:paraId="000003C9">
      <w:pPr>
        <w:spacing w:after="60" w:before="120" w:lineRule="auto"/>
        <w:ind w:left="1710" w:right="403" w:hanging="374.00000000000006"/>
        <w:rPr>
          <w:sz w:val="23"/>
          <w:szCs w:val="23"/>
        </w:rPr>
      </w:pPr>
      <w:r w:rsidDel="00000000" w:rsidR="00000000" w:rsidRPr="00000000">
        <w:rPr>
          <w:sz w:val="23"/>
          <w:szCs w:val="23"/>
          <w:rtl w:val="0"/>
        </w:rPr>
        <w:t xml:space="preserve">7. </w:t>
        <w:tab/>
        <w:t xml:space="preserve">Discuss the pharmacodynamics and pharmacokinetics associated with traumatic injury.</w:t>
      </w:r>
    </w:p>
    <w:p w:rsidR="00000000" w:rsidDel="00000000" w:rsidP="00000000" w:rsidRDefault="00000000" w:rsidRPr="00000000" w14:paraId="000003CA">
      <w:pPr>
        <w:spacing w:after="60" w:before="120" w:lineRule="auto"/>
        <w:ind w:left="1710" w:right="403" w:hanging="374.00000000000006"/>
        <w:rPr>
          <w:sz w:val="23"/>
          <w:szCs w:val="23"/>
        </w:rPr>
      </w:pPr>
      <w:r w:rsidDel="00000000" w:rsidR="00000000" w:rsidRPr="00000000">
        <w:rPr>
          <w:sz w:val="23"/>
          <w:szCs w:val="23"/>
          <w:rtl w:val="0"/>
        </w:rPr>
        <w:t xml:space="preserve">8. </w:t>
        <w:tab/>
        <w:t xml:space="preserve">Discuss the pathophysiology of the following:</w:t>
      </w:r>
    </w:p>
    <w:p w:rsidR="00000000" w:rsidDel="00000000" w:rsidP="00000000" w:rsidRDefault="00000000" w:rsidRPr="00000000" w14:paraId="000003CB">
      <w:pPr>
        <w:spacing w:after="60" w:lineRule="auto"/>
        <w:ind w:left="2457" w:right="403" w:hanging="374.00000000000006"/>
        <w:rPr>
          <w:sz w:val="23"/>
          <w:szCs w:val="23"/>
        </w:rPr>
      </w:pPr>
      <w:r w:rsidDel="00000000" w:rsidR="00000000" w:rsidRPr="00000000">
        <w:rPr>
          <w:sz w:val="23"/>
          <w:szCs w:val="23"/>
          <w:rtl w:val="0"/>
        </w:rPr>
        <w:t xml:space="preserve">a.  </w:t>
        <w:tab/>
        <w:t xml:space="preserve">Hypovolemic shock</w:t>
      </w:r>
    </w:p>
    <w:p w:rsidR="00000000" w:rsidDel="00000000" w:rsidP="00000000" w:rsidRDefault="00000000" w:rsidRPr="00000000" w14:paraId="000003CC">
      <w:pPr>
        <w:spacing w:after="60" w:lineRule="auto"/>
        <w:ind w:left="2456" w:right="403" w:hanging="374.00000000000006"/>
        <w:rPr>
          <w:sz w:val="23"/>
          <w:szCs w:val="23"/>
        </w:rPr>
      </w:pPr>
      <w:r w:rsidDel="00000000" w:rsidR="00000000" w:rsidRPr="00000000">
        <w:rPr>
          <w:sz w:val="23"/>
          <w:szCs w:val="23"/>
          <w:rtl w:val="0"/>
        </w:rPr>
        <w:t xml:space="preserve">b. </w:t>
        <w:tab/>
        <w:t xml:space="preserve">Neurogenic shock</w:t>
      </w:r>
    </w:p>
    <w:p w:rsidR="00000000" w:rsidDel="00000000" w:rsidP="00000000" w:rsidRDefault="00000000" w:rsidRPr="00000000" w14:paraId="000003CD">
      <w:pPr>
        <w:spacing w:after="60" w:lineRule="auto"/>
        <w:ind w:left="2456" w:right="403" w:hanging="374.00000000000006"/>
        <w:rPr>
          <w:sz w:val="23"/>
          <w:szCs w:val="23"/>
        </w:rPr>
      </w:pPr>
      <w:r w:rsidDel="00000000" w:rsidR="00000000" w:rsidRPr="00000000">
        <w:rPr>
          <w:sz w:val="23"/>
          <w:szCs w:val="23"/>
          <w:rtl w:val="0"/>
        </w:rPr>
        <w:t xml:space="preserve">c. </w:t>
        <w:tab/>
        <w:t xml:space="preserve">Cardiogenic shock</w:t>
      </w:r>
    </w:p>
    <w:p w:rsidR="00000000" w:rsidDel="00000000" w:rsidP="00000000" w:rsidRDefault="00000000" w:rsidRPr="00000000" w14:paraId="000003CE">
      <w:pPr>
        <w:spacing w:after="60" w:lineRule="auto"/>
        <w:ind w:left="2456" w:right="403" w:hanging="374.00000000000006"/>
        <w:rPr>
          <w:sz w:val="23"/>
          <w:szCs w:val="23"/>
        </w:rPr>
      </w:pPr>
      <w:r w:rsidDel="00000000" w:rsidR="00000000" w:rsidRPr="00000000">
        <w:rPr>
          <w:sz w:val="23"/>
          <w:szCs w:val="23"/>
          <w:rtl w:val="0"/>
        </w:rPr>
        <w:t xml:space="preserve">d. </w:t>
        <w:tab/>
        <w:t xml:space="preserve">Anaphylactic reactions</w:t>
      </w:r>
    </w:p>
    <w:p w:rsidR="00000000" w:rsidDel="00000000" w:rsidP="00000000" w:rsidRDefault="00000000" w:rsidRPr="00000000" w14:paraId="000003CF">
      <w:pPr>
        <w:spacing w:after="60" w:lineRule="auto"/>
        <w:ind w:left="2456" w:right="403" w:hanging="374.00000000000006"/>
        <w:rPr>
          <w:sz w:val="23"/>
          <w:szCs w:val="23"/>
        </w:rPr>
      </w:pPr>
      <w:r w:rsidDel="00000000" w:rsidR="00000000" w:rsidRPr="00000000">
        <w:rPr>
          <w:sz w:val="23"/>
          <w:szCs w:val="23"/>
          <w:rtl w:val="0"/>
        </w:rPr>
        <w:t xml:space="preserve">e. </w:t>
        <w:tab/>
        <w:t xml:space="preserve">Burns</w:t>
      </w:r>
    </w:p>
    <w:p w:rsidR="00000000" w:rsidDel="00000000" w:rsidP="00000000" w:rsidRDefault="00000000" w:rsidRPr="00000000" w14:paraId="000003D0">
      <w:pPr>
        <w:spacing w:after="60" w:lineRule="auto"/>
        <w:ind w:left="2456" w:right="403" w:hanging="374.00000000000006"/>
        <w:rPr>
          <w:sz w:val="23"/>
          <w:szCs w:val="23"/>
        </w:rPr>
      </w:pPr>
      <w:r w:rsidDel="00000000" w:rsidR="00000000" w:rsidRPr="00000000">
        <w:rPr>
          <w:sz w:val="23"/>
          <w:szCs w:val="23"/>
          <w:rtl w:val="0"/>
        </w:rPr>
        <w:t xml:space="preserve">f. </w:t>
        <w:tab/>
        <w:t xml:space="preserve">Drug overdose</w:t>
      </w:r>
    </w:p>
    <w:p w:rsidR="00000000" w:rsidDel="00000000" w:rsidP="00000000" w:rsidRDefault="00000000" w:rsidRPr="00000000" w14:paraId="000003D1">
      <w:pPr>
        <w:spacing w:after="60" w:before="120" w:lineRule="auto"/>
        <w:ind w:left="1710" w:right="403" w:hanging="374.00000000000006"/>
        <w:rPr>
          <w:sz w:val="23"/>
          <w:szCs w:val="23"/>
        </w:rPr>
      </w:pPr>
      <w:r w:rsidDel="00000000" w:rsidR="00000000" w:rsidRPr="00000000">
        <w:rPr>
          <w:sz w:val="23"/>
          <w:szCs w:val="23"/>
          <w:rtl w:val="0"/>
        </w:rPr>
        <w:t xml:space="preserve">9. </w:t>
        <w:tab/>
        <w:t xml:space="preserve">Develop an appropriate anesthetic plan for the following:</w:t>
      </w:r>
    </w:p>
    <w:p w:rsidR="00000000" w:rsidDel="00000000" w:rsidP="00000000" w:rsidRDefault="00000000" w:rsidRPr="00000000" w14:paraId="000003D2">
      <w:pPr>
        <w:spacing w:after="60" w:lineRule="auto"/>
        <w:ind w:left="2430" w:right="403" w:hanging="374.00000000000006"/>
        <w:rPr>
          <w:sz w:val="23"/>
          <w:szCs w:val="23"/>
        </w:rPr>
      </w:pPr>
      <w:r w:rsidDel="00000000" w:rsidR="00000000" w:rsidRPr="00000000">
        <w:rPr>
          <w:sz w:val="23"/>
          <w:szCs w:val="23"/>
          <w:rtl w:val="0"/>
        </w:rPr>
        <w:t xml:space="preserve">a. </w:t>
        <w:tab/>
        <w:t xml:space="preserve">Traumatic brain injury</w:t>
      </w:r>
    </w:p>
    <w:p w:rsidR="00000000" w:rsidDel="00000000" w:rsidP="00000000" w:rsidRDefault="00000000" w:rsidRPr="00000000" w14:paraId="000003D3">
      <w:pPr>
        <w:spacing w:after="60" w:lineRule="auto"/>
        <w:ind w:left="2430" w:right="403" w:hanging="374.00000000000006"/>
        <w:rPr>
          <w:sz w:val="23"/>
          <w:szCs w:val="23"/>
        </w:rPr>
      </w:pPr>
      <w:r w:rsidDel="00000000" w:rsidR="00000000" w:rsidRPr="00000000">
        <w:rPr>
          <w:sz w:val="23"/>
          <w:szCs w:val="23"/>
          <w:rtl w:val="0"/>
        </w:rPr>
        <w:t xml:space="preserve">b. </w:t>
        <w:tab/>
        <w:t xml:space="preserve">Penetrating trauma</w:t>
      </w:r>
    </w:p>
    <w:p w:rsidR="00000000" w:rsidDel="00000000" w:rsidP="00000000" w:rsidRDefault="00000000" w:rsidRPr="00000000" w14:paraId="000003D4">
      <w:pPr>
        <w:spacing w:after="60" w:lineRule="auto"/>
        <w:ind w:left="2430" w:right="403" w:hanging="374.00000000000006"/>
        <w:rPr>
          <w:sz w:val="23"/>
          <w:szCs w:val="23"/>
        </w:rPr>
      </w:pPr>
      <w:r w:rsidDel="00000000" w:rsidR="00000000" w:rsidRPr="00000000">
        <w:rPr>
          <w:sz w:val="23"/>
          <w:szCs w:val="23"/>
          <w:rtl w:val="0"/>
        </w:rPr>
        <w:t xml:space="preserve">c. </w:t>
        <w:tab/>
        <w:t xml:space="preserve">Blunt trauma </w:t>
      </w:r>
    </w:p>
    <w:p w:rsidR="00000000" w:rsidDel="00000000" w:rsidP="00000000" w:rsidRDefault="00000000" w:rsidRPr="00000000" w14:paraId="000003D5">
      <w:pPr>
        <w:spacing w:after="60" w:lineRule="auto"/>
        <w:ind w:left="2430" w:right="403" w:hanging="374.00000000000006"/>
        <w:rPr>
          <w:sz w:val="23"/>
          <w:szCs w:val="23"/>
        </w:rPr>
      </w:pPr>
      <w:r w:rsidDel="00000000" w:rsidR="00000000" w:rsidRPr="00000000">
        <w:rPr>
          <w:sz w:val="23"/>
          <w:szCs w:val="23"/>
          <w:rtl w:val="0"/>
        </w:rPr>
        <w:t xml:space="preserve">d. </w:t>
        <w:tab/>
        <w:t xml:space="preserve">Neck and airway trauma</w:t>
      </w:r>
    </w:p>
    <w:p w:rsidR="00000000" w:rsidDel="00000000" w:rsidP="00000000" w:rsidRDefault="00000000" w:rsidRPr="00000000" w14:paraId="000003D6">
      <w:pPr>
        <w:spacing w:after="60" w:lineRule="auto"/>
        <w:ind w:left="2430" w:right="403" w:hanging="374.00000000000006"/>
        <w:rPr>
          <w:sz w:val="23"/>
          <w:szCs w:val="23"/>
        </w:rPr>
      </w:pPr>
      <w:r w:rsidDel="00000000" w:rsidR="00000000" w:rsidRPr="00000000">
        <w:rPr>
          <w:sz w:val="23"/>
          <w:szCs w:val="23"/>
          <w:rtl w:val="0"/>
        </w:rPr>
        <w:t xml:space="preserve">e. </w:t>
        <w:tab/>
        <w:t xml:space="preserve">Traumatic amputation</w:t>
      </w:r>
    </w:p>
    <w:p w:rsidR="00000000" w:rsidDel="00000000" w:rsidP="00000000" w:rsidRDefault="00000000" w:rsidRPr="00000000" w14:paraId="000003D7">
      <w:pPr>
        <w:spacing w:after="60" w:before="120" w:lineRule="auto"/>
        <w:ind w:left="1710" w:right="403" w:hanging="374.00000000000006"/>
        <w:rPr>
          <w:sz w:val="23"/>
          <w:szCs w:val="23"/>
        </w:rPr>
      </w:pPr>
      <w:r w:rsidDel="00000000" w:rsidR="00000000" w:rsidRPr="00000000">
        <w:rPr>
          <w:sz w:val="23"/>
          <w:szCs w:val="23"/>
          <w:rtl w:val="0"/>
        </w:rPr>
        <w:t xml:space="preserve">10. </w:t>
        <w:tab/>
        <w:t xml:space="preserve">Discuss complications associated with trauma:</w:t>
      </w:r>
    </w:p>
    <w:p w:rsidR="00000000" w:rsidDel="00000000" w:rsidP="00000000" w:rsidRDefault="00000000" w:rsidRPr="00000000" w14:paraId="000003D8">
      <w:pPr>
        <w:spacing w:after="60" w:lineRule="auto"/>
        <w:ind w:left="2430" w:right="403" w:hanging="374.00000000000006"/>
        <w:rPr>
          <w:sz w:val="23"/>
          <w:szCs w:val="23"/>
        </w:rPr>
      </w:pPr>
      <w:r w:rsidDel="00000000" w:rsidR="00000000" w:rsidRPr="00000000">
        <w:rPr>
          <w:sz w:val="23"/>
          <w:szCs w:val="23"/>
          <w:rtl w:val="0"/>
        </w:rPr>
        <w:t xml:space="preserve">a. </w:t>
        <w:tab/>
        <w:t xml:space="preserve">Persistent coagulopathy</w:t>
      </w:r>
    </w:p>
    <w:p w:rsidR="00000000" w:rsidDel="00000000" w:rsidP="00000000" w:rsidRDefault="00000000" w:rsidRPr="00000000" w14:paraId="000003D9">
      <w:pPr>
        <w:spacing w:after="60" w:lineRule="auto"/>
        <w:ind w:left="2430" w:right="403" w:hanging="374.00000000000006"/>
        <w:rPr>
          <w:sz w:val="23"/>
          <w:szCs w:val="23"/>
        </w:rPr>
      </w:pPr>
      <w:r w:rsidDel="00000000" w:rsidR="00000000" w:rsidRPr="00000000">
        <w:rPr>
          <w:sz w:val="23"/>
          <w:szCs w:val="23"/>
          <w:rtl w:val="0"/>
        </w:rPr>
        <w:t xml:space="preserve">b. </w:t>
        <w:tab/>
        <w:t xml:space="preserve">Multi-Organ System Failure (MOSF)  </w:t>
      </w:r>
    </w:p>
    <w:p w:rsidR="00000000" w:rsidDel="00000000" w:rsidP="00000000" w:rsidRDefault="00000000" w:rsidRPr="00000000" w14:paraId="000003DA">
      <w:pPr>
        <w:spacing w:after="60" w:lineRule="auto"/>
        <w:ind w:left="2430" w:right="403" w:hanging="374.00000000000006"/>
        <w:rPr>
          <w:sz w:val="23"/>
          <w:szCs w:val="23"/>
        </w:rPr>
      </w:pPr>
      <w:r w:rsidDel="00000000" w:rsidR="00000000" w:rsidRPr="00000000">
        <w:rPr>
          <w:sz w:val="23"/>
          <w:szCs w:val="23"/>
          <w:rtl w:val="0"/>
        </w:rPr>
        <w:t xml:space="preserve">c. </w:t>
        <w:tab/>
        <w:t xml:space="preserve">Acute Respiratory Distress Syndrome (ARDS)</w:t>
      </w:r>
    </w:p>
    <w:p w:rsidR="00000000" w:rsidDel="00000000" w:rsidP="00000000" w:rsidRDefault="00000000" w:rsidRPr="00000000" w14:paraId="000003DB">
      <w:pPr>
        <w:spacing w:after="60" w:lineRule="auto"/>
        <w:ind w:left="2430" w:right="403" w:hanging="374.00000000000006"/>
        <w:rPr>
          <w:sz w:val="23"/>
          <w:szCs w:val="23"/>
        </w:rPr>
      </w:pPr>
      <w:r w:rsidDel="00000000" w:rsidR="00000000" w:rsidRPr="00000000">
        <w:rPr>
          <w:sz w:val="23"/>
          <w:szCs w:val="23"/>
          <w:rtl w:val="0"/>
        </w:rPr>
        <w:t xml:space="preserve">d. </w:t>
        <w:tab/>
        <w:t xml:space="preserve">Sepsis</w:t>
      </w:r>
    </w:p>
    <w:p w:rsidR="00000000" w:rsidDel="00000000" w:rsidP="00000000" w:rsidRDefault="00000000" w:rsidRPr="00000000" w14:paraId="000003DC">
      <w:pPr>
        <w:spacing w:after="60" w:lineRule="auto"/>
        <w:ind w:left="2430" w:right="403" w:hanging="374.00000000000006"/>
        <w:rPr>
          <w:sz w:val="23"/>
          <w:szCs w:val="23"/>
        </w:rPr>
      </w:pPr>
      <w:r w:rsidDel="00000000" w:rsidR="00000000" w:rsidRPr="00000000">
        <w:rPr>
          <w:sz w:val="23"/>
          <w:szCs w:val="23"/>
          <w:rtl w:val="0"/>
        </w:rPr>
        <w:t xml:space="preserve">e. </w:t>
        <w:tab/>
        <w:t xml:space="preserve">Third spacing and fluid management</w:t>
      </w:r>
    </w:p>
    <w:p w:rsidR="00000000" w:rsidDel="00000000" w:rsidP="00000000" w:rsidRDefault="00000000" w:rsidRPr="00000000" w14:paraId="000003DD">
      <w:pPr>
        <w:spacing w:after="60" w:lineRule="auto"/>
        <w:ind w:left="1710" w:right="403" w:hanging="374.00000000000006"/>
        <w:rPr>
          <w:sz w:val="23"/>
          <w:szCs w:val="23"/>
        </w:rPr>
      </w:pPr>
      <w:r w:rsidDel="00000000" w:rsidR="00000000" w:rsidRPr="00000000">
        <w:rPr>
          <w:sz w:val="23"/>
          <w:szCs w:val="23"/>
          <w:rtl w:val="0"/>
        </w:rPr>
        <w:t xml:space="preserve">11. </w:t>
        <w:tab/>
        <w:t xml:space="preserve">Demonstrate knowledge of physiologic changes associated with advanced age.</w:t>
      </w:r>
    </w:p>
    <w:p w:rsidR="00000000" w:rsidDel="00000000" w:rsidP="00000000" w:rsidRDefault="00000000" w:rsidRPr="00000000" w14:paraId="000003DE">
      <w:pPr>
        <w:spacing w:after="60" w:lineRule="auto"/>
        <w:ind w:left="1710" w:right="403" w:hanging="374.00000000000006"/>
        <w:rPr>
          <w:sz w:val="23"/>
          <w:szCs w:val="23"/>
        </w:rPr>
      </w:pPr>
      <w:r w:rsidDel="00000000" w:rsidR="00000000" w:rsidRPr="00000000">
        <w:rPr>
          <w:sz w:val="23"/>
          <w:szCs w:val="23"/>
          <w:rtl w:val="0"/>
        </w:rPr>
        <w:t xml:space="preserve">12. </w:t>
        <w:tab/>
        <w:t xml:space="preserve">Discuss the differences in pharmacodynamics and pharmacokinetics associated in the geriatric population.</w:t>
      </w:r>
    </w:p>
    <w:p w:rsidR="00000000" w:rsidDel="00000000" w:rsidP="00000000" w:rsidRDefault="00000000" w:rsidRPr="00000000" w14:paraId="000003DF">
      <w:pPr>
        <w:spacing w:after="60" w:lineRule="auto"/>
        <w:ind w:left="1710" w:right="403" w:hanging="374.00000000000006"/>
        <w:rPr>
          <w:sz w:val="23"/>
          <w:szCs w:val="23"/>
        </w:rPr>
      </w:pPr>
      <w:r w:rsidDel="00000000" w:rsidR="00000000" w:rsidRPr="00000000">
        <w:rPr>
          <w:sz w:val="23"/>
          <w:szCs w:val="23"/>
          <w:rtl w:val="0"/>
        </w:rPr>
        <w:t xml:space="preserve">13.</w:t>
        <w:tab/>
        <w:t xml:space="preserve">Develop anesthesia plans for patients with multiple co-morbid disease processes.</w:t>
      </w:r>
    </w:p>
    <w:p w:rsidR="00000000" w:rsidDel="00000000" w:rsidP="00000000" w:rsidRDefault="00000000" w:rsidRPr="00000000" w14:paraId="000003E0">
      <w:pPr>
        <w:spacing w:after="60" w:lineRule="auto"/>
        <w:ind w:left="1710" w:right="403" w:hanging="374.00000000000006"/>
        <w:rPr>
          <w:sz w:val="23"/>
          <w:szCs w:val="23"/>
        </w:rPr>
      </w:pPr>
      <w:r w:rsidDel="00000000" w:rsidR="00000000" w:rsidRPr="00000000">
        <w:rPr>
          <w:sz w:val="23"/>
          <w:szCs w:val="23"/>
          <w:rtl w:val="0"/>
        </w:rPr>
        <w:t xml:space="preserve">14. </w:t>
        <w:tab/>
        <w:t xml:space="preserve">Discuss pathophysiology associated with advanced age:</w:t>
      </w:r>
    </w:p>
    <w:p w:rsidR="00000000" w:rsidDel="00000000" w:rsidP="00000000" w:rsidRDefault="00000000" w:rsidRPr="00000000" w14:paraId="000003E1">
      <w:pPr>
        <w:spacing w:after="60" w:lineRule="auto"/>
        <w:ind w:left="2430" w:right="403" w:hanging="374.00000000000006"/>
        <w:rPr>
          <w:sz w:val="23"/>
          <w:szCs w:val="23"/>
        </w:rPr>
      </w:pPr>
      <w:r w:rsidDel="00000000" w:rsidR="00000000" w:rsidRPr="00000000">
        <w:rPr>
          <w:sz w:val="23"/>
          <w:szCs w:val="23"/>
          <w:rtl w:val="0"/>
        </w:rPr>
        <w:tab/>
        <w:t xml:space="preserve">a. Altered mental status.</w:t>
      </w:r>
    </w:p>
    <w:p w:rsidR="00000000" w:rsidDel="00000000" w:rsidP="00000000" w:rsidRDefault="00000000" w:rsidRPr="00000000" w14:paraId="000003E2">
      <w:pPr>
        <w:spacing w:after="60" w:lineRule="auto"/>
        <w:ind w:left="2430" w:right="403" w:hanging="374.00000000000006"/>
        <w:rPr>
          <w:sz w:val="23"/>
          <w:szCs w:val="23"/>
        </w:rPr>
      </w:pPr>
      <w:r w:rsidDel="00000000" w:rsidR="00000000" w:rsidRPr="00000000">
        <w:rPr>
          <w:sz w:val="23"/>
          <w:szCs w:val="23"/>
          <w:rtl w:val="0"/>
        </w:rPr>
        <w:tab/>
        <w:t xml:space="preserve">b. Osteoarthritis</w:t>
      </w:r>
    </w:p>
    <w:p w:rsidR="00000000" w:rsidDel="00000000" w:rsidP="00000000" w:rsidRDefault="00000000" w:rsidRPr="00000000" w14:paraId="000003E3">
      <w:pPr>
        <w:spacing w:after="60" w:lineRule="auto"/>
        <w:ind w:left="2430" w:right="403" w:hanging="374.00000000000006"/>
        <w:rPr>
          <w:sz w:val="23"/>
          <w:szCs w:val="23"/>
        </w:rPr>
      </w:pPr>
      <w:r w:rsidDel="00000000" w:rsidR="00000000" w:rsidRPr="00000000">
        <w:rPr>
          <w:sz w:val="23"/>
          <w:szCs w:val="23"/>
          <w:rtl w:val="0"/>
        </w:rPr>
        <w:tab/>
        <w:t xml:space="preserve">c. Closing capacity</w:t>
      </w:r>
    </w:p>
    <w:p w:rsidR="00000000" w:rsidDel="00000000" w:rsidP="00000000" w:rsidRDefault="00000000" w:rsidRPr="00000000" w14:paraId="000003E4">
      <w:pPr>
        <w:spacing w:after="60" w:lineRule="auto"/>
        <w:ind w:left="2430" w:right="403" w:hanging="374.00000000000006"/>
        <w:rPr>
          <w:sz w:val="23"/>
          <w:szCs w:val="23"/>
        </w:rPr>
      </w:pPr>
      <w:r w:rsidDel="00000000" w:rsidR="00000000" w:rsidRPr="00000000">
        <w:rPr>
          <w:sz w:val="23"/>
          <w:szCs w:val="23"/>
          <w:rtl w:val="0"/>
        </w:rPr>
        <w:tab/>
        <w:t xml:space="preserve">d. BUN / Creatinine disturbances</w:t>
      </w:r>
    </w:p>
    <w:p w:rsidR="00000000" w:rsidDel="00000000" w:rsidP="00000000" w:rsidRDefault="00000000" w:rsidRPr="00000000" w14:paraId="000003E5">
      <w:pPr>
        <w:spacing w:after="60" w:lineRule="auto"/>
        <w:ind w:left="2430" w:right="403" w:hanging="374.00000000000006"/>
        <w:rPr>
          <w:sz w:val="23"/>
          <w:szCs w:val="23"/>
        </w:rPr>
      </w:pPr>
      <w:r w:rsidDel="00000000" w:rsidR="00000000" w:rsidRPr="00000000">
        <w:rPr>
          <w:sz w:val="23"/>
          <w:szCs w:val="23"/>
          <w:rtl w:val="0"/>
        </w:rPr>
        <w:tab/>
        <w:t xml:space="preserve">e. Psychosocial disorders</w:t>
      </w:r>
    </w:p>
    <w:p w:rsidR="00000000" w:rsidDel="00000000" w:rsidP="00000000" w:rsidRDefault="00000000" w:rsidRPr="00000000" w14:paraId="000003E6">
      <w:pPr>
        <w:spacing w:after="60" w:lineRule="auto"/>
        <w:ind w:left="1710" w:right="403" w:hanging="374.00000000000006"/>
        <w:rPr>
          <w:sz w:val="23"/>
          <w:szCs w:val="23"/>
        </w:rPr>
      </w:pPr>
      <w:r w:rsidDel="00000000" w:rsidR="00000000" w:rsidRPr="00000000">
        <w:rPr>
          <w:sz w:val="23"/>
          <w:szCs w:val="23"/>
          <w:rtl w:val="0"/>
        </w:rPr>
        <w:t xml:space="preserve">15. </w:t>
        <w:tab/>
        <w:t xml:space="preserve">Demonstrate knowledge of positioning requirements for the geriatric patient.</w:t>
      </w:r>
    </w:p>
    <w:p w:rsidR="00000000" w:rsidDel="00000000" w:rsidP="00000000" w:rsidRDefault="00000000" w:rsidRPr="00000000" w14:paraId="000003E7">
      <w:pPr>
        <w:spacing w:after="60" w:lineRule="auto"/>
        <w:ind w:left="1710" w:right="403" w:hanging="374.00000000000006"/>
        <w:rPr>
          <w:sz w:val="23"/>
          <w:szCs w:val="23"/>
        </w:rPr>
      </w:pPr>
      <w:r w:rsidDel="00000000" w:rsidR="00000000" w:rsidRPr="00000000">
        <w:rPr>
          <w:sz w:val="23"/>
          <w:szCs w:val="23"/>
          <w:rtl w:val="0"/>
        </w:rPr>
        <w:t xml:space="preserve">16. </w:t>
        <w:tab/>
        <w:t xml:space="preserve">Discuss fluid management of geriatric patients</w:t>
      </w:r>
    </w:p>
    <w:p w:rsidR="00000000" w:rsidDel="00000000" w:rsidP="00000000" w:rsidRDefault="00000000" w:rsidRPr="00000000" w14:paraId="000003E8">
      <w:pPr>
        <w:spacing w:after="60" w:lineRule="auto"/>
        <w:ind w:left="1710" w:right="403" w:hanging="374.00000000000006"/>
        <w:rPr>
          <w:sz w:val="23"/>
          <w:szCs w:val="23"/>
        </w:rPr>
      </w:pPr>
      <w:r w:rsidDel="00000000" w:rsidR="00000000" w:rsidRPr="00000000">
        <w:rPr>
          <w:sz w:val="23"/>
          <w:szCs w:val="23"/>
          <w:rtl w:val="0"/>
        </w:rPr>
        <w:t xml:space="preserve">17. </w:t>
        <w:tab/>
        <w:t xml:space="preserve">Understand the function of a department of anesthesia in a federally supported institution.</w:t>
      </w:r>
    </w:p>
    <w:p w:rsidR="00000000" w:rsidDel="00000000" w:rsidP="00000000" w:rsidRDefault="00000000" w:rsidRPr="00000000" w14:paraId="000003E9">
      <w:pPr>
        <w:spacing w:after="60" w:lineRule="auto"/>
        <w:ind w:left="1710" w:right="403" w:hanging="374.00000000000006"/>
        <w:rPr>
          <w:sz w:val="23"/>
          <w:szCs w:val="23"/>
        </w:rPr>
      </w:pPr>
      <w:r w:rsidDel="00000000" w:rsidR="00000000" w:rsidRPr="00000000">
        <w:rPr>
          <w:sz w:val="23"/>
          <w:szCs w:val="23"/>
          <w:rtl w:val="0"/>
        </w:rPr>
        <w:t xml:space="preserve">18.   Develop the cognitive and procedural skills necessary to provide optimal care to patients admitted to an Intensive Care Unit (ICU) or patients with severe physiologic derangements in the perioperative setting.</w:t>
      </w:r>
    </w:p>
    <w:p w:rsidR="00000000" w:rsidDel="00000000" w:rsidP="00000000" w:rsidRDefault="00000000" w:rsidRPr="00000000" w14:paraId="000003EA">
      <w:pPr>
        <w:widowControl w:val="1"/>
        <w:spacing w:after="60" w:lineRule="auto"/>
        <w:ind w:left="1354" w:right="403" w:firstLine="0"/>
        <w:rPr>
          <w:sz w:val="23"/>
          <w:szCs w:val="23"/>
        </w:rPr>
      </w:pPr>
      <w:r w:rsidDel="00000000" w:rsidR="00000000" w:rsidRPr="00000000">
        <w:rPr>
          <w:sz w:val="23"/>
          <w:szCs w:val="23"/>
          <w:rtl w:val="0"/>
        </w:rPr>
        <w:t xml:space="preserve">19. Advance the proficiency in the recognition and management of problems commonly encountered in                 the ICU.</w:t>
      </w:r>
    </w:p>
    <w:p w:rsidR="00000000" w:rsidDel="00000000" w:rsidP="00000000" w:rsidRDefault="00000000" w:rsidRPr="00000000" w14:paraId="000003EB">
      <w:pPr>
        <w:widowControl w:val="1"/>
        <w:numPr>
          <w:ilvl w:val="0"/>
          <w:numId w:val="25"/>
        </w:numPr>
        <w:spacing w:after="60" w:lineRule="auto"/>
        <w:ind w:left="1714" w:right="403" w:hanging="360"/>
        <w:rPr>
          <w:sz w:val="23"/>
          <w:szCs w:val="23"/>
        </w:rPr>
      </w:pPr>
      <w:r w:rsidDel="00000000" w:rsidR="00000000" w:rsidRPr="00000000">
        <w:rPr>
          <w:sz w:val="23"/>
          <w:szCs w:val="23"/>
          <w:rtl w:val="0"/>
        </w:rPr>
        <w:t xml:space="preserve">Gain experience with longitudinal care for patients with complex medical conditions.</w:t>
      </w:r>
    </w:p>
    <w:p w:rsidR="00000000" w:rsidDel="00000000" w:rsidP="00000000" w:rsidRDefault="00000000" w:rsidRPr="00000000" w14:paraId="000003EC">
      <w:pPr>
        <w:widowControl w:val="1"/>
        <w:numPr>
          <w:ilvl w:val="0"/>
          <w:numId w:val="25"/>
        </w:numPr>
        <w:spacing w:after="60" w:lineRule="auto"/>
        <w:ind w:left="1714" w:right="403" w:hanging="360"/>
        <w:rPr>
          <w:sz w:val="23"/>
          <w:szCs w:val="23"/>
        </w:rPr>
      </w:pPr>
      <w:r w:rsidDel="00000000" w:rsidR="00000000" w:rsidRPr="00000000">
        <w:rPr>
          <w:sz w:val="23"/>
          <w:szCs w:val="23"/>
          <w:rtl w:val="0"/>
        </w:rPr>
        <w:t xml:space="preserve">Seek proficiency with advanced life support techniques such as different modes of mechanical ventilation, continuous renal replacement therapies and hemodynamic support with all pharmacologic agents; intra-aortic balloon pumps, ventricular assist devices and extracorporeal membrane oxygenation (ECMO)</w:t>
      </w:r>
    </w:p>
    <w:p w:rsidR="00000000" w:rsidDel="00000000" w:rsidP="00000000" w:rsidRDefault="00000000" w:rsidRPr="00000000" w14:paraId="000003ED">
      <w:pPr>
        <w:widowControl w:val="1"/>
        <w:numPr>
          <w:ilvl w:val="0"/>
          <w:numId w:val="25"/>
        </w:numPr>
        <w:spacing w:after="60" w:lineRule="auto"/>
        <w:ind w:left="1714" w:right="403" w:hanging="360"/>
        <w:rPr>
          <w:sz w:val="23"/>
          <w:szCs w:val="23"/>
        </w:rPr>
      </w:pPr>
      <w:r w:rsidDel="00000000" w:rsidR="00000000" w:rsidRPr="00000000">
        <w:rPr>
          <w:sz w:val="23"/>
          <w:szCs w:val="23"/>
          <w:rtl w:val="0"/>
        </w:rPr>
        <w:t xml:space="preserve">Gain experience as a learning member of a team of health care providers including medical students, fellows, nurses, respiratory therapists and more.</w:t>
      </w:r>
    </w:p>
    <w:p w:rsidR="00000000" w:rsidDel="00000000" w:rsidP="00000000" w:rsidRDefault="00000000" w:rsidRPr="00000000" w14:paraId="000003EE">
      <w:pPr>
        <w:widowControl w:val="1"/>
        <w:numPr>
          <w:ilvl w:val="0"/>
          <w:numId w:val="25"/>
        </w:numPr>
        <w:spacing w:after="60" w:lineRule="auto"/>
        <w:ind w:left="1714" w:right="403" w:hanging="360"/>
        <w:rPr>
          <w:sz w:val="23"/>
          <w:szCs w:val="23"/>
        </w:rPr>
      </w:pPr>
      <w:r w:rsidDel="00000000" w:rsidR="00000000" w:rsidRPr="00000000">
        <w:rPr>
          <w:sz w:val="23"/>
          <w:szCs w:val="23"/>
          <w:rtl w:val="0"/>
        </w:rPr>
        <w:t xml:space="preserve">Develop more sophisticated knowledge of critical care principles, monitoring, and therapeutic technologies, as well as current guidelines and standards of care developed by relevant medical organizations such as the SCCM. </w:t>
      </w:r>
    </w:p>
    <w:p w:rsidR="00000000" w:rsidDel="00000000" w:rsidP="00000000" w:rsidRDefault="00000000" w:rsidRPr="00000000" w14:paraId="000003EF">
      <w:pPr>
        <w:widowControl w:val="1"/>
        <w:numPr>
          <w:ilvl w:val="0"/>
          <w:numId w:val="25"/>
        </w:numPr>
        <w:spacing w:after="60" w:lineRule="auto"/>
        <w:ind w:left="1714" w:right="403" w:hanging="360"/>
        <w:rPr>
          <w:sz w:val="23"/>
          <w:szCs w:val="23"/>
        </w:rPr>
      </w:pPr>
      <w:r w:rsidDel="00000000" w:rsidR="00000000" w:rsidRPr="00000000">
        <w:rPr>
          <w:sz w:val="23"/>
          <w:szCs w:val="23"/>
          <w:rtl w:val="0"/>
        </w:rPr>
        <w:t xml:space="preserve">Gain understanding of the administrative processes required to manage an ICU and critical care service.</w:t>
      </w:r>
    </w:p>
    <w:p w:rsidR="00000000" w:rsidDel="00000000" w:rsidP="00000000" w:rsidRDefault="00000000" w:rsidRPr="00000000" w14:paraId="000003F0">
      <w:pPr>
        <w:pStyle w:val="Heading1"/>
        <w:keepNext w:val="1"/>
        <w:keepLines w:val="1"/>
        <w:widowControl w:val="1"/>
        <w:numPr>
          <w:ilvl w:val="0"/>
          <w:numId w:val="54"/>
        </w:numPr>
        <w:spacing w:after="120" w:before="400" w:line="276" w:lineRule="auto"/>
        <w:ind w:left="720" w:hanging="360"/>
        <w:rPr>
          <w:color w:val="e36c09"/>
        </w:rPr>
      </w:pPr>
      <w:bookmarkStart w:colFirst="0" w:colLast="0" w:name="_heading=h.ze992mi5p6j8" w:id="17"/>
      <w:bookmarkEnd w:id="17"/>
      <w:r w:rsidDel="00000000" w:rsidR="00000000" w:rsidRPr="00000000">
        <w:rPr>
          <w:color w:val="e36c09"/>
          <w:rtl w:val="0"/>
        </w:rPr>
        <w:t xml:space="preserve">Neuro Anesthesia</w:t>
      </w:r>
    </w:p>
    <w:p w:rsidR="00000000" w:rsidDel="00000000" w:rsidP="00000000" w:rsidRDefault="00000000" w:rsidRPr="00000000" w14:paraId="000003F1">
      <w:pPr>
        <w:widowControl w:val="1"/>
        <w:numPr>
          <w:ilvl w:val="0"/>
          <w:numId w:val="45"/>
        </w:numPr>
        <w:spacing w:line="276" w:lineRule="auto"/>
        <w:ind w:left="720" w:hanging="360"/>
        <w:rPr>
          <w:sz w:val="23"/>
          <w:szCs w:val="23"/>
        </w:rPr>
      </w:pPr>
      <w:r w:rsidDel="00000000" w:rsidR="00000000" w:rsidRPr="00000000">
        <w:rPr>
          <w:sz w:val="23"/>
          <w:szCs w:val="23"/>
          <w:rtl w:val="0"/>
        </w:rPr>
        <w:t xml:space="preserve">End Organ Autoregulation</w:t>
      </w:r>
    </w:p>
    <w:p w:rsidR="00000000" w:rsidDel="00000000" w:rsidP="00000000" w:rsidRDefault="00000000" w:rsidRPr="00000000" w14:paraId="000003F2">
      <w:pPr>
        <w:widowControl w:val="1"/>
        <w:numPr>
          <w:ilvl w:val="0"/>
          <w:numId w:val="45"/>
        </w:numPr>
        <w:spacing w:line="276" w:lineRule="auto"/>
        <w:ind w:left="720" w:hanging="360"/>
        <w:rPr>
          <w:sz w:val="23"/>
          <w:szCs w:val="23"/>
        </w:rPr>
      </w:pPr>
      <w:r w:rsidDel="00000000" w:rsidR="00000000" w:rsidRPr="00000000">
        <w:rPr>
          <w:sz w:val="23"/>
          <w:szCs w:val="23"/>
          <w:rtl w:val="0"/>
        </w:rPr>
        <w:t xml:space="preserve">Patient Positioning</w:t>
      </w:r>
    </w:p>
    <w:p w:rsidR="00000000" w:rsidDel="00000000" w:rsidP="00000000" w:rsidRDefault="00000000" w:rsidRPr="00000000" w14:paraId="000003F3">
      <w:pPr>
        <w:widowControl w:val="1"/>
        <w:numPr>
          <w:ilvl w:val="0"/>
          <w:numId w:val="45"/>
        </w:numPr>
        <w:spacing w:line="276" w:lineRule="auto"/>
        <w:ind w:left="720" w:hanging="360"/>
        <w:rPr>
          <w:sz w:val="23"/>
          <w:szCs w:val="23"/>
        </w:rPr>
      </w:pPr>
      <w:r w:rsidDel="00000000" w:rsidR="00000000" w:rsidRPr="00000000">
        <w:rPr>
          <w:sz w:val="23"/>
          <w:szCs w:val="23"/>
          <w:rtl w:val="0"/>
        </w:rPr>
        <w:t xml:space="preserve">Anesthetics for SSEP’s and MEP’s</w:t>
      </w:r>
    </w:p>
    <w:p w:rsidR="00000000" w:rsidDel="00000000" w:rsidP="00000000" w:rsidRDefault="00000000" w:rsidRPr="00000000" w14:paraId="000003F4">
      <w:pPr>
        <w:widowControl w:val="1"/>
        <w:numPr>
          <w:ilvl w:val="0"/>
          <w:numId w:val="45"/>
        </w:numPr>
        <w:spacing w:line="276" w:lineRule="auto"/>
        <w:ind w:left="720" w:hanging="360"/>
        <w:rPr>
          <w:sz w:val="23"/>
          <w:szCs w:val="23"/>
        </w:rPr>
      </w:pPr>
      <w:r w:rsidDel="00000000" w:rsidR="00000000" w:rsidRPr="00000000">
        <w:rPr>
          <w:sz w:val="23"/>
          <w:szCs w:val="23"/>
          <w:rtl w:val="0"/>
        </w:rPr>
        <w:t xml:space="preserve">Vasospasm, Venous Air Embolism and Autonomic hyperreflexia</w:t>
      </w:r>
    </w:p>
    <w:p w:rsidR="00000000" w:rsidDel="00000000" w:rsidP="00000000" w:rsidRDefault="00000000" w:rsidRPr="00000000" w14:paraId="000003F5">
      <w:pPr>
        <w:widowControl w:val="1"/>
        <w:spacing w:line="276" w:lineRule="auto"/>
        <w:rPr>
          <w:b w:val="1"/>
          <w:sz w:val="23"/>
          <w:szCs w:val="23"/>
          <w:u w:val="single"/>
        </w:rPr>
      </w:pPr>
      <w:r w:rsidDel="00000000" w:rsidR="00000000" w:rsidRPr="00000000">
        <w:rPr>
          <w:rtl w:val="0"/>
        </w:rPr>
      </w:r>
    </w:p>
    <w:p w:rsidR="00000000" w:rsidDel="00000000" w:rsidP="00000000" w:rsidRDefault="00000000" w:rsidRPr="00000000" w14:paraId="000003F6">
      <w:pPr>
        <w:widowControl w:val="1"/>
        <w:spacing w:line="276" w:lineRule="auto"/>
        <w:rPr>
          <w:b w:val="1"/>
          <w:sz w:val="23"/>
          <w:szCs w:val="23"/>
          <w:u w:val="single"/>
        </w:rPr>
      </w:pPr>
      <w:r w:rsidDel="00000000" w:rsidR="00000000" w:rsidRPr="00000000">
        <w:rPr>
          <w:b w:val="1"/>
          <w:sz w:val="23"/>
          <w:szCs w:val="23"/>
          <w:u w:val="single"/>
          <w:rtl w:val="0"/>
        </w:rPr>
        <w:t xml:space="preserve">Textbook Reading:</w:t>
      </w:r>
    </w:p>
    <w:p w:rsidR="00000000" w:rsidDel="00000000" w:rsidP="00000000" w:rsidRDefault="00000000" w:rsidRPr="00000000" w14:paraId="000003F7">
      <w:pPr>
        <w:widowControl w:val="1"/>
        <w:spacing w:after="240" w:before="240" w:line="276" w:lineRule="auto"/>
        <w:ind w:left="720" w:firstLine="0"/>
        <w:rPr>
          <w:b w:val="1"/>
          <w:sz w:val="23"/>
          <w:szCs w:val="23"/>
          <w:u w:val="single"/>
        </w:rPr>
      </w:pPr>
      <w:r w:rsidDel="00000000" w:rsidR="00000000" w:rsidRPr="00000000">
        <w:rPr>
          <w:b w:val="1"/>
          <w:sz w:val="23"/>
          <w:szCs w:val="23"/>
          <w:u w:val="single"/>
          <w:rtl w:val="0"/>
        </w:rPr>
        <w:t xml:space="preserve"> Pino R, Clinical Anesthesia Procedures of the Massachusetts General Hospital (10th Ed.) </w:t>
      </w:r>
    </w:p>
    <w:p w:rsidR="00000000" w:rsidDel="00000000" w:rsidP="00000000" w:rsidRDefault="00000000" w:rsidRPr="00000000" w14:paraId="000003F8">
      <w:pPr>
        <w:widowControl w:val="1"/>
        <w:spacing w:after="240" w:before="240" w:line="276" w:lineRule="auto"/>
        <w:ind w:left="720" w:firstLine="720"/>
        <w:rPr>
          <w:sz w:val="23"/>
          <w:szCs w:val="23"/>
        </w:rPr>
      </w:pPr>
      <w:r w:rsidDel="00000000" w:rsidR="00000000" w:rsidRPr="00000000">
        <w:rPr>
          <w:b w:val="1"/>
          <w:sz w:val="23"/>
          <w:szCs w:val="23"/>
          <w:rtl w:val="0"/>
        </w:rPr>
        <w:t xml:space="preserve">Chapter 23: Anesthesia for Neurosurgery (20 Pages)                                      </w:t>
      </w:r>
      <w:r w:rsidDel="00000000" w:rsidR="00000000" w:rsidRPr="00000000">
        <w:rPr>
          <w:sz w:val="23"/>
          <w:szCs w:val="23"/>
          <w:rtl w:val="0"/>
        </w:rPr>
        <w:t xml:space="preserve">Week 1</w:t>
      </w:r>
    </w:p>
    <w:p w:rsidR="00000000" w:rsidDel="00000000" w:rsidP="00000000" w:rsidRDefault="00000000" w:rsidRPr="00000000" w14:paraId="000003F9">
      <w:pPr>
        <w:widowControl w:val="1"/>
        <w:spacing w:after="240" w:before="240" w:line="276" w:lineRule="auto"/>
        <w:ind w:left="720" w:firstLine="720"/>
        <w:rPr>
          <w:b w:val="1"/>
          <w:sz w:val="23"/>
          <w:szCs w:val="23"/>
        </w:rPr>
      </w:pPr>
      <w:r w:rsidDel="00000000" w:rsidR="00000000" w:rsidRPr="00000000">
        <w:rPr>
          <w:b w:val="1"/>
          <w:sz w:val="23"/>
          <w:szCs w:val="23"/>
          <w:rtl w:val="0"/>
        </w:rPr>
        <w:t xml:space="preserve">Chapter 24: Anesthesia for Spine Surgery (7 Pages)</w:t>
      </w:r>
    </w:p>
    <w:p w:rsidR="00000000" w:rsidDel="00000000" w:rsidP="00000000" w:rsidRDefault="00000000" w:rsidRPr="00000000" w14:paraId="000003FA">
      <w:pPr>
        <w:widowControl w:val="1"/>
        <w:spacing w:after="240" w:before="240" w:lineRule="auto"/>
        <w:ind w:left="720" w:firstLine="0"/>
        <w:rPr>
          <w:b w:val="1"/>
          <w:sz w:val="23"/>
          <w:szCs w:val="23"/>
          <w:u w:val="single"/>
        </w:rPr>
      </w:pPr>
      <w:r w:rsidDel="00000000" w:rsidR="00000000" w:rsidRPr="00000000">
        <w:rPr>
          <w:b w:val="1"/>
          <w:sz w:val="23"/>
          <w:szCs w:val="23"/>
          <w:u w:val="single"/>
          <w:rtl w:val="0"/>
        </w:rPr>
        <w:t xml:space="preserve">Barash, Clinical Anesthesia (8th Ed.)</w:t>
      </w:r>
    </w:p>
    <w:p w:rsidR="00000000" w:rsidDel="00000000" w:rsidP="00000000" w:rsidRDefault="00000000" w:rsidRPr="00000000" w14:paraId="000003FB">
      <w:pPr>
        <w:widowControl w:val="1"/>
        <w:spacing w:after="240" w:before="240" w:lineRule="auto"/>
        <w:rPr>
          <w:sz w:val="23"/>
          <w:szCs w:val="23"/>
        </w:rPr>
      </w:pPr>
      <w:r w:rsidDel="00000000" w:rsidR="00000000" w:rsidRPr="00000000">
        <w:rPr>
          <w:b w:val="1"/>
          <w:sz w:val="23"/>
          <w:szCs w:val="23"/>
          <w:rtl w:val="0"/>
        </w:rPr>
        <w:tab/>
        <w:tab/>
        <w:t xml:space="preserve">Chapter 29: Patient Positioning and Potential Injuries (19 Pages)                 </w:t>
      </w:r>
      <w:r w:rsidDel="00000000" w:rsidR="00000000" w:rsidRPr="00000000">
        <w:rPr>
          <w:sz w:val="23"/>
          <w:szCs w:val="23"/>
          <w:rtl w:val="0"/>
        </w:rPr>
        <w:t xml:space="preserve">Week 2</w:t>
      </w:r>
    </w:p>
    <w:p w:rsidR="00000000" w:rsidDel="00000000" w:rsidP="00000000" w:rsidRDefault="00000000" w:rsidRPr="00000000" w14:paraId="000003FC">
      <w:pPr>
        <w:widowControl w:val="1"/>
        <w:spacing w:after="240" w:before="240" w:lineRule="auto"/>
        <w:ind w:left="720" w:firstLine="720"/>
        <w:rPr>
          <w:sz w:val="23"/>
          <w:szCs w:val="23"/>
          <w:u w:val="single"/>
        </w:rPr>
      </w:pPr>
      <w:r w:rsidDel="00000000" w:rsidR="00000000" w:rsidRPr="00000000">
        <w:rPr>
          <w:b w:val="1"/>
          <w:sz w:val="23"/>
          <w:szCs w:val="23"/>
          <w:rtl w:val="0"/>
        </w:rPr>
        <w:t xml:space="preserve">Chapter 37: Anesthesia for Neurosurgery (28 Pages)                                      </w:t>
      </w:r>
      <w:r w:rsidDel="00000000" w:rsidR="00000000" w:rsidRPr="00000000">
        <w:rPr>
          <w:sz w:val="23"/>
          <w:szCs w:val="23"/>
          <w:rtl w:val="0"/>
        </w:rPr>
        <w:t xml:space="preserve">Week 3/4</w:t>
      </w:r>
      <w:r w:rsidDel="00000000" w:rsidR="00000000" w:rsidRPr="00000000">
        <w:rPr>
          <w:rtl w:val="0"/>
        </w:rPr>
      </w:r>
    </w:p>
    <w:p w:rsidR="00000000" w:rsidDel="00000000" w:rsidP="00000000" w:rsidRDefault="00000000" w:rsidRPr="00000000" w14:paraId="000003FD">
      <w:pPr>
        <w:widowControl w:val="1"/>
        <w:spacing w:line="276" w:lineRule="auto"/>
        <w:rPr>
          <w:b w:val="1"/>
          <w:sz w:val="23"/>
          <w:szCs w:val="23"/>
          <w:u w:val="single"/>
        </w:rPr>
      </w:pPr>
      <w:r w:rsidDel="00000000" w:rsidR="00000000" w:rsidRPr="00000000">
        <w:rPr>
          <w:b w:val="1"/>
          <w:sz w:val="23"/>
          <w:szCs w:val="23"/>
          <w:u w:val="single"/>
          <w:rtl w:val="0"/>
        </w:rPr>
        <w:t xml:space="preserve">Journal Reading:</w:t>
      </w:r>
    </w:p>
    <w:p w:rsidR="00000000" w:rsidDel="00000000" w:rsidP="00000000" w:rsidRDefault="00000000" w:rsidRPr="00000000" w14:paraId="000003FE">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3FF">
      <w:pPr>
        <w:widowControl w:val="1"/>
        <w:spacing w:line="276" w:lineRule="auto"/>
        <w:ind w:left="720" w:firstLine="0"/>
        <w:rPr>
          <w:b w:val="1"/>
          <w:sz w:val="23"/>
          <w:szCs w:val="23"/>
        </w:rPr>
      </w:pPr>
      <w:r w:rsidDel="00000000" w:rsidR="00000000" w:rsidRPr="00000000">
        <w:rPr>
          <w:b w:val="1"/>
          <w:sz w:val="23"/>
          <w:szCs w:val="23"/>
          <w:rtl w:val="0"/>
        </w:rPr>
        <w:t xml:space="preserve">Aneurysmal Subarachnoid Hemorrhage </w:t>
      </w:r>
      <w:hyperlink r:id="rId46">
        <w:r w:rsidDel="00000000" w:rsidR="00000000" w:rsidRPr="00000000">
          <w:rPr>
            <w:b w:val="1"/>
            <w:color w:val="000000"/>
            <w:sz w:val="23"/>
            <w:szCs w:val="23"/>
            <w:u w:val="single"/>
            <w:rtl w:val="0"/>
          </w:rPr>
          <w:t xml:space="preserve">https://journals.lww.com/jnsa/fulltext/2015/07000/aneurysmal_subarachnoid_hemorrhage.6.aspx</w:t>
        </w:r>
      </w:hyperlink>
      <w:r w:rsidDel="00000000" w:rsidR="00000000" w:rsidRPr="00000000">
        <w:rPr>
          <w:rtl w:val="0"/>
        </w:rPr>
      </w:r>
    </w:p>
    <w:p w:rsidR="00000000" w:rsidDel="00000000" w:rsidP="00000000" w:rsidRDefault="00000000" w:rsidRPr="00000000" w14:paraId="00000400">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401">
      <w:pPr>
        <w:widowControl w:val="1"/>
        <w:spacing w:line="276" w:lineRule="auto"/>
        <w:ind w:left="720" w:firstLine="0"/>
        <w:rPr>
          <w:b w:val="1"/>
          <w:sz w:val="23"/>
          <w:szCs w:val="23"/>
        </w:rPr>
      </w:pPr>
      <w:r w:rsidDel="00000000" w:rsidR="00000000" w:rsidRPr="00000000">
        <w:rPr>
          <w:b w:val="1"/>
          <w:sz w:val="23"/>
          <w:szCs w:val="23"/>
          <w:rtl w:val="0"/>
        </w:rPr>
        <w:t xml:space="preserve">Hyperlactatemia and Other Perioperative Metabolic Disturbances in Neuroanesthesia </w:t>
      </w:r>
      <w:hyperlink r:id="rId47">
        <w:r w:rsidDel="00000000" w:rsidR="00000000" w:rsidRPr="00000000">
          <w:rPr>
            <w:b w:val="1"/>
            <w:color w:val="000000"/>
            <w:sz w:val="23"/>
            <w:szCs w:val="23"/>
            <w:u w:val="single"/>
            <w:rtl w:val="0"/>
          </w:rPr>
          <w:t xml:space="preserve">https://journals.lww.com/co-anesthesiology/fulltext/2022/10000/hyperlactatemia_and_other_perioperative_metabolic.2.aspx</w:t>
        </w:r>
      </w:hyperlink>
      <w:r w:rsidDel="00000000" w:rsidR="00000000" w:rsidRPr="00000000">
        <w:rPr>
          <w:rtl w:val="0"/>
        </w:rPr>
      </w:r>
    </w:p>
    <w:p w:rsidR="00000000" w:rsidDel="00000000" w:rsidP="00000000" w:rsidRDefault="00000000" w:rsidRPr="00000000" w14:paraId="00000402">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403">
      <w:pPr>
        <w:widowControl w:val="1"/>
        <w:spacing w:line="276" w:lineRule="auto"/>
        <w:ind w:left="720" w:firstLine="0"/>
        <w:rPr>
          <w:b w:val="1"/>
          <w:sz w:val="23"/>
          <w:szCs w:val="23"/>
          <w:u w:val="single"/>
        </w:rPr>
      </w:pPr>
      <w:r w:rsidDel="00000000" w:rsidR="00000000" w:rsidRPr="00000000">
        <w:rPr>
          <w:b w:val="1"/>
          <w:sz w:val="23"/>
          <w:szCs w:val="23"/>
          <w:rtl w:val="0"/>
        </w:rPr>
        <w:t xml:space="preserve">The Effect of High-dose Mannitol on Serum and Urine Electrolytes and Osmolality in Neurosurgical Patients </w:t>
      </w:r>
      <w:hyperlink r:id="rId48">
        <w:r w:rsidDel="00000000" w:rsidR="00000000" w:rsidRPr="00000000">
          <w:rPr>
            <w:b w:val="1"/>
            <w:sz w:val="23"/>
            <w:szCs w:val="23"/>
            <w:u w:val="single"/>
            <w:rtl w:val="0"/>
          </w:rPr>
          <w:t xml:space="preserve">https://link.springer.com/article/10.1007/BF03014345</w:t>
        </w:r>
      </w:hyperlink>
      <w:r w:rsidDel="00000000" w:rsidR="00000000" w:rsidRPr="00000000">
        <w:rPr>
          <w:rtl w:val="0"/>
        </w:rPr>
      </w:r>
    </w:p>
    <w:p w:rsidR="00000000" w:rsidDel="00000000" w:rsidP="00000000" w:rsidRDefault="00000000" w:rsidRPr="00000000" w14:paraId="00000404">
      <w:pPr>
        <w:widowControl w:val="1"/>
        <w:spacing w:line="276" w:lineRule="auto"/>
        <w:rPr>
          <w:b w:val="1"/>
          <w:sz w:val="23"/>
          <w:szCs w:val="23"/>
          <w:u w:val="single"/>
        </w:rPr>
      </w:pPr>
      <w:r w:rsidDel="00000000" w:rsidR="00000000" w:rsidRPr="00000000">
        <w:rPr>
          <w:rtl w:val="0"/>
        </w:rPr>
      </w:r>
    </w:p>
    <w:p w:rsidR="00000000" w:rsidDel="00000000" w:rsidP="00000000" w:rsidRDefault="00000000" w:rsidRPr="00000000" w14:paraId="00000405">
      <w:pPr>
        <w:widowControl w:val="1"/>
        <w:spacing w:line="276" w:lineRule="auto"/>
        <w:ind w:left="720" w:firstLine="0"/>
        <w:rPr>
          <w:b w:val="1"/>
          <w:sz w:val="23"/>
          <w:szCs w:val="23"/>
        </w:rPr>
      </w:pPr>
      <w:r w:rsidDel="00000000" w:rsidR="00000000" w:rsidRPr="00000000">
        <w:rPr>
          <w:b w:val="1"/>
          <w:sz w:val="23"/>
          <w:szCs w:val="23"/>
          <w:rtl w:val="0"/>
        </w:rPr>
        <w:t xml:space="preserve">Association of General Anesthesia vs Procedural Sedation With Functional Outcome Among Patients With Acute Ischemic Stroke Undergoing Thrombectomy </w:t>
      </w:r>
      <w:hyperlink r:id="rId49">
        <w:r w:rsidDel="00000000" w:rsidR="00000000" w:rsidRPr="00000000">
          <w:rPr>
            <w:b w:val="1"/>
            <w:sz w:val="23"/>
            <w:szCs w:val="23"/>
            <w:u w:val="single"/>
            <w:rtl w:val="0"/>
          </w:rPr>
          <w:t xml:space="preserve">https://jamanetwork.com/journals/jama/fullarticle/2752061</w:t>
        </w:r>
      </w:hyperlink>
      <w:r w:rsidDel="00000000" w:rsidR="00000000" w:rsidRPr="00000000">
        <w:rPr>
          <w:rtl w:val="0"/>
        </w:rPr>
      </w:r>
    </w:p>
    <w:p w:rsidR="00000000" w:rsidDel="00000000" w:rsidP="00000000" w:rsidRDefault="00000000" w:rsidRPr="00000000" w14:paraId="00000406">
      <w:pPr>
        <w:pStyle w:val="Heading1"/>
        <w:tabs>
          <w:tab w:val="left" w:leader="none" w:pos="1071"/>
          <w:tab w:val="left" w:leader="none" w:pos="1072"/>
        </w:tabs>
        <w:spacing w:line="240" w:lineRule="auto"/>
        <w:ind w:left="0" w:right="400" w:firstLine="0"/>
        <w:rPr>
          <w:b w:val="0"/>
          <w:sz w:val="23"/>
          <w:szCs w:val="23"/>
        </w:rPr>
      </w:pPr>
      <w:r w:rsidDel="00000000" w:rsidR="00000000" w:rsidRPr="00000000">
        <w:rPr>
          <w:rtl w:val="0"/>
        </w:rPr>
      </w:r>
    </w:p>
    <w:sdt>
      <w:sdtPr>
        <w:tag w:val="goog_rdk_0"/>
      </w:sdtPr>
      <w:sdtContent>
        <w:p w:rsidR="00000000" w:rsidDel="00000000" w:rsidP="00000000" w:rsidRDefault="00000000" w:rsidRPr="00000000" w14:paraId="00000407">
          <w:pPr>
            <w:pStyle w:val="Heading1"/>
            <w:ind w:left="1071" w:right="400" w:firstLine="0"/>
            <w:rPr>
              <w:sz w:val="23"/>
              <w:szCs w:val="23"/>
            </w:rPr>
          </w:pPr>
          <w:bookmarkStart w:colFirst="0" w:colLast="0" w:name="_heading=h.pj6zkn4auneq" w:id="18"/>
          <w:bookmarkEnd w:id="18"/>
          <w:r w:rsidDel="00000000" w:rsidR="00000000" w:rsidRPr="00000000">
            <w:rPr>
              <w:sz w:val="23"/>
              <w:szCs w:val="23"/>
              <w:rtl w:val="0"/>
            </w:rPr>
            <w:t xml:space="preserve">Learning Objectives:</w:t>
          </w:r>
        </w:p>
      </w:sdtContent>
    </w:sdt>
    <w:p w:rsidR="00000000" w:rsidDel="00000000" w:rsidP="00000000" w:rsidRDefault="00000000" w:rsidRPr="00000000" w14:paraId="00000408">
      <w:pPr>
        <w:spacing w:after="60" w:lineRule="auto"/>
        <w:ind w:left="1710" w:right="403" w:hanging="360"/>
        <w:rPr>
          <w:sz w:val="23"/>
          <w:szCs w:val="23"/>
        </w:rPr>
      </w:pPr>
      <w:r w:rsidDel="00000000" w:rsidR="00000000" w:rsidRPr="00000000">
        <w:rPr>
          <w:sz w:val="23"/>
          <w:szCs w:val="23"/>
          <w:rtl w:val="0"/>
        </w:rPr>
        <w:t xml:space="preserve">1. </w:t>
        <w:tab/>
        <w:t xml:space="preserve">Demonstrate knowledge of neurosurgical physiology and pathophysiology related to neurasthenia</w:t>
      </w:r>
    </w:p>
    <w:p w:rsidR="00000000" w:rsidDel="00000000" w:rsidP="00000000" w:rsidRDefault="00000000" w:rsidRPr="00000000" w14:paraId="00000409">
      <w:pPr>
        <w:spacing w:after="60" w:lineRule="auto"/>
        <w:ind w:left="1710" w:right="403" w:hanging="374.00000000000006"/>
        <w:rPr>
          <w:sz w:val="23"/>
          <w:szCs w:val="23"/>
        </w:rPr>
      </w:pPr>
      <w:r w:rsidDel="00000000" w:rsidR="00000000" w:rsidRPr="00000000">
        <w:rPr>
          <w:sz w:val="23"/>
          <w:szCs w:val="23"/>
          <w:rtl w:val="0"/>
        </w:rPr>
        <w:t xml:space="preserve">2. </w:t>
        <w:tab/>
        <w:t xml:space="preserve">Verbalize understanding of the physiology, pathology, and anesthesia effects of the following:</w:t>
      </w:r>
    </w:p>
    <w:p w:rsidR="00000000" w:rsidDel="00000000" w:rsidP="00000000" w:rsidRDefault="00000000" w:rsidRPr="00000000" w14:paraId="0000040A">
      <w:pPr>
        <w:spacing w:after="60" w:lineRule="auto"/>
        <w:ind w:left="2700" w:right="403" w:hanging="374.00000000000006"/>
        <w:rPr>
          <w:sz w:val="23"/>
          <w:szCs w:val="23"/>
        </w:rPr>
      </w:pPr>
      <w:r w:rsidDel="00000000" w:rsidR="00000000" w:rsidRPr="00000000">
        <w:rPr>
          <w:sz w:val="23"/>
          <w:szCs w:val="23"/>
          <w:rtl w:val="0"/>
        </w:rPr>
        <w:t xml:space="preserve">a. </w:t>
        <w:tab/>
        <w:t xml:space="preserve">Cerebral blood flow (CBF)</w:t>
      </w:r>
    </w:p>
    <w:p w:rsidR="00000000" w:rsidDel="00000000" w:rsidP="00000000" w:rsidRDefault="00000000" w:rsidRPr="00000000" w14:paraId="0000040B">
      <w:pPr>
        <w:spacing w:after="60" w:lineRule="auto"/>
        <w:ind w:left="2700" w:right="403" w:hanging="374.00000000000006"/>
        <w:rPr>
          <w:sz w:val="23"/>
          <w:szCs w:val="23"/>
        </w:rPr>
      </w:pPr>
      <w:r w:rsidDel="00000000" w:rsidR="00000000" w:rsidRPr="00000000">
        <w:rPr>
          <w:sz w:val="23"/>
          <w:szCs w:val="23"/>
          <w:rtl w:val="0"/>
        </w:rPr>
        <w:t xml:space="preserve">b. </w:t>
        <w:tab/>
        <w:t xml:space="preserve">Cerebral metabolism</w:t>
      </w:r>
    </w:p>
    <w:p w:rsidR="00000000" w:rsidDel="00000000" w:rsidP="00000000" w:rsidRDefault="00000000" w:rsidRPr="00000000" w14:paraId="0000040C">
      <w:pPr>
        <w:spacing w:after="60" w:lineRule="auto"/>
        <w:ind w:left="2700" w:right="403" w:hanging="374.00000000000006"/>
        <w:rPr>
          <w:sz w:val="23"/>
          <w:szCs w:val="23"/>
        </w:rPr>
      </w:pPr>
      <w:r w:rsidDel="00000000" w:rsidR="00000000" w:rsidRPr="00000000">
        <w:rPr>
          <w:sz w:val="23"/>
          <w:szCs w:val="23"/>
          <w:rtl w:val="0"/>
        </w:rPr>
        <w:t xml:space="preserve">c. </w:t>
        <w:tab/>
        <w:t xml:space="preserve">Intracranial pressure (ICP)</w:t>
      </w:r>
    </w:p>
    <w:p w:rsidR="00000000" w:rsidDel="00000000" w:rsidP="00000000" w:rsidRDefault="00000000" w:rsidRPr="00000000" w14:paraId="0000040D">
      <w:pPr>
        <w:spacing w:after="60" w:lineRule="auto"/>
        <w:ind w:left="2700" w:right="403" w:hanging="374.00000000000006"/>
        <w:rPr>
          <w:sz w:val="23"/>
          <w:szCs w:val="23"/>
        </w:rPr>
      </w:pPr>
      <w:r w:rsidDel="00000000" w:rsidR="00000000" w:rsidRPr="00000000">
        <w:rPr>
          <w:sz w:val="23"/>
          <w:szCs w:val="23"/>
          <w:rtl w:val="0"/>
        </w:rPr>
        <w:t xml:space="preserve">d. </w:t>
        <w:tab/>
        <w:t xml:space="preserve">Cerebrospinal fluid production</w:t>
      </w:r>
    </w:p>
    <w:p w:rsidR="00000000" w:rsidDel="00000000" w:rsidP="00000000" w:rsidRDefault="00000000" w:rsidRPr="00000000" w14:paraId="0000040E">
      <w:pPr>
        <w:spacing w:after="60" w:lineRule="auto"/>
        <w:ind w:left="2700" w:right="403" w:hanging="374.00000000000006"/>
        <w:rPr>
          <w:sz w:val="23"/>
          <w:szCs w:val="23"/>
        </w:rPr>
      </w:pPr>
      <w:r w:rsidDel="00000000" w:rsidR="00000000" w:rsidRPr="00000000">
        <w:rPr>
          <w:sz w:val="23"/>
          <w:szCs w:val="23"/>
          <w:rtl w:val="0"/>
        </w:rPr>
        <w:t xml:space="preserve">e. </w:t>
        <w:tab/>
        <w:t xml:space="preserve">Blood-brain barrier</w:t>
      </w:r>
    </w:p>
    <w:p w:rsidR="00000000" w:rsidDel="00000000" w:rsidP="00000000" w:rsidRDefault="00000000" w:rsidRPr="00000000" w14:paraId="0000040F">
      <w:pPr>
        <w:spacing w:after="60" w:lineRule="auto"/>
        <w:ind w:left="2700" w:right="403" w:hanging="374.00000000000006"/>
        <w:rPr>
          <w:sz w:val="23"/>
          <w:szCs w:val="23"/>
        </w:rPr>
      </w:pPr>
      <w:r w:rsidDel="00000000" w:rsidR="00000000" w:rsidRPr="00000000">
        <w:rPr>
          <w:sz w:val="23"/>
          <w:szCs w:val="23"/>
          <w:rtl w:val="0"/>
        </w:rPr>
        <w:t xml:space="preserve">f.</w:t>
        <w:tab/>
        <w:t xml:space="preserve">Ventilation and oxygenation </w:t>
      </w:r>
    </w:p>
    <w:p w:rsidR="00000000" w:rsidDel="00000000" w:rsidP="00000000" w:rsidRDefault="00000000" w:rsidRPr="00000000" w14:paraId="00000410">
      <w:pPr>
        <w:spacing w:after="60" w:lineRule="auto"/>
        <w:ind w:left="2700" w:right="403" w:hanging="374.00000000000006"/>
        <w:rPr>
          <w:sz w:val="23"/>
          <w:szCs w:val="23"/>
        </w:rPr>
      </w:pPr>
      <w:r w:rsidDel="00000000" w:rsidR="00000000" w:rsidRPr="00000000">
        <w:rPr>
          <w:sz w:val="23"/>
          <w:szCs w:val="23"/>
          <w:rtl w:val="0"/>
        </w:rPr>
        <w:t xml:space="preserve">g.</w:t>
        <w:tab/>
        <w:t xml:space="preserve">Cerebral autoregulation</w:t>
      </w:r>
    </w:p>
    <w:p w:rsidR="00000000" w:rsidDel="00000000" w:rsidP="00000000" w:rsidRDefault="00000000" w:rsidRPr="00000000" w14:paraId="00000411">
      <w:pPr>
        <w:spacing w:after="60" w:lineRule="auto"/>
        <w:ind w:left="1710" w:right="403" w:hanging="374.00000000000006"/>
        <w:rPr>
          <w:sz w:val="23"/>
          <w:szCs w:val="23"/>
        </w:rPr>
      </w:pPr>
      <w:r w:rsidDel="00000000" w:rsidR="00000000" w:rsidRPr="00000000">
        <w:rPr>
          <w:sz w:val="23"/>
          <w:szCs w:val="23"/>
          <w:rtl w:val="0"/>
        </w:rPr>
        <w:t xml:space="preserve">3. </w:t>
        <w:tab/>
        <w:t xml:space="preserve">Describe the impact of various evoked potential monitoring modalities used in the patient undergoing spinal procedures.</w:t>
      </w:r>
    </w:p>
    <w:p w:rsidR="00000000" w:rsidDel="00000000" w:rsidP="00000000" w:rsidRDefault="00000000" w:rsidRPr="00000000" w14:paraId="00000412">
      <w:pPr>
        <w:spacing w:after="60" w:lineRule="auto"/>
        <w:ind w:left="1710" w:right="403" w:hanging="374.00000000000006"/>
        <w:rPr>
          <w:sz w:val="23"/>
          <w:szCs w:val="23"/>
        </w:rPr>
      </w:pPr>
      <w:r w:rsidDel="00000000" w:rsidR="00000000" w:rsidRPr="00000000">
        <w:rPr>
          <w:sz w:val="23"/>
          <w:szCs w:val="23"/>
          <w:rtl w:val="0"/>
        </w:rPr>
        <w:t xml:space="preserve">4. </w:t>
        <w:tab/>
        <w:t xml:space="preserve">Perform an appropriate preanesthetic neurosurgical evaluation.</w:t>
      </w:r>
    </w:p>
    <w:p w:rsidR="00000000" w:rsidDel="00000000" w:rsidP="00000000" w:rsidRDefault="00000000" w:rsidRPr="00000000" w14:paraId="00000413">
      <w:pPr>
        <w:spacing w:after="60" w:lineRule="auto"/>
        <w:ind w:left="1710" w:right="403" w:hanging="374.00000000000006"/>
        <w:rPr>
          <w:sz w:val="23"/>
          <w:szCs w:val="23"/>
        </w:rPr>
      </w:pPr>
      <w:r w:rsidDel="00000000" w:rsidR="00000000" w:rsidRPr="00000000">
        <w:rPr>
          <w:sz w:val="23"/>
          <w:szCs w:val="23"/>
          <w:rtl w:val="0"/>
        </w:rPr>
        <w:t xml:space="preserve">5.</w:t>
        <w:tab/>
        <w:t xml:space="preserve">Demonstrate knowledge of neuropharmacology and neurophysiology</w:t>
      </w:r>
    </w:p>
    <w:p w:rsidR="00000000" w:rsidDel="00000000" w:rsidP="00000000" w:rsidRDefault="00000000" w:rsidRPr="00000000" w14:paraId="00000414">
      <w:pPr>
        <w:spacing w:after="60" w:lineRule="auto"/>
        <w:ind w:left="1710" w:right="403" w:hanging="374.00000000000006"/>
        <w:rPr>
          <w:sz w:val="23"/>
          <w:szCs w:val="23"/>
        </w:rPr>
      </w:pPr>
      <w:r w:rsidDel="00000000" w:rsidR="00000000" w:rsidRPr="00000000">
        <w:rPr>
          <w:sz w:val="23"/>
          <w:szCs w:val="23"/>
          <w:rtl w:val="0"/>
        </w:rPr>
        <w:t xml:space="preserve">6. </w:t>
        <w:tab/>
        <w:t xml:space="preserve">Discuss the impact of co-existing disease on cerebral pathophysiology.</w:t>
      </w:r>
    </w:p>
    <w:p w:rsidR="00000000" w:rsidDel="00000000" w:rsidP="00000000" w:rsidRDefault="00000000" w:rsidRPr="00000000" w14:paraId="00000415">
      <w:pPr>
        <w:spacing w:after="60" w:lineRule="auto"/>
        <w:ind w:left="1710" w:right="403" w:hanging="374.00000000000006"/>
        <w:rPr>
          <w:sz w:val="23"/>
          <w:szCs w:val="23"/>
        </w:rPr>
      </w:pPr>
      <w:r w:rsidDel="00000000" w:rsidR="00000000" w:rsidRPr="00000000">
        <w:rPr>
          <w:sz w:val="23"/>
          <w:szCs w:val="23"/>
          <w:rtl w:val="0"/>
        </w:rPr>
        <w:t xml:space="preserve">7. </w:t>
        <w:tab/>
        <w:t xml:space="preserve">Demonstrate knowledge of cerebrovascular pharmacology of anesthetic agents used in neurosurgical patients.</w:t>
      </w:r>
    </w:p>
    <w:p w:rsidR="00000000" w:rsidDel="00000000" w:rsidP="00000000" w:rsidRDefault="00000000" w:rsidRPr="00000000" w14:paraId="00000416">
      <w:pPr>
        <w:spacing w:after="60" w:lineRule="auto"/>
        <w:ind w:left="1710" w:right="403" w:hanging="374.00000000000006"/>
        <w:rPr>
          <w:sz w:val="23"/>
          <w:szCs w:val="23"/>
        </w:rPr>
      </w:pPr>
      <w:r w:rsidDel="00000000" w:rsidR="00000000" w:rsidRPr="00000000">
        <w:rPr>
          <w:sz w:val="23"/>
          <w:szCs w:val="23"/>
          <w:rtl w:val="0"/>
        </w:rPr>
        <w:t xml:space="preserve">8. </w:t>
        <w:tab/>
        <w:t xml:space="preserve">Describe perioperative anesthetic management of the following related to the neurosurgical patient:</w:t>
      </w:r>
    </w:p>
    <w:p w:rsidR="00000000" w:rsidDel="00000000" w:rsidP="00000000" w:rsidRDefault="00000000" w:rsidRPr="00000000" w14:paraId="00000417">
      <w:pPr>
        <w:spacing w:after="60" w:lineRule="auto"/>
        <w:ind w:left="2700" w:right="403" w:hanging="374.00000000000006"/>
        <w:rPr>
          <w:sz w:val="23"/>
          <w:szCs w:val="23"/>
        </w:rPr>
      </w:pPr>
      <w:r w:rsidDel="00000000" w:rsidR="00000000" w:rsidRPr="00000000">
        <w:rPr>
          <w:sz w:val="23"/>
          <w:szCs w:val="23"/>
          <w:rtl w:val="0"/>
        </w:rPr>
        <w:t xml:space="preserve">a. </w:t>
        <w:tab/>
        <w:t xml:space="preserve">Induction </w:t>
      </w:r>
    </w:p>
    <w:p w:rsidR="00000000" w:rsidDel="00000000" w:rsidP="00000000" w:rsidRDefault="00000000" w:rsidRPr="00000000" w14:paraId="00000418">
      <w:pPr>
        <w:spacing w:after="60" w:lineRule="auto"/>
        <w:ind w:left="2700" w:right="403" w:hanging="374.00000000000006"/>
        <w:rPr>
          <w:sz w:val="23"/>
          <w:szCs w:val="23"/>
        </w:rPr>
      </w:pPr>
      <w:r w:rsidDel="00000000" w:rsidR="00000000" w:rsidRPr="00000000">
        <w:rPr>
          <w:sz w:val="23"/>
          <w:szCs w:val="23"/>
          <w:rtl w:val="0"/>
        </w:rPr>
        <w:t xml:space="preserve">b. </w:t>
        <w:tab/>
        <w:t xml:space="preserve">Airway management</w:t>
      </w:r>
    </w:p>
    <w:p w:rsidR="00000000" w:rsidDel="00000000" w:rsidP="00000000" w:rsidRDefault="00000000" w:rsidRPr="00000000" w14:paraId="00000419">
      <w:pPr>
        <w:spacing w:after="60" w:lineRule="auto"/>
        <w:ind w:left="2700" w:right="403" w:hanging="374.00000000000006"/>
        <w:rPr>
          <w:sz w:val="23"/>
          <w:szCs w:val="23"/>
        </w:rPr>
      </w:pPr>
      <w:r w:rsidDel="00000000" w:rsidR="00000000" w:rsidRPr="00000000">
        <w:rPr>
          <w:sz w:val="23"/>
          <w:szCs w:val="23"/>
          <w:rtl w:val="0"/>
        </w:rPr>
        <w:t xml:space="preserve">c. </w:t>
        <w:tab/>
        <w:t xml:space="preserve">Patient positioning</w:t>
      </w:r>
    </w:p>
    <w:p w:rsidR="00000000" w:rsidDel="00000000" w:rsidP="00000000" w:rsidRDefault="00000000" w:rsidRPr="00000000" w14:paraId="0000041A">
      <w:pPr>
        <w:spacing w:after="60" w:lineRule="auto"/>
        <w:ind w:left="2700" w:right="403" w:hanging="374.00000000000006"/>
        <w:rPr>
          <w:sz w:val="23"/>
          <w:szCs w:val="23"/>
        </w:rPr>
      </w:pPr>
      <w:r w:rsidDel="00000000" w:rsidR="00000000" w:rsidRPr="00000000">
        <w:rPr>
          <w:sz w:val="23"/>
          <w:szCs w:val="23"/>
          <w:rtl w:val="0"/>
        </w:rPr>
        <w:t xml:space="preserve">d. </w:t>
        <w:tab/>
        <w:t xml:space="preserve">Fluid management </w:t>
      </w:r>
    </w:p>
    <w:p w:rsidR="00000000" w:rsidDel="00000000" w:rsidP="00000000" w:rsidRDefault="00000000" w:rsidRPr="00000000" w14:paraId="0000041B">
      <w:pPr>
        <w:spacing w:after="60" w:lineRule="auto"/>
        <w:ind w:left="2700" w:right="403" w:hanging="374.00000000000006"/>
        <w:rPr>
          <w:sz w:val="23"/>
          <w:szCs w:val="23"/>
        </w:rPr>
      </w:pPr>
      <w:r w:rsidDel="00000000" w:rsidR="00000000" w:rsidRPr="00000000">
        <w:rPr>
          <w:sz w:val="23"/>
          <w:szCs w:val="23"/>
          <w:rtl w:val="0"/>
        </w:rPr>
        <w:t xml:space="preserve">e. </w:t>
        <w:tab/>
        <w:t xml:space="preserve">Emergence</w:t>
      </w:r>
    </w:p>
    <w:p w:rsidR="00000000" w:rsidDel="00000000" w:rsidP="00000000" w:rsidRDefault="00000000" w:rsidRPr="00000000" w14:paraId="0000041C">
      <w:pPr>
        <w:spacing w:after="60" w:lineRule="auto"/>
        <w:ind w:left="2700" w:right="403" w:hanging="374.00000000000006"/>
        <w:rPr>
          <w:sz w:val="23"/>
          <w:szCs w:val="23"/>
        </w:rPr>
      </w:pPr>
      <w:r w:rsidDel="00000000" w:rsidR="00000000" w:rsidRPr="00000000">
        <w:rPr>
          <w:sz w:val="23"/>
          <w:szCs w:val="23"/>
          <w:rtl w:val="0"/>
        </w:rPr>
        <w:t xml:space="preserve">f. </w:t>
        <w:tab/>
        <w:t xml:space="preserve">Post-op pain management</w:t>
      </w:r>
    </w:p>
    <w:p w:rsidR="00000000" w:rsidDel="00000000" w:rsidP="00000000" w:rsidRDefault="00000000" w:rsidRPr="00000000" w14:paraId="0000041D">
      <w:pPr>
        <w:spacing w:after="60" w:lineRule="auto"/>
        <w:ind w:left="1710" w:right="403" w:hanging="374.00000000000006"/>
        <w:rPr>
          <w:sz w:val="23"/>
          <w:szCs w:val="23"/>
        </w:rPr>
      </w:pPr>
      <w:r w:rsidDel="00000000" w:rsidR="00000000" w:rsidRPr="00000000">
        <w:rPr>
          <w:sz w:val="23"/>
          <w:szCs w:val="23"/>
          <w:rtl w:val="0"/>
        </w:rPr>
        <w:t xml:space="preserve">9.</w:t>
        <w:tab/>
        <w:t xml:space="preserve">Demonstrate comprehension of special neurasthenic concerns:</w:t>
      </w:r>
    </w:p>
    <w:p w:rsidR="00000000" w:rsidDel="00000000" w:rsidP="00000000" w:rsidRDefault="00000000" w:rsidRPr="00000000" w14:paraId="0000041E">
      <w:pPr>
        <w:spacing w:after="60" w:lineRule="auto"/>
        <w:ind w:left="2700" w:right="403" w:hanging="374.00000000000006"/>
        <w:rPr>
          <w:sz w:val="23"/>
          <w:szCs w:val="23"/>
        </w:rPr>
      </w:pPr>
      <w:r w:rsidDel="00000000" w:rsidR="00000000" w:rsidRPr="00000000">
        <w:rPr>
          <w:sz w:val="23"/>
          <w:szCs w:val="23"/>
          <w:rtl w:val="0"/>
        </w:rPr>
        <w:t xml:space="preserve">a. </w:t>
        <w:tab/>
        <w:t xml:space="preserve">Age-specific populations</w:t>
      </w:r>
    </w:p>
    <w:p w:rsidR="00000000" w:rsidDel="00000000" w:rsidP="00000000" w:rsidRDefault="00000000" w:rsidRPr="00000000" w14:paraId="0000041F">
      <w:pPr>
        <w:spacing w:after="60" w:lineRule="auto"/>
        <w:ind w:left="2700" w:right="403" w:hanging="374.00000000000006"/>
        <w:rPr>
          <w:sz w:val="23"/>
          <w:szCs w:val="23"/>
        </w:rPr>
      </w:pPr>
      <w:r w:rsidDel="00000000" w:rsidR="00000000" w:rsidRPr="00000000">
        <w:rPr>
          <w:sz w:val="23"/>
          <w:szCs w:val="23"/>
          <w:rtl w:val="0"/>
        </w:rPr>
        <w:t xml:space="preserve">b. </w:t>
        <w:tab/>
        <w:t xml:space="preserve">Detection and management of venous air embolism</w:t>
      </w:r>
    </w:p>
    <w:p w:rsidR="00000000" w:rsidDel="00000000" w:rsidP="00000000" w:rsidRDefault="00000000" w:rsidRPr="00000000" w14:paraId="00000420">
      <w:pPr>
        <w:spacing w:after="60" w:lineRule="auto"/>
        <w:ind w:left="2700" w:right="403" w:hanging="374.00000000000006"/>
        <w:rPr>
          <w:sz w:val="23"/>
          <w:szCs w:val="23"/>
        </w:rPr>
      </w:pPr>
      <w:r w:rsidDel="00000000" w:rsidR="00000000" w:rsidRPr="00000000">
        <w:rPr>
          <w:sz w:val="23"/>
          <w:szCs w:val="23"/>
          <w:rtl w:val="0"/>
        </w:rPr>
        <w:t xml:space="preserve">c. </w:t>
        <w:tab/>
        <w:t xml:space="preserve">Management of perioperative cerebral edema</w:t>
      </w:r>
    </w:p>
    <w:p w:rsidR="00000000" w:rsidDel="00000000" w:rsidP="00000000" w:rsidRDefault="00000000" w:rsidRPr="00000000" w14:paraId="00000421">
      <w:pPr>
        <w:spacing w:after="60" w:lineRule="auto"/>
        <w:ind w:left="2700" w:right="403" w:hanging="374.00000000000006"/>
        <w:rPr>
          <w:sz w:val="23"/>
          <w:szCs w:val="23"/>
        </w:rPr>
      </w:pPr>
      <w:r w:rsidDel="00000000" w:rsidR="00000000" w:rsidRPr="00000000">
        <w:rPr>
          <w:sz w:val="23"/>
          <w:szCs w:val="23"/>
          <w:rtl w:val="0"/>
        </w:rPr>
        <w:t xml:space="preserve">d. </w:t>
        <w:tab/>
        <w:t xml:space="preserve">Sitting position</w:t>
      </w:r>
    </w:p>
    <w:p w:rsidR="00000000" w:rsidDel="00000000" w:rsidP="00000000" w:rsidRDefault="00000000" w:rsidRPr="00000000" w14:paraId="00000422">
      <w:pPr>
        <w:spacing w:after="60" w:lineRule="auto"/>
        <w:ind w:left="2700" w:right="403" w:hanging="374.00000000000006"/>
        <w:rPr>
          <w:sz w:val="23"/>
          <w:szCs w:val="23"/>
        </w:rPr>
      </w:pPr>
      <w:r w:rsidDel="00000000" w:rsidR="00000000" w:rsidRPr="00000000">
        <w:rPr>
          <w:sz w:val="23"/>
          <w:szCs w:val="23"/>
          <w:rtl w:val="0"/>
        </w:rPr>
        <w:t xml:space="preserve">e. </w:t>
        <w:tab/>
        <w:t xml:space="preserve">Neuroradiology</w:t>
      </w:r>
    </w:p>
    <w:p w:rsidR="00000000" w:rsidDel="00000000" w:rsidP="00000000" w:rsidRDefault="00000000" w:rsidRPr="00000000" w14:paraId="00000423">
      <w:pPr>
        <w:spacing w:after="60" w:lineRule="auto"/>
        <w:ind w:left="2700" w:right="403" w:hanging="374.00000000000006"/>
        <w:rPr>
          <w:sz w:val="23"/>
          <w:szCs w:val="23"/>
        </w:rPr>
      </w:pPr>
      <w:r w:rsidDel="00000000" w:rsidR="00000000" w:rsidRPr="00000000">
        <w:rPr>
          <w:sz w:val="23"/>
          <w:szCs w:val="23"/>
          <w:rtl w:val="0"/>
        </w:rPr>
        <w:t xml:space="preserve">f. </w:t>
        <w:tab/>
        <w:t xml:space="preserve">ICP monitoring</w:t>
      </w:r>
    </w:p>
    <w:p w:rsidR="00000000" w:rsidDel="00000000" w:rsidP="00000000" w:rsidRDefault="00000000" w:rsidRPr="00000000" w14:paraId="00000424">
      <w:pPr>
        <w:spacing w:after="60" w:lineRule="auto"/>
        <w:ind w:left="2700" w:right="403" w:hanging="374.00000000000006"/>
        <w:rPr>
          <w:sz w:val="23"/>
          <w:szCs w:val="23"/>
        </w:rPr>
      </w:pPr>
      <w:r w:rsidDel="00000000" w:rsidR="00000000" w:rsidRPr="00000000">
        <w:rPr>
          <w:sz w:val="23"/>
          <w:szCs w:val="23"/>
          <w:rtl w:val="0"/>
        </w:rPr>
        <w:t xml:space="preserve">g. </w:t>
        <w:tab/>
        <w:t xml:space="preserve">Lumbar drains</w:t>
      </w:r>
    </w:p>
    <w:p w:rsidR="00000000" w:rsidDel="00000000" w:rsidP="00000000" w:rsidRDefault="00000000" w:rsidRPr="00000000" w14:paraId="00000425">
      <w:pPr>
        <w:spacing w:after="60" w:lineRule="auto"/>
        <w:ind w:left="1710" w:right="403" w:hanging="374.00000000000006"/>
        <w:rPr>
          <w:sz w:val="23"/>
          <w:szCs w:val="23"/>
        </w:rPr>
      </w:pPr>
      <w:r w:rsidDel="00000000" w:rsidR="00000000" w:rsidRPr="00000000">
        <w:rPr>
          <w:sz w:val="23"/>
          <w:szCs w:val="23"/>
          <w:rtl w:val="0"/>
        </w:rPr>
        <w:t xml:space="preserve">10. </w:t>
        <w:tab/>
        <w:t xml:space="preserve">Develop anesthesia plans for the following neurosurgical procedures:</w:t>
      </w:r>
    </w:p>
    <w:p w:rsidR="00000000" w:rsidDel="00000000" w:rsidP="00000000" w:rsidRDefault="00000000" w:rsidRPr="00000000" w14:paraId="00000426">
      <w:pPr>
        <w:spacing w:after="60" w:lineRule="auto"/>
        <w:ind w:left="2700" w:right="403" w:hanging="374.00000000000006"/>
        <w:rPr>
          <w:sz w:val="23"/>
          <w:szCs w:val="23"/>
        </w:rPr>
      </w:pPr>
      <w:r w:rsidDel="00000000" w:rsidR="00000000" w:rsidRPr="00000000">
        <w:rPr>
          <w:sz w:val="23"/>
          <w:szCs w:val="23"/>
          <w:rtl w:val="0"/>
        </w:rPr>
        <w:t xml:space="preserve">a. </w:t>
        <w:tab/>
        <w:t xml:space="preserve">Aneurysm clipping</w:t>
      </w:r>
    </w:p>
    <w:p w:rsidR="00000000" w:rsidDel="00000000" w:rsidP="00000000" w:rsidRDefault="00000000" w:rsidRPr="00000000" w14:paraId="00000427">
      <w:pPr>
        <w:spacing w:after="60" w:lineRule="auto"/>
        <w:ind w:left="2700" w:right="403" w:hanging="374.00000000000006"/>
        <w:rPr>
          <w:sz w:val="23"/>
          <w:szCs w:val="23"/>
        </w:rPr>
      </w:pPr>
      <w:r w:rsidDel="00000000" w:rsidR="00000000" w:rsidRPr="00000000">
        <w:rPr>
          <w:sz w:val="23"/>
          <w:szCs w:val="23"/>
          <w:rtl w:val="0"/>
        </w:rPr>
        <w:t xml:space="preserve">b. </w:t>
        <w:tab/>
        <w:t xml:space="preserve">Arteriovenous malformation excision</w:t>
      </w:r>
    </w:p>
    <w:p w:rsidR="00000000" w:rsidDel="00000000" w:rsidP="00000000" w:rsidRDefault="00000000" w:rsidRPr="00000000" w14:paraId="00000428">
      <w:pPr>
        <w:spacing w:after="60" w:lineRule="auto"/>
        <w:ind w:left="2700" w:right="403" w:hanging="374.00000000000006"/>
        <w:rPr>
          <w:sz w:val="23"/>
          <w:szCs w:val="23"/>
        </w:rPr>
      </w:pPr>
      <w:r w:rsidDel="00000000" w:rsidR="00000000" w:rsidRPr="00000000">
        <w:rPr>
          <w:sz w:val="23"/>
          <w:szCs w:val="23"/>
          <w:rtl w:val="0"/>
        </w:rPr>
        <w:t xml:space="preserve">c. </w:t>
        <w:tab/>
        <w:t xml:space="preserve">Mass and tumor resection</w:t>
      </w:r>
    </w:p>
    <w:p w:rsidR="00000000" w:rsidDel="00000000" w:rsidP="00000000" w:rsidRDefault="00000000" w:rsidRPr="00000000" w14:paraId="00000429">
      <w:pPr>
        <w:spacing w:after="60" w:lineRule="auto"/>
        <w:ind w:left="2700" w:right="403" w:hanging="374.00000000000006"/>
        <w:rPr>
          <w:sz w:val="23"/>
          <w:szCs w:val="23"/>
        </w:rPr>
      </w:pPr>
      <w:r w:rsidDel="00000000" w:rsidR="00000000" w:rsidRPr="00000000">
        <w:rPr>
          <w:sz w:val="23"/>
          <w:szCs w:val="23"/>
          <w:rtl w:val="0"/>
        </w:rPr>
        <w:t xml:space="preserve">d. </w:t>
        <w:tab/>
        <w:t xml:space="preserve">Shunts (ventriculoperitoneal, ventriculoarterial, ventriculopleural, etc.)</w:t>
      </w:r>
    </w:p>
    <w:p w:rsidR="00000000" w:rsidDel="00000000" w:rsidP="00000000" w:rsidRDefault="00000000" w:rsidRPr="00000000" w14:paraId="0000042A">
      <w:pPr>
        <w:spacing w:after="60" w:lineRule="auto"/>
        <w:ind w:left="2700" w:right="403" w:hanging="374.00000000000006"/>
        <w:rPr>
          <w:sz w:val="23"/>
          <w:szCs w:val="23"/>
        </w:rPr>
      </w:pPr>
      <w:r w:rsidDel="00000000" w:rsidR="00000000" w:rsidRPr="00000000">
        <w:rPr>
          <w:sz w:val="23"/>
          <w:szCs w:val="23"/>
          <w:rtl w:val="0"/>
        </w:rPr>
        <w:t xml:space="preserve">e. </w:t>
        <w:tab/>
        <w:t xml:space="preserve">Stereotactic surgery</w:t>
      </w:r>
    </w:p>
    <w:p w:rsidR="00000000" w:rsidDel="00000000" w:rsidP="00000000" w:rsidRDefault="00000000" w:rsidRPr="00000000" w14:paraId="0000042B">
      <w:pPr>
        <w:spacing w:after="60" w:lineRule="auto"/>
        <w:ind w:left="2700" w:right="403" w:hanging="374.00000000000006"/>
        <w:rPr>
          <w:sz w:val="23"/>
          <w:szCs w:val="23"/>
        </w:rPr>
      </w:pPr>
      <w:r w:rsidDel="00000000" w:rsidR="00000000" w:rsidRPr="00000000">
        <w:rPr>
          <w:sz w:val="23"/>
          <w:szCs w:val="23"/>
          <w:rtl w:val="0"/>
        </w:rPr>
        <w:t xml:space="preserve">f. </w:t>
        <w:tab/>
        <w:t xml:space="preserve">Subdural, epidural, and intracerebral hemorrhage</w:t>
      </w:r>
    </w:p>
    <w:p w:rsidR="00000000" w:rsidDel="00000000" w:rsidP="00000000" w:rsidRDefault="00000000" w:rsidRPr="00000000" w14:paraId="0000042C">
      <w:pPr>
        <w:spacing w:after="60" w:lineRule="auto"/>
        <w:ind w:left="2700" w:right="403" w:hanging="374.00000000000006"/>
        <w:rPr>
          <w:sz w:val="23"/>
          <w:szCs w:val="23"/>
        </w:rPr>
      </w:pPr>
      <w:r w:rsidDel="00000000" w:rsidR="00000000" w:rsidRPr="00000000">
        <w:rPr>
          <w:sz w:val="23"/>
          <w:szCs w:val="23"/>
          <w:rtl w:val="0"/>
        </w:rPr>
        <w:t xml:space="preserve">h. </w:t>
        <w:tab/>
        <w:t xml:space="preserve">Acute / traumatic brain and spinal cord injury</w:t>
      </w:r>
    </w:p>
    <w:p w:rsidR="00000000" w:rsidDel="00000000" w:rsidP="00000000" w:rsidRDefault="00000000" w:rsidRPr="00000000" w14:paraId="0000042D">
      <w:pPr>
        <w:spacing w:after="60" w:lineRule="auto"/>
        <w:ind w:left="2700" w:right="403" w:hanging="374.00000000000006"/>
        <w:rPr>
          <w:sz w:val="23"/>
          <w:szCs w:val="23"/>
        </w:rPr>
      </w:pPr>
      <w:r w:rsidDel="00000000" w:rsidR="00000000" w:rsidRPr="00000000">
        <w:rPr>
          <w:sz w:val="23"/>
          <w:szCs w:val="23"/>
          <w:rtl w:val="0"/>
        </w:rPr>
        <w:t xml:space="preserve">i. </w:t>
        <w:tab/>
        <w:t xml:space="preserve">Spinal</w:t>
      </w:r>
    </w:p>
    <w:p w:rsidR="00000000" w:rsidDel="00000000" w:rsidP="00000000" w:rsidRDefault="00000000" w:rsidRPr="00000000" w14:paraId="0000042E">
      <w:pPr>
        <w:spacing w:after="60" w:lineRule="auto"/>
        <w:ind w:left="2700" w:right="403" w:hanging="374.00000000000006"/>
        <w:rPr>
          <w:sz w:val="23"/>
          <w:szCs w:val="23"/>
        </w:rPr>
      </w:pPr>
      <w:r w:rsidDel="00000000" w:rsidR="00000000" w:rsidRPr="00000000">
        <w:rPr>
          <w:sz w:val="23"/>
          <w:szCs w:val="23"/>
          <w:rtl w:val="0"/>
        </w:rPr>
        <w:t xml:space="preserve">j. </w:t>
        <w:tab/>
        <w:t xml:space="preserve">Neuroradiologic</w:t>
      </w:r>
    </w:p>
    <w:p w:rsidR="00000000" w:rsidDel="00000000" w:rsidP="00000000" w:rsidRDefault="00000000" w:rsidRPr="00000000" w14:paraId="0000042F">
      <w:pPr>
        <w:spacing w:after="60" w:lineRule="auto"/>
        <w:ind w:left="2700" w:right="403" w:hanging="374.00000000000006"/>
        <w:rPr>
          <w:sz w:val="23"/>
          <w:szCs w:val="23"/>
        </w:rPr>
      </w:pPr>
      <w:r w:rsidDel="00000000" w:rsidR="00000000" w:rsidRPr="00000000">
        <w:rPr>
          <w:sz w:val="23"/>
          <w:szCs w:val="23"/>
          <w:rtl w:val="0"/>
        </w:rPr>
        <w:t xml:space="preserve">k. </w:t>
        <w:tab/>
        <w:t xml:space="preserve">Epilepsy / seizure disorder</w:t>
      </w:r>
    </w:p>
    <w:p w:rsidR="00000000" w:rsidDel="00000000" w:rsidP="00000000" w:rsidRDefault="00000000" w:rsidRPr="00000000" w14:paraId="00000430">
      <w:pPr>
        <w:pStyle w:val="Heading1"/>
        <w:keepNext w:val="1"/>
        <w:keepLines w:val="1"/>
        <w:widowControl w:val="1"/>
        <w:numPr>
          <w:ilvl w:val="0"/>
          <w:numId w:val="54"/>
        </w:numPr>
        <w:spacing w:after="120" w:before="400" w:line="276" w:lineRule="auto"/>
        <w:ind w:left="720" w:hanging="360"/>
        <w:rPr>
          <w:color w:val="e36c09"/>
        </w:rPr>
      </w:pPr>
      <w:bookmarkStart w:colFirst="0" w:colLast="0" w:name="_heading=h.5rkf263vzz1" w:id="19"/>
      <w:bookmarkEnd w:id="19"/>
      <w:r w:rsidDel="00000000" w:rsidR="00000000" w:rsidRPr="00000000">
        <w:rPr>
          <w:color w:val="e36c09"/>
          <w:rtl w:val="0"/>
        </w:rPr>
        <w:t xml:space="preserve">Vascular Anesthesia</w:t>
      </w:r>
    </w:p>
    <w:p w:rsidR="00000000" w:rsidDel="00000000" w:rsidP="00000000" w:rsidRDefault="00000000" w:rsidRPr="00000000" w14:paraId="00000431">
      <w:pPr>
        <w:widowControl w:val="1"/>
        <w:numPr>
          <w:ilvl w:val="0"/>
          <w:numId w:val="49"/>
        </w:numPr>
        <w:spacing w:line="276" w:lineRule="auto"/>
        <w:ind w:left="720" w:hanging="360"/>
        <w:rPr>
          <w:sz w:val="23"/>
          <w:szCs w:val="23"/>
        </w:rPr>
      </w:pPr>
      <w:r w:rsidDel="00000000" w:rsidR="00000000" w:rsidRPr="00000000">
        <w:rPr>
          <w:sz w:val="23"/>
          <w:szCs w:val="23"/>
          <w:rtl w:val="0"/>
        </w:rPr>
        <w:t xml:space="preserve">End Organ Autoregulation</w:t>
      </w:r>
    </w:p>
    <w:p w:rsidR="00000000" w:rsidDel="00000000" w:rsidP="00000000" w:rsidRDefault="00000000" w:rsidRPr="00000000" w14:paraId="00000432">
      <w:pPr>
        <w:widowControl w:val="1"/>
        <w:numPr>
          <w:ilvl w:val="0"/>
          <w:numId w:val="49"/>
        </w:numPr>
        <w:spacing w:line="276" w:lineRule="auto"/>
        <w:ind w:left="720" w:hanging="360"/>
        <w:rPr>
          <w:sz w:val="23"/>
          <w:szCs w:val="23"/>
        </w:rPr>
      </w:pPr>
      <w:r w:rsidDel="00000000" w:rsidR="00000000" w:rsidRPr="00000000">
        <w:rPr>
          <w:sz w:val="23"/>
          <w:szCs w:val="23"/>
          <w:rtl w:val="0"/>
        </w:rPr>
        <w:t xml:space="preserve">Patient Positioning</w:t>
      </w:r>
    </w:p>
    <w:p w:rsidR="00000000" w:rsidDel="00000000" w:rsidP="00000000" w:rsidRDefault="00000000" w:rsidRPr="00000000" w14:paraId="00000433">
      <w:pPr>
        <w:widowControl w:val="1"/>
        <w:numPr>
          <w:ilvl w:val="0"/>
          <w:numId w:val="49"/>
        </w:numPr>
        <w:spacing w:line="276" w:lineRule="auto"/>
        <w:ind w:left="720" w:hanging="360"/>
        <w:rPr>
          <w:sz w:val="23"/>
          <w:szCs w:val="23"/>
        </w:rPr>
      </w:pPr>
      <w:r w:rsidDel="00000000" w:rsidR="00000000" w:rsidRPr="00000000">
        <w:rPr>
          <w:sz w:val="23"/>
          <w:szCs w:val="23"/>
          <w:rtl w:val="0"/>
        </w:rPr>
        <w:t xml:space="preserve">Anesthetics for SSEP’s and MEP’s</w:t>
      </w:r>
    </w:p>
    <w:p w:rsidR="00000000" w:rsidDel="00000000" w:rsidP="00000000" w:rsidRDefault="00000000" w:rsidRPr="00000000" w14:paraId="00000434">
      <w:pPr>
        <w:widowControl w:val="1"/>
        <w:numPr>
          <w:ilvl w:val="0"/>
          <w:numId w:val="49"/>
        </w:numPr>
        <w:spacing w:line="276" w:lineRule="auto"/>
        <w:ind w:left="720" w:hanging="360"/>
        <w:rPr>
          <w:sz w:val="23"/>
          <w:szCs w:val="23"/>
        </w:rPr>
      </w:pPr>
      <w:r w:rsidDel="00000000" w:rsidR="00000000" w:rsidRPr="00000000">
        <w:rPr>
          <w:sz w:val="23"/>
          <w:szCs w:val="23"/>
          <w:rtl w:val="0"/>
        </w:rPr>
        <w:t xml:space="preserve">Vasospasm, Venous Air Embolism and Autonomic hyperreflexia</w:t>
      </w:r>
    </w:p>
    <w:p w:rsidR="00000000" w:rsidDel="00000000" w:rsidP="00000000" w:rsidRDefault="00000000" w:rsidRPr="00000000" w14:paraId="00000435">
      <w:pPr>
        <w:widowControl w:val="1"/>
        <w:spacing w:line="276" w:lineRule="auto"/>
        <w:rPr>
          <w:sz w:val="23"/>
          <w:szCs w:val="23"/>
        </w:rPr>
      </w:pPr>
      <w:r w:rsidDel="00000000" w:rsidR="00000000" w:rsidRPr="00000000">
        <w:rPr>
          <w:rtl w:val="0"/>
        </w:rPr>
      </w:r>
    </w:p>
    <w:p w:rsidR="00000000" w:rsidDel="00000000" w:rsidP="00000000" w:rsidRDefault="00000000" w:rsidRPr="00000000" w14:paraId="00000436">
      <w:pPr>
        <w:widowControl w:val="1"/>
        <w:spacing w:line="276" w:lineRule="auto"/>
        <w:rPr>
          <w:b w:val="1"/>
          <w:sz w:val="23"/>
          <w:szCs w:val="23"/>
          <w:u w:val="single"/>
        </w:rPr>
      </w:pPr>
      <w:r w:rsidDel="00000000" w:rsidR="00000000" w:rsidRPr="00000000">
        <w:rPr>
          <w:b w:val="1"/>
          <w:sz w:val="23"/>
          <w:szCs w:val="23"/>
          <w:u w:val="single"/>
          <w:rtl w:val="0"/>
        </w:rPr>
        <w:t xml:space="preserve">Textbook Reading:</w:t>
      </w:r>
    </w:p>
    <w:p w:rsidR="00000000" w:rsidDel="00000000" w:rsidP="00000000" w:rsidRDefault="00000000" w:rsidRPr="00000000" w14:paraId="00000437">
      <w:pPr>
        <w:widowControl w:val="1"/>
        <w:spacing w:after="240" w:before="240" w:line="276" w:lineRule="auto"/>
        <w:ind w:left="720" w:firstLine="0"/>
        <w:rPr>
          <w:b w:val="1"/>
          <w:sz w:val="23"/>
          <w:szCs w:val="23"/>
          <w:u w:val="single"/>
        </w:rPr>
      </w:pPr>
      <w:r w:rsidDel="00000000" w:rsidR="00000000" w:rsidRPr="00000000">
        <w:rPr>
          <w:b w:val="1"/>
          <w:sz w:val="23"/>
          <w:szCs w:val="23"/>
          <w:u w:val="single"/>
          <w:rtl w:val="0"/>
        </w:rPr>
        <w:t xml:space="preserve"> Pino R, Clinical Anesthesia Procedures of the Massachusetts General Hospital (10th Ed.) </w:t>
      </w:r>
    </w:p>
    <w:p w:rsidR="00000000" w:rsidDel="00000000" w:rsidP="00000000" w:rsidRDefault="00000000" w:rsidRPr="00000000" w14:paraId="00000438">
      <w:pPr>
        <w:widowControl w:val="1"/>
        <w:spacing w:after="240" w:before="240" w:line="276" w:lineRule="auto"/>
        <w:ind w:left="720" w:firstLine="720"/>
        <w:rPr>
          <w:sz w:val="23"/>
          <w:szCs w:val="23"/>
        </w:rPr>
      </w:pPr>
      <w:r w:rsidDel="00000000" w:rsidR="00000000" w:rsidRPr="00000000">
        <w:rPr>
          <w:b w:val="1"/>
          <w:sz w:val="23"/>
          <w:szCs w:val="23"/>
          <w:rtl w:val="0"/>
        </w:rPr>
        <w:t xml:space="preserve">Chapter 23: Anesthesia for Neurosurgery (20 Pages)                                      </w:t>
      </w:r>
      <w:r w:rsidDel="00000000" w:rsidR="00000000" w:rsidRPr="00000000">
        <w:rPr>
          <w:sz w:val="23"/>
          <w:szCs w:val="23"/>
          <w:rtl w:val="0"/>
        </w:rPr>
        <w:t xml:space="preserve">Week 1</w:t>
      </w:r>
    </w:p>
    <w:p w:rsidR="00000000" w:rsidDel="00000000" w:rsidP="00000000" w:rsidRDefault="00000000" w:rsidRPr="00000000" w14:paraId="00000439">
      <w:pPr>
        <w:widowControl w:val="1"/>
        <w:spacing w:after="240" w:before="240" w:line="276" w:lineRule="auto"/>
        <w:ind w:left="720" w:firstLine="720"/>
        <w:rPr>
          <w:b w:val="1"/>
          <w:sz w:val="23"/>
          <w:szCs w:val="23"/>
        </w:rPr>
      </w:pPr>
      <w:r w:rsidDel="00000000" w:rsidR="00000000" w:rsidRPr="00000000">
        <w:rPr>
          <w:b w:val="1"/>
          <w:sz w:val="23"/>
          <w:szCs w:val="23"/>
          <w:rtl w:val="0"/>
        </w:rPr>
        <w:t xml:space="preserve">Chapter 24: Anesthesia for Spine Surgery (7 Pages)</w:t>
      </w:r>
    </w:p>
    <w:p w:rsidR="00000000" w:rsidDel="00000000" w:rsidP="00000000" w:rsidRDefault="00000000" w:rsidRPr="00000000" w14:paraId="0000043A">
      <w:pPr>
        <w:widowControl w:val="1"/>
        <w:spacing w:after="240" w:before="240" w:lineRule="auto"/>
        <w:ind w:left="720" w:firstLine="0"/>
        <w:rPr>
          <w:b w:val="1"/>
          <w:sz w:val="23"/>
          <w:szCs w:val="23"/>
          <w:u w:val="single"/>
        </w:rPr>
      </w:pPr>
      <w:r w:rsidDel="00000000" w:rsidR="00000000" w:rsidRPr="00000000">
        <w:rPr>
          <w:b w:val="1"/>
          <w:sz w:val="23"/>
          <w:szCs w:val="23"/>
          <w:u w:val="single"/>
          <w:rtl w:val="0"/>
        </w:rPr>
        <w:t xml:space="preserve">Barash, Clinical Anesthesia (8th Ed.)</w:t>
      </w:r>
    </w:p>
    <w:p w:rsidR="00000000" w:rsidDel="00000000" w:rsidP="00000000" w:rsidRDefault="00000000" w:rsidRPr="00000000" w14:paraId="0000043B">
      <w:pPr>
        <w:widowControl w:val="1"/>
        <w:spacing w:after="240" w:before="240" w:lineRule="auto"/>
        <w:rPr>
          <w:sz w:val="23"/>
          <w:szCs w:val="23"/>
        </w:rPr>
      </w:pPr>
      <w:r w:rsidDel="00000000" w:rsidR="00000000" w:rsidRPr="00000000">
        <w:rPr>
          <w:b w:val="1"/>
          <w:sz w:val="23"/>
          <w:szCs w:val="23"/>
          <w:rtl w:val="0"/>
        </w:rPr>
        <w:tab/>
        <w:tab/>
        <w:t xml:space="preserve">Chapter 29: Patient Positioning and Potential Injuries (19 Pages)                 </w:t>
      </w:r>
      <w:r w:rsidDel="00000000" w:rsidR="00000000" w:rsidRPr="00000000">
        <w:rPr>
          <w:sz w:val="23"/>
          <w:szCs w:val="23"/>
          <w:rtl w:val="0"/>
        </w:rPr>
        <w:t xml:space="preserve">Week 2</w:t>
      </w:r>
    </w:p>
    <w:p w:rsidR="00000000" w:rsidDel="00000000" w:rsidP="00000000" w:rsidRDefault="00000000" w:rsidRPr="00000000" w14:paraId="0000043C">
      <w:pPr>
        <w:widowControl w:val="1"/>
        <w:spacing w:after="240" w:before="240" w:lineRule="auto"/>
        <w:ind w:left="720" w:firstLine="720"/>
        <w:rPr>
          <w:sz w:val="23"/>
          <w:szCs w:val="23"/>
          <w:u w:val="single"/>
        </w:rPr>
      </w:pPr>
      <w:r w:rsidDel="00000000" w:rsidR="00000000" w:rsidRPr="00000000">
        <w:rPr>
          <w:b w:val="1"/>
          <w:sz w:val="23"/>
          <w:szCs w:val="23"/>
          <w:rtl w:val="0"/>
        </w:rPr>
        <w:t xml:space="preserve">Chapter 37: Anesthesia for Neurosurgery (28 Pages)                                      </w:t>
      </w:r>
      <w:r w:rsidDel="00000000" w:rsidR="00000000" w:rsidRPr="00000000">
        <w:rPr>
          <w:sz w:val="23"/>
          <w:szCs w:val="23"/>
          <w:rtl w:val="0"/>
        </w:rPr>
        <w:t xml:space="preserve">Week 3/4</w:t>
      </w:r>
      <w:r w:rsidDel="00000000" w:rsidR="00000000" w:rsidRPr="00000000">
        <w:rPr>
          <w:rtl w:val="0"/>
        </w:rPr>
      </w:r>
    </w:p>
    <w:p w:rsidR="00000000" w:rsidDel="00000000" w:rsidP="00000000" w:rsidRDefault="00000000" w:rsidRPr="00000000" w14:paraId="0000043D">
      <w:pPr>
        <w:widowControl w:val="1"/>
        <w:spacing w:line="276" w:lineRule="auto"/>
        <w:rPr>
          <w:b w:val="1"/>
          <w:sz w:val="23"/>
          <w:szCs w:val="23"/>
          <w:u w:val="single"/>
        </w:rPr>
      </w:pPr>
      <w:r w:rsidDel="00000000" w:rsidR="00000000" w:rsidRPr="00000000">
        <w:rPr>
          <w:b w:val="1"/>
          <w:sz w:val="23"/>
          <w:szCs w:val="23"/>
          <w:u w:val="single"/>
          <w:rtl w:val="0"/>
        </w:rPr>
        <w:t xml:space="preserve">Journal Reading:</w:t>
      </w:r>
    </w:p>
    <w:p w:rsidR="00000000" w:rsidDel="00000000" w:rsidP="00000000" w:rsidRDefault="00000000" w:rsidRPr="00000000" w14:paraId="0000043E">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43F">
      <w:pPr>
        <w:widowControl w:val="1"/>
        <w:spacing w:line="276" w:lineRule="auto"/>
        <w:ind w:left="720" w:firstLine="0"/>
        <w:rPr>
          <w:b w:val="1"/>
          <w:sz w:val="23"/>
          <w:szCs w:val="23"/>
        </w:rPr>
      </w:pPr>
      <w:r w:rsidDel="00000000" w:rsidR="00000000" w:rsidRPr="00000000">
        <w:rPr>
          <w:b w:val="1"/>
          <w:sz w:val="23"/>
          <w:szCs w:val="23"/>
          <w:rtl w:val="0"/>
        </w:rPr>
        <w:t xml:space="preserve">Aneurysmal Subarachnoid Hemorrhage </w:t>
      </w:r>
      <w:hyperlink r:id="rId50">
        <w:r w:rsidDel="00000000" w:rsidR="00000000" w:rsidRPr="00000000">
          <w:rPr>
            <w:b w:val="1"/>
            <w:color w:val="000000"/>
            <w:sz w:val="23"/>
            <w:szCs w:val="23"/>
            <w:u w:val="single"/>
            <w:rtl w:val="0"/>
          </w:rPr>
          <w:t xml:space="preserve">https://journals.lww.com/jnsa/fulltext/2015/07000/aneurysmal_subarachnoid_hemorrhage.6.aspx</w:t>
        </w:r>
      </w:hyperlink>
      <w:r w:rsidDel="00000000" w:rsidR="00000000" w:rsidRPr="00000000">
        <w:rPr>
          <w:rtl w:val="0"/>
        </w:rPr>
      </w:r>
    </w:p>
    <w:p w:rsidR="00000000" w:rsidDel="00000000" w:rsidP="00000000" w:rsidRDefault="00000000" w:rsidRPr="00000000" w14:paraId="00000440">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441">
      <w:pPr>
        <w:widowControl w:val="1"/>
        <w:spacing w:line="276" w:lineRule="auto"/>
        <w:ind w:left="720" w:firstLine="0"/>
        <w:rPr>
          <w:b w:val="1"/>
          <w:sz w:val="23"/>
          <w:szCs w:val="23"/>
          <w:u w:val="single"/>
        </w:rPr>
      </w:pPr>
      <w:r w:rsidDel="00000000" w:rsidR="00000000" w:rsidRPr="00000000">
        <w:rPr>
          <w:b w:val="1"/>
          <w:sz w:val="23"/>
          <w:szCs w:val="23"/>
          <w:rtl w:val="0"/>
        </w:rPr>
        <w:t xml:space="preserve">Hyperlactatemia and Other Perioperative Metabolic Disturbances in Neuroanesthesia </w:t>
      </w:r>
      <w:hyperlink r:id="rId51">
        <w:r w:rsidDel="00000000" w:rsidR="00000000" w:rsidRPr="00000000">
          <w:rPr>
            <w:b w:val="1"/>
            <w:color w:val="000000"/>
            <w:sz w:val="23"/>
            <w:szCs w:val="23"/>
            <w:u w:val="single"/>
            <w:rtl w:val="0"/>
          </w:rPr>
          <w:t xml:space="preserve">https://journals.lww.com/co-anesthesiology/fulltext/2022/10000/hyperlactatemia_and_other_perioperative_metabolic.2.aspx</w:t>
        </w:r>
      </w:hyperlink>
      <w:r w:rsidDel="00000000" w:rsidR="00000000" w:rsidRPr="00000000">
        <w:rPr>
          <w:rtl w:val="0"/>
        </w:rPr>
      </w:r>
    </w:p>
    <w:p w:rsidR="00000000" w:rsidDel="00000000" w:rsidP="00000000" w:rsidRDefault="00000000" w:rsidRPr="00000000" w14:paraId="00000442">
      <w:pPr>
        <w:widowControl w:val="1"/>
        <w:spacing w:line="276" w:lineRule="auto"/>
        <w:ind w:left="720" w:firstLine="0"/>
        <w:rPr>
          <w:b w:val="1"/>
          <w:sz w:val="23"/>
          <w:szCs w:val="23"/>
        </w:rPr>
      </w:pPr>
      <w:r w:rsidDel="00000000" w:rsidR="00000000" w:rsidRPr="00000000">
        <w:rPr>
          <w:rtl w:val="0"/>
        </w:rPr>
      </w:r>
    </w:p>
    <w:p w:rsidR="00000000" w:rsidDel="00000000" w:rsidP="00000000" w:rsidRDefault="00000000" w:rsidRPr="00000000" w14:paraId="00000443">
      <w:pPr>
        <w:widowControl w:val="1"/>
        <w:spacing w:line="276" w:lineRule="auto"/>
        <w:ind w:left="720" w:firstLine="0"/>
        <w:rPr>
          <w:b w:val="1"/>
          <w:sz w:val="23"/>
          <w:szCs w:val="23"/>
          <w:u w:val="single"/>
        </w:rPr>
      </w:pPr>
      <w:r w:rsidDel="00000000" w:rsidR="00000000" w:rsidRPr="00000000">
        <w:rPr>
          <w:b w:val="1"/>
          <w:sz w:val="23"/>
          <w:szCs w:val="23"/>
          <w:rtl w:val="0"/>
        </w:rPr>
        <w:t xml:space="preserve">The Effect of High-dose Mannitol on Serum and Urine Electrolytes and Osmolality in Neurosurgical Patients </w:t>
      </w:r>
      <w:hyperlink r:id="rId52">
        <w:r w:rsidDel="00000000" w:rsidR="00000000" w:rsidRPr="00000000">
          <w:rPr>
            <w:b w:val="1"/>
            <w:sz w:val="23"/>
            <w:szCs w:val="23"/>
            <w:u w:val="single"/>
            <w:rtl w:val="0"/>
          </w:rPr>
          <w:t xml:space="preserve">https://link.springer.com/article/10.1007/BF03014345</w:t>
        </w:r>
      </w:hyperlink>
      <w:r w:rsidDel="00000000" w:rsidR="00000000" w:rsidRPr="00000000">
        <w:rPr>
          <w:rtl w:val="0"/>
        </w:rPr>
      </w:r>
    </w:p>
    <w:p w:rsidR="00000000" w:rsidDel="00000000" w:rsidP="00000000" w:rsidRDefault="00000000" w:rsidRPr="00000000" w14:paraId="00000444">
      <w:pPr>
        <w:widowControl w:val="1"/>
        <w:spacing w:line="276" w:lineRule="auto"/>
        <w:rPr>
          <w:b w:val="1"/>
          <w:sz w:val="23"/>
          <w:szCs w:val="23"/>
          <w:u w:val="single"/>
        </w:rPr>
      </w:pPr>
      <w:r w:rsidDel="00000000" w:rsidR="00000000" w:rsidRPr="00000000">
        <w:rPr>
          <w:rtl w:val="0"/>
        </w:rPr>
      </w:r>
    </w:p>
    <w:p w:rsidR="00000000" w:rsidDel="00000000" w:rsidP="00000000" w:rsidRDefault="00000000" w:rsidRPr="00000000" w14:paraId="00000445">
      <w:pPr>
        <w:widowControl w:val="1"/>
        <w:spacing w:line="276" w:lineRule="auto"/>
        <w:ind w:left="720" w:firstLine="0"/>
        <w:rPr>
          <w:b w:val="1"/>
          <w:sz w:val="23"/>
          <w:szCs w:val="23"/>
        </w:rPr>
      </w:pPr>
      <w:r w:rsidDel="00000000" w:rsidR="00000000" w:rsidRPr="00000000">
        <w:rPr>
          <w:b w:val="1"/>
          <w:sz w:val="23"/>
          <w:szCs w:val="23"/>
          <w:rtl w:val="0"/>
        </w:rPr>
        <w:t xml:space="preserve">Association of General Anesthesia vs Procedural Sedation With Functional Outcome Among Patients With Acute Ischemic Stroke Undergoing Thrombectomy </w:t>
      </w:r>
      <w:hyperlink r:id="rId53">
        <w:r w:rsidDel="00000000" w:rsidR="00000000" w:rsidRPr="00000000">
          <w:rPr>
            <w:b w:val="1"/>
            <w:sz w:val="23"/>
            <w:szCs w:val="23"/>
            <w:u w:val="single"/>
            <w:rtl w:val="0"/>
          </w:rPr>
          <w:t xml:space="preserve">https://jamanetwork.com/journals/jama/fullarticle/2752061</w:t>
        </w:r>
      </w:hyperlink>
      <w:r w:rsidDel="00000000" w:rsidR="00000000" w:rsidRPr="00000000">
        <w:rPr>
          <w:rtl w:val="0"/>
        </w:rPr>
      </w:r>
    </w:p>
    <w:p w:rsidR="00000000" w:rsidDel="00000000" w:rsidP="00000000" w:rsidRDefault="00000000" w:rsidRPr="00000000" w14:paraId="00000446">
      <w:pPr>
        <w:pStyle w:val="Heading1"/>
        <w:keepNext w:val="1"/>
        <w:keepLines w:val="1"/>
        <w:widowControl w:val="1"/>
        <w:numPr>
          <w:ilvl w:val="0"/>
          <w:numId w:val="54"/>
        </w:numPr>
        <w:spacing w:after="120" w:before="400" w:line="276" w:lineRule="auto"/>
        <w:ind w:left="720" w:hanging="360"/>
        <w:rPr>
          <w:color w:val="e36c09"/>
        </w:rPr>
      </w:pPr>
      <w:bookmarkStart w:colFirst="0" w:colLast="0" w:name="_heading=h.8gazbqggzdnq" w:id="20"/>
      <w:bookmarkEnd w:id="20"/>
      <w:r w:rsidDel="00000000" w:rsidR="00000000" w:rsidRPr="00000000">
        <w:rPr>
          <w:color w:val="e36c09"/>
          <w:rtl w:val="0"/>
        </w:rPr>
        <w:t xml:space="preserve">Thoracic Anesthesia</w:t>
      </w:r>
    </w:p>
    <w:p w:rsidR="00000000" w:rsidDel="00000000" w:rsidP="00000000" w:rsidRDefault="00000000" w:rsidRPr="00000000" w14:paraId="00000447">
      <w:pPr>
        <w:widowControl w:val="1"/>
        <w:numPr>
          <w:ilvl w:val="0"/>
          <w:numId w:val="48"/>
        </w:numPr>
        <w:spacing w:line="276" w:lineRule="auto"/>
        <w:ind w:left="720" w:hanging="360"/>
        <w:rPr>
          <w:sz w:val="23"/>
          <w:szCs w:val="23"/>
        </w:rPr>
      </w:pPr>
      <w:r w:rsidDel="00000000" w:rsidR="00000000" w:rsidRPr="00000000">
        <w:rPr>
          <w:sz w:val="23"/>
          <w:szCs w:val="23"/>
          <w:rtl w:val="0"/>
        </w:rPr>
        <w:t xml:space="preserve">One Lung Ventilation</w:t>
      </w:r>
    </w:p>
    <w:p w:rsidR="00000000" w:rsidDel="00000000" w:rsidP="00000000" w:rsidRDefault="00000000" w:rsidRPr="00000000" w14:paraId="00000448">
      <w:pPr>
        <w:widowControl w:val="1"/>
        <w:numPr>
          <w:ilvl w:val="0"/>
          <w:numId w:val="48"/>
        </w:numPr>
        <w:spacing w:line="276" w:lineRule="auto"/>
        <w:ind w:left="720" w:hanging="360"/>
        <w:rPr>
          <w:sz w:val="23"/>
          <w:szCs w:val="23"/>
        </w:rPr>
      </w:pPr>
      <w:r w:rsidDel="00000000" w:rsidR="00000000" w:rsidRPr="00000000">
        <w:rPr>
          <w:sz w:val="23"/>
          <w:szCs w:val="23"/>
          <w:rtl w:val="0"/>
        </w:rPr>
        <w:t xml:space="preserve">PFT’s</w:t>
      </w:r>
    </w:p>
    <w:p w:rsidR="00000000" w:rsidDel="00000000" w:rsidP="00000000" w:rsidRDefault="00000000" w:rsidRPr="00000000" w14:paraId="00000449">
      <w:pPr>
        <w:widowControl w:val="1"/>
        <w:numPr>
          <w:ilvl w:val="0"/>
          <w:numId w:val="48"/>
        </w:numPr>
        <w:spacing w:line="276" w:lineRule="auto"/>
        <w:ind w:left="720" w:hanging="360"/>
        <w:rPr>
          <w:sz w:val="23"/>
          <w:szCs w:val="23"/>
        </w:rPr>
      </w:pPr>
      <w:r w:rsidDel="00000000" w:rsidR="00000000" w:rsidRPr="00000000">
        <w:rPr>
          <w:sz w:val="23"/>
          <w:szCs w:val="23"/>
          <w:rtl w:val="0"/>
        </w:rPr>
        <w:t xml:space="preserve">Thoracic Procedures</w:t>
      </w:r>
    </w:p>
    <w:p w:rsidR="00000000" w:rsidDel="00000000" w:rsidP="00000000" w:rsidRDefault="00000000" w:rsidRPr="00000000" w14:paraId="0000044A">
      <w:pPr>
        <w:widowControl w:val="1"/>
        <w:numPr>
          <w:ilvl w:val="0"/>
          <w:numId w:val="48"/>
        </w:numPr>
        <w:spacing w:line="276" w:lineRule="auto"/>
        <w:ind w:left="720" w:hanging="360"/>
        <w:rPr>
          <w:sz w:val="23"/>
          <w:szCs w:val="23"/>
        </w:rPr>
      </w:pPr>
      <w:r w:rsidDel="00000000" w:rsidR="00000000" w:rsidRPr="00000000">
        <w:rPr>
          <w:sz w:val="23"/>
          <w:szCs w:val="23"/>
          <w:rtl w:val="0"/>
        </w:rPr>
        <w:t xml:space="preserve">Pain Management for Thoracic Procedures</w:t>
      </w:r>
    </w:p>
    <w:p w:rsidR="00000000" w:rsidDel="00000000" w:rsidP="00000000" w:rsidRDefault="00000000" w:rsidRPr="00000000" w14:paraId="0000044B">
      <w:pPr>
        <w:widowControl w:val="1"/>
        <w:spacing w:line="276" w:lineRule="auto"/>
        <w:rPr>
          <w:b w:val="1"/>
          <w:sz w:val="23"/>
          <w:szCs w:val="23"/>
          <w:u w:val="single"/>
        </w:rPr>
      </w:pPr>
      <w:r w:rsidDel="00000000" w:rsidR="00000000" w:rsidRPr="00000000">
        <w:rPr>
          <w:rtl w:val="0"/>
        </w:rPr>
      </w:r>
    </w:p>
    <w:p w:rsidR="00000000" w:rsidDel="00000000" w:rsidP="00000000" w:rsidRDefault="00000000" w:rsidRPr="00000000" w14:paraId="0000044C">
      <w:pPr>
        <w:widowControl w:val="1"/>
        <w:spacing w:line="276" w:lineRule="auto"/>
        <w:rPr>
          <w:b w:val="1"/>
          <w:sz w:val="23"/>
          <w:szCs w:val="23"/>
          <w:u w:val="single"/>
        </w:rPr>
      </w:pPr>
      <w:r w:rsidDel="00000000" w:rsidR="00000000" w:rsidRPr="00000000">
        <w:rPr>
          <w:b w:val="1"/>
          <w:sz w:val="23"/>
          <w:szCs w:val="23"/>
          <w:u w:val="single"/>
          <w:rtl w:val="0"/>
        </w:rPr>
        <w:t xml:space="preserve">Textbook Reading:</w:t>
      </w:r>
    </w:p>
    <w:p w:rsidR="00000000" w:rsidDel="00000000" w:rsidP="00000000" w:rsidRDefault="00000000" w:rsidRPr="00000000" w14:paraId="0000044D">
      <w:pPr>
        <w:widowControl w:val="1"/>
        <w:spacing w:after="240" w:before="240" w:lineRule="auto"/>
        <w:ind w:left="720" w:firstLine="0"/>
        <w:rPr>
          <w:b w:val="1"/>
          <w:sz w:val="23"/>
          <w:szCs w:val="23"/>
          <w:u w:val="single"/>
        </w:rPr>
      </w:pPr>
      <w:r w:rsidDel="00000000" w:rsidR="00000000" w:rsidRPr="00000000">
        <w:rPr>
          <w:b w:val="1"/>
          <w:sz w:val="23"/>
          <w:szCs w:val="23"/>
          <w:u w:val="single"/>
          <w:rtl w:val="0"/>
        </w:rPr>
        <w:t xml:space="preserve">Barash, Clinical Anesthesia (8th Ed.)</w:t>
      </w:r>
    </w:p>
    <w:p w:rsidR="00000000" w:rsidDel="00000000" w:rsidP="00000000" w:rsidRDefault="00000000" w:rsidRPr="00000000" w14:paraId="0000044E">
      <w:pPr>
        <w:widowControl w:val="1"/>
        <w:spacing w:after="240" w:before="240" w:lineRule="auto"/>
        <w:ind w:left="720" w:firstLine="720"/>
        <w:rPr>
          <w:sz w:val="23"/>
          <w:szCs w:val="23"/>
        </w:rPr>
      </w:pPr>
      <w:r w:rsidDel="00000000" w:rsidR="00000000" w:rsidRPr="00000000">
        <w:rPr>
          <w:b w:val="1"/>
          <w:sz w:val="23"/>
          <w:szCs w:val="23"/>
          <w:rtl w:val="0"/>
        </w:rPr>
        <w:t xml:space="preserve">Chapter 11: Respiratory Function in Anesthesia (22 pages)                           </w:t>
      </w:r>
      <w:r w:rsidDel="00000000" w:rsidR="00000000" w:rsidRPr="00000000">
        <w:rPr>
          <w:sz w:val="23"/>
          <w:szCs w:val="23"/>
          <w:rtl w:val="0"/>
        </w:rPr>
        <w:t xml:space="preserve">Week 1/2</w:t>
      </w:r>
    </w:p>
    <w:p w:rsidR="00000000" w:rsidDel="00000000" w:rsidP="00000000" w:rsidRDefault="00000000" w:rsidRPr="00000000" w14:paraId="0000044F">
      <w:pPr>
        <w:widowControl w:val="1"/>
        <w:spacing w:after="240" w:before="240" w:lineRule="auto"/>
        <w:ind w:left="720" w:firstLine="720"/>
        <w:rPr>
          <w:b w:val="1"/>
          <w:sz w:val="23"/>
          <w:szCs w:val="23"/>
        </w:rPr>
      </w:pPr>
      <w:r w:rsidDel="00000000" w:rsidR="00000000" w:rsidRPr="00000000">
        <w:rPr>
          <w:b w:val="1"/>
          <w:sz w:val="23"/>
          <w:szCs w:val="23"/>
          <w:rtl w:val="0"/>
        </w:rPr>
        <w:t xml:space="preserve">Chapter 38: Anesthesia for Thoracic Surgery (41 Pages)</w:t>
      </w:r>
    </w:p>
    <w:p w:rsidR="00000000" w:rsidDel="00000000" w:rsidP="00000000" w:rsidRDefault="00000000" w:rsidRPr="00000000" w14:paraId="00000450">
      <w:pPr>
        <w:widowControl w:val="1"/>
        <w:spacing w:after="240" w:before="240" w:line="276" w:lineRule="auto"/>
        <w:ind w:left="720" w:firstLine="0"/>
        <w:rPr>
          <w:b w:val="1"/>
          <w:sz w:val="23"/>
          <w:szCs w:val="23"/>
          <w:u w:val="single"/>
        </w:rPr>
      </w:pPr>
      <w:r w:rsidDel="00000000" w:rsidR="00000000" w:rsidRPr="00000000">
        <w:rPr>
          <w:b w:val="1"/>
          <w:sz w:val="23"/>
          <w:szCs w:val="23"/>
          <w:u w:val="single"/>
          <w:rtl w:val="0"/>
        </w:rPr>
        <w:t xml:space="preserve">Jaffe, Anesthesiologist Manuel of Surgical Procedures (8th Ed.)</w:t>
      </w:r>
    </w:p>
    <w:p w:rsidR="00000000" w:rsidDel="00000000" w:rsidP="00000000" w:rsidRDefault="00000000" w:rsidRPr="00000000" w14:paraId="00000451">
      <w:pPr>
        <w:widowControl w:val="1"/>
        <w:spacing w:after="240" w:before="240" w:line="276" w:lineRule="auto"/>
        <w:rPr>
          <w:sz w:val="23"/>
          <w:szCs w:val="23"/>
        </w:rPr>
      </w:pPr>
      <w:r w:rsidDel="00000000" w:rsidR="00000000" w:rsidRPr="00000000">
        <w:rPr>
          <w:b w:val="1"/>
          <w:sz w:val="23"/>
          <w:szCs w:val="23"/>
          <w:rtl w:val="0"/>
        </w:rPr>
        <w:tab/>
        <w:tab/>
        <w:t xml:space="preserve">Thoracic Surgery introduction  (PFD Pg 548-553)                                            </w:t>
      </w:r>
      <w:r w:rsidDel="00000000" w:rsidR="00000000" w:rsidRPr="00000000">
        <w:rPr>
          <w:sz w:val="23"/>
          <w:szCs w:val="23"/>
          <w:rtl w:val="0"/>
        </w:rPr>
        <w:t xml:space="preserve">Week 3/4</w:t>
      </w:r>
    </w:p>
    <w:p w:rsidR="00000000" w:rsidDel="00000000" w:rsidP="00000000" w:rsidRDefault="00000000" w:rsidRPr="00000000" w14:paraId="00000452">
      <w:pPr>
        <w:widowControl w:val="1"/>
        <w:spacing w:after="240" w:before="240" w:line="276" w:lineRule="auto"/>
        <w:rPr>
          <w:b w:val="1"/>
          <w:sz w:val="23"/>
          <w:szCs w:val="23"/>
        </w:rPr>
      </w:pPr>
      <w:r w:rsidDel="00000000" w:rsidR="00000000" w:rsidRPr="00000000">
        <w:rPr>
          <w:b w:val="1"/>
          <w:sz w:val="23"/>
          <w:szCs w:val="23"/>
          <w:rtl w:val="0"/>
        </w:rPr>
        <w:tab/>
        <w:tab/>
        <w:t xml:space="preserve">Video Assisted Thoracic Surgery (PDF Pg 554-561)</w:t>
      </w:r>
    </w:p>
    <w:p w:rsidR="00000000" w:rsidDel="00000000" w:rsidP="00000000" w:rsidRDefault="00000000" w:rsidRPr="00000000" w14:paraId="00000453">
      <w:pPr>
        <w:widowControl w:val="1"/>
        <w:spacing w:after="240" w:before="240" w:line="276" w:lineRule="auto"/>
        <w:rPr>
          <w:b w:val="1"/>
          <w:sz w:val="23"/>
          <w:szCs w:val="23"/>
          <w:u w:val="single"/>
        </w:rPr>
      </w:pPr>
      <w:r w:rsidDel="00000000" w:rsidR="00000000" w:rsidRPr="00000000">
        <w:rPr>
          <w:b w:val="1"/>
          <w:sz w:val="23"/>
          <w:szCs w:val="23"/>
          <w:rtl w:val="0"/>
        </w:rPr>
        <w:tab/>
        <w:tab/>
        <w:t xml:space="preserve">Lung Resections (PDF Pg 561-579)</w:t>
      </w:r>
      <w:r w:rsidDel="00000000" w:rsidR="00000000" w:rsidRPr="00000000">
        <w:rPr>
          <w:rtl w:val="0"/>
        </w:rPr>
      </w:r>
    </w:p>
    <w:p w:rsidR="00000000" w:rsidDel="00000000" w:rsidP="00000000" w:rsidRDefault="00000000" w:rsidRPr="00000000" w14:paraId="00000454">
      <w:pPr>
        <w:widowControl w:val="1"/>
        <w:spacing w:line="276" w:lineRule="auto"/>
        <w:rPr>
          <w:b w:val="1"/>
          <w:sz w:val="23"/>
          <w:szCs w:val="23"/>
          <w:u w:val="single"/>
        </w:rPr>
      </w:pPr>
      <w:r w:rsidDel="00000000" w:rsidR="00000000" w:rsidRPr="00000000">
        <w:rPr>
          <w:rtl w:val="0"/>
        </w:rPr>
      </w:r>
    </w:p>
    <w:p w:rsidR="00000000" w:rsidDel="00000000" w:rsidP="00000000" w:rsidRDefault="00000000" w:rsidRPr="00000000" w14:paraId="00000455">
      <w:pPr>
        <w:widowControl w:val="1"/>
        <w:spacing w:line="276" w:lineRule="auto"/>
        <w:rPr>
          <w:b w:val="1"/>
          <w:sz w:val="23"/>
          <w:szCs w:val="23"/>
          <w:u w:val="single"/>
        </w:rPr>
      </w:pPr>
      <w:r w:rsidDel="00000000" w:rsidR="00000000" w:rsidRPr="00000000">
        <w:rPr>
          <w:b w:val="1"/>
          <w:sz w:val="23"/>
          <w:szCs w:val="23"/>
          <w:u w:val="single"/>
          <w:rtl w:val="0"/>
        </w:rPr>
        <w:t xml:space="preserve">Journal Reading:</w:t>
      </w:r>
    </w:p>
    <w:p w:rsidR="00000000" w:rsidDel="00000000" w:rsidP="00000000" w:rsidRDefault="00000000" w:rsidRPr="00000000" w14:paraId="00000456">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457">
      <w:pPr>
        <w:widowControl w:val="1"/>
        <w:spacing w:line="276" w:lineRule="auto"/>
        <w:ind w:left="720" w:firstLine="0"/>
        <w:rPr>
          <w:b w:val="1"/>
          <w:sz w:val="23"/>
          <w:szCs w:val="23"/>
        </w:rPr>
      </w:pPr>
      <w:r w:rsidDel="00000000" w:rsidR="00000000" w:rsidRPr="00000000">
        <w:rPr>
          <w:b w:val="1"/>
          <w:sz w:val="23"/>
          <w:szCs w:val="23"/>
          <w:rtl w:val="0"/>
        </w:rPr>
        <w:t xml:space="preserve">A Comparison of the Effects of Propofol-Alfentanil versus Isoflurane Anesthesia on Arterial Oxygenation during One-Lung Ventilation </w:t>
      </w:r>
      <w:hyperlink r:id="rId54">
        <w:r w:rsidDel="00000000" w:rsidR="00000000" w:rsidRPr="00000000">
          <w:rPr>
            <w:b w:val="1"/>
            <w:sz w:val="23"/>
            <w:szCs w:val="23"/>
            <w:u w:val="single"/>
            <w:rtl w:val="0"/>
          </w:rPr>
          <w:t xml:space="preserve">https://www.jcvaonline.com/article/S1053-0770(96)80046-2/abstract</w:t>
        </w:r>
      </w:hyperlink>
      <w:r w:rsidDel="00000000" w:rsidR="00000000" w:rsidRPr="00000000">
        <w:rPr>
          <w:rtl w:val="0"/>
        </w:rPr>
      </w:r>
    </w:p>
    <w:p w:rsidR="00000000" w:rsidDel="00000000" w:rsidP="00000000" w:rsidRDefault="00000000" w:rsidRPr="00000000" w14:paraId="00000458">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459">
      <w:pPr>
        <w:widowControl w:val="1"/>
        <w:spacing w:line="276" w:lineRule="auto"/>
        <w:ind w:left="720" w:firstLine="0"/>
        <w:rPr>
          <w:b w:val="1"/>
          <w:sz w:val="23"/>
          <w:szCs w:val="23"/>
        </w:rPr>
      </w:pPr>
      <w:r w:rsidDel="00000000" w:rsidR="00000000" w:rsidRPr="00000000">
        <w:rPr>
          <w:b w:val="1"/>
          <w:sz w:val="23"/>
          <w:szCs w:val="23"/>
          <w:rtl w:val="0"/>
        </w:rPr>
        <w:t xml:space="preserve">Preoperative Evaluation of the Patient with Lung Cancer being considered for Lung Resection </w:t>
      </w:r>
      <w:hyperlink r:id="rId55">
        <w:r w:rsidDel="00000000" w:rsidR="00000000" w:rsidRPr="00000000">
          <w:rPr>
            <w:b w:val="1"/>
            <w:color w:val="000000"/>
            <w:sz w:val="23"/>
            <w:szCs w:val="23"/>
            <w:u w:val="single"/>
            <w:rtl w:val="0"/>
          </w:rPr>
          <w:t xml:space="preserve">https://journals.lww.com/co-anesthesiology/abstract/2015/02000/preoperative_evaluation_of_the_patient_with_lung.5.aspx</w:t>
        </w:r>
      </w:hyperlink>
      <w:r w:rsidDel="00000000" w:rsidR="00000000" w:rsidRPr="00000000">
        <w:rPr>
          <w:rtl w:val="0"/>
        </w:rPr>
      </w:r>
    </w:p>
    <w:p w:rsidR="00000000" w:rsidDel="00000000" w:rsidP="00000000" w:rsidRDefault="00000000" w:rsidRPr="00000000" w14:paraId="0000045A">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45B">
      <w:pPr>
        <w:widowControl w:val="1"/>
        <w:spacing w:line="276" w:lineRule="auto"/>
        <w:ind w:left="720" w:firstLine="0"/>
        <w:rPr>
          <w:b w:val="1"/>
          <w:sz w:val="23"/>
          <w:szCs w:val="23"/>
        </w:rPr>
      </w:pPr>
      <w:r w:rsidDel="00000000" w:rsidR="00000000" w:rsidRPr="00000000">
        <w:rPr>
          <w:b w:val="1"/>
          <w:sz w:val="23"/>
          <w:szCs w:val="23"/>
          <w:rtl w:val="0"/>
        </w:rPr>
        <w:t xml:space="preserve">Short-Term Preoperative Smoking Cessation and Postoperative Complications: A Systematic Review and Meta-Analysis </w:t>
      </w:r>
      <w:hyperlink r:id="rId56">
        <w:r w:rsidDel="00000000" w:rsidR="00000000" w:rsidRPr="00000000">
          <w:rPr>
            <w:b w:val="1"/>
            <w:sz w:val="23"/>
            <w:szCs w:val="23"/>
            <w:u w:val="single"/>
            <w:rtl w:val="0"/>
          </w:rPr>
          <w:t xml:space="preserve">https://link.springer.com/article/10.1007/s12630-011-9652-x</w:t>
        </w:r>
      </w:hyperlink>
      <w:r w:rsidDel="00000000" w:rsidR="00000000" w:rsidRPr="00000000">
        <w:rPr>
          <w:rtl w:val="0"/>
        </w:rPr>
      </w:r>
    </w:p>
    <w:p w:rsidR="00000000" w:rsidDel="00000000" w:rsidP="00000000" w:rsidRDefault="00000000" w:rsidRPr="00000000" w14:paraId="0000045C">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45D">
      <w:pPr>
        <w:widowControl w:val="1"/>
        <w:spacing w:line="276" w:lineRule="auto"/>
        <w:ind w:left="720" w:firstLine="0"/>
        <w:rPr>
          <w:b w:val="1"/>
          <w:sz w:val="23"/>
          <w:szCs w:val="23"/>
        </w:rPr>
      </w:pPr>
      <w:r w:rsidDel="00000000" w:rsidR="00000000" w:rsidRPr="00000000">
        <w:rPr>
          <w:b w:val="1"/>
          <w:sz w:val="23"/>
          <w:szCs w:val="23"/>
          <w:rtl w:val="0"/>
        </w:rPr>
        <w:t xml:space="preserve">Hypoxic Pulmonary Vasoconstriction Physiology and Anesthetic Implications </w:t>
      </w:r>
      <w:hyperlink r:id="rId57">
        <w:r w:rsidDel="00000000" w:rsidR="00000000" w:rsidRPr="00000000">
          <w:rPr>
            <w:b w:val="1"/>
            <w:color w:val="000000"/>
            <w:sz w:val="23"/>
            <w:szCs w:val="23"/>
            <w:u w:val="single"/>
            <w:rtl w:val="0"/>
          </w:rPr>
          <w:t xml:space="preserve">https://education.asahq.org/pluginfile.php/1/question/generalfeedback/1006785/85/57328/048_R3.pdf</w:t>
        </w:r>
      </w:hyperlink>
      <w:r w:rsidDel="00000000" w:rsidR="00000000" w:rsidRPr="00000000">
        <w:rPr>
          <w:rtl w:val="0"/>
        </w:rPr>
      </w:r>
    </w:p>
    <w:p w:rsidR="00000000" w:rsidDel="00000000" w:rsidP="00000000" w:rsidRDefault="00000000" w:rsidRPr="00000000" w14:paraId="0000045E">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45F">
      <w:pPr>
        <w:widowControl w:val="1"/>
        <w:spacing w:line="276" w:lineRule="auto"/>
        <w:ind w:left="720" w:firstLine="0"/>
        <w:rPr>
          <w:b w:val="1"/>
          <w:sz w:val="23"/>
          <w:szCs w:val="23"/>
        </w:rPr>
      </w:pPr>
      <w:r w:rsidDel="00000000" w:rsidR="00000000" w:rsidRPr="00000000">
        <w:rPr>
          <w:b w:val="1"/>
          <w:sz w:val="23"/>
          <w:szCs w:val="23"/>
          <w:rtl w:val="0"/>
        </w:rPr>
        <w:t xml:space="preserve">Clinical Guidelines on Perioperative Management Strategies for Enhanced Recovery After Lung Surgery </w:t>
      </w:r>
      <w:hyperlink r:id="rId58">
        <w:r w:rsidDel="00000000" w:rsidR="00000000" w:rsidRPr="00000000">
          <w:rPr>
            <w:b w:val="1"/>
            <w:color w:val="0000ff"/>
            <w:sz w:val="23"/>
            <w:szCs w:val="23"/>
            <w:u w:val="single"/>
            <w:rtl w:val="0"/>
          </w:rPr>
          <w:t xml:space="preserve">https://tlcr.amegroups.org/article/view/34349/23763</w:t>
        </w:r>
      </w:hyperlink>
      <w:r w:rsidDel="00000000" w:rsidR="00000000" w:rsidRPr="00000000">
        <w:rPr>
          <w:b w:val="1"/>
          <w:sz w:val="23"/>
          <w:szCs w:val="23"/>
          <w:rtl w:val="0"/>
        </w:rPr>
        <w:t xml:space="preserve"> </w:t>
      </w:r>
    </w:p>
    <w:p w:rsidR="00000000" w:rsidDel="00000000" w:rsidP="00000000" w:rsidRDefault="00000000" w:rsidRPr="00000000" w14:paraId="00000460">
      <w:pPr>
        <w:pStyle w:val="Heading1"/>
        <w:keepNext w:val="1"/>
        <w:keepLines w:val="1"/>
        <w:widowControl w:val="1"/>
        <w:numPr>
          <w:ilvl w:val="0"/>
          <w:numId w:val="54"/>
        </w:numPr>
        <w:spacing w:after="120" w:before="400" w:line="276" w:lineRule="auto"/>
        <w:ind w:left="720" w:hanging="360"/>
        <w:rPr>
          <w:color w:val="e36c09"/>
        </w:rPr>
      </w:pPr>
      <w:bookmarkStart w:colFirst="0" w:colLast="0" w:name="_heading=h.9q8bga6aw50o" w:id="21"/>
      <w:bookmarkEnd w:id="21"/>
      <w:r w:rsidDel="00000000" w:rsidR="00000000" w:rsidRPr="00000000">
        <w:rPr>
          <w:color w:val="e36c09"/>
          <w:rtl w:val="0"/>
        </w:rPr>
        <w:t xml:space="preserve">Cardiac Anesthesia</w:t>
      </w:r>
    </w:p>
    <w:p w:rsidR="00000000" w:rsidDel="00000000" w:rsidP="00000000" w:rsidRDefault="00000000" w:rsidRPr="00000000" w14:paraId="00000461">
      <w:pPr>
        <w:widowControl w:val="1"/>
        <w:numPr>
          <w:ilvl w:val="0"/>
          <w:numId w:val="29"/>
        </w:numPr>
        <w:spacing w:line="276" w:lineRule="auto"/>
        <w:ind w:left="720" w:hanging="360"/>
        <w:rPr>
          <w:sz w:val="23"/>
          <w:szCs w:val="23"/>
        </w:rPr>
      </w:pPr>
      <w:r w:rsidDel="00000000" w:rsidR="00000000" w:rsidRPr="00000000">
        <w:rPr>
          <w:sz w:val="23"/>
          <w:szCs w:val="23"/>
          <w:rtl w:val="0"/>
        </w:rPr>
        <w:t xml:space="preserve">(1) Valvular pathologies</w:t>
      </w:r>
    </w:p>
    <w:p w:rsidR="00000000" w:rsidDel="00000000" w:rsidP="00000000" w:rsidRDefault="00000000" w:rsidRPr="00000000" w14:paraId="00000462">
      <w:pPr>
        <w:widowControl w:val="1"/>
        <w:numPr>
          <w:ilvl w:val="0"/>
          <w:numId w:val="29"/>
        </w:numPr>
        <w:spacing w:line="276" w:lineRule="auto"/>
        <w:ind w:left="720" w:hanging="360"/>
        <w:rPr>
          <w:sz w:val="23"/>
          <w:szCs w:val="23"/>
        </w:rPr>
      </w:pPr>
      <w:r w:rsidDel="00000000" w:rsidR="00000000" w:rsidRPr="00000000">
        <w:rPr>
          <w:sz w:val="23"/>
          <w:szCs w:val="23"/>
          <w:rtl w:val="0"/>
        </w:rPr>
        <w:t xml:space="preserve">(2) EP</w:t>
      </w:r>
    </w:p>
    <w:p w:rsidR="00000000" w:rsidDel="00000000" w:rsidP="00000000" w:rsidRDefault="00000000" w:rsidRPr="00000000" w14:paraId="00000463">
      <w:pPr>
        <w:widowControl w:val="1"/>
        <w:numPr>
          <w:ilvl w:val="0"/>
          <w:numId w:val="29"/>
        </w:numPr>
        <w:spacing w:line="276" w:lineRule="auto"/>
        <w:ind w:left="720" w:hanging="360"/>
        <w:rPr>
          <w:sz w:val="23"/>
          <w:szCs w:val="23"/>
        </w:rPr>
      </w:pPr>
      <w:r w:rsidDel="00000000" w:rsidR="00000000" w:rsidRPr="00000000">
        <w:rPr>
          <w:sz w:val="23"/>
          <w:szCs w:val="23"/>
          <w:rtl w:val="0"/>
        </w:rPr>
        <w:t xml:space="preserve">(3) Cardiac Pharmacology</w:t>
      </w:r>
    </w:p>
    <w:p w:rsidR="00000000" w:rsidDel="00000000" w:rsidP="00000000" w:rsidRDefault="00000000" w:rsidRPr="00000000" w14:paraId="00000464">
      <w:pPr>
        <w:widowControl w:val="1"/>
        <w:numPr>
          <w:ilvl w:val="0"/>
          <w:numId w:val="29"/>
        </w:numPr>
        <w:spacing w:line="276" w:lineRule="auto"/>
        <w:ind w:left="720" w:hanging="360"/>
        <w:rPr>
          <w:sz w:val="23"/>
          <w:szCs w:val="23"/>
        </w:rPr>
      </w:pPr>
      <w:r w:rsidDel="00000000" w:rsidR="00000000" w:rsidRPr="00000000">
        <w:rPr>
          <w:sz w:val="23"/>
          <w:szCs w:val="23"/>
          <w:rtl w:val="0"/>
        </w:rPr>
        <w:t xml:space="preserve">(4) Cardiac Case Workflow</w:t>
      </w:r>
    </w:p>
    <w:p w:rsidR="00000000" w:rsidDel="00000000" w:rsidP="00000000" w:rsidRDefault="00000000" w:rsidRPr="00000000" w14:paraId="00000465">
      <w:pPr>
        <w:widowControl w:val="1"/>
        <w:spacing w:line="276" w:lineRule="auto"/>
        <w:rPr>
          <w:b w:val="1"/>
          <w:sz w:val="23"/>
          <w:szCs w:val="23"/>
          <w:u w:val="single"/>
        </w:rPr>
      </w:pPr>
      <w:r w:rsidDel="00000000" w:rsidR="00000000" w:rsidRPr="00000000">
        <w:rPr>
          <w:rtl w:val="0"/>
        </w:rPr>
      </w:r>
    </w:p>
    <w:p w:rsidR="00000000" w:rsidDel="00000000" w:rsidP="00000000" w:rsidRDefault="00000000" w:rsidRPr="00000000" w14:paraId="00000466">
      <w:pPr>
        <w:widowControl w:val="1"/>
        <w:spacing w:line="276" w:lineRule="auto"/>
        <w:rPr>
          <w:b w:val="1"/>
          <w:sz w:val="23"/>
          <w:szCs w:val="23"/>
          <w:u w:val="single"/>
        </w:rPr>
      </w:pPr>
      <w:r w:rsidDel="00000000" w:rsidR="00000000" w:rsidRPr="00000000">
        <w:rPr>
          <w:b w:val="1"/>
          <w:sz w:val="23"/>
          <w:szCs w:val="23"/>
          <w:u w:val="single"/>
          <w:rtl w:val="0"/>
        </w:rPr>
        <w:t xml:space="preserve">Textbook reading:</w:t>
      </w:r>
    </w:p>
    <w:p w:rsidR="00000000" w:rsidDel="00000000" w:rsidP="00000000" w:rsidRDefault="00000000" w:rsidRPr="00000000" w14:paraId="00000467">
      <w:pPr>
        <w:widowControl w:val="1"/>
        <w:spacing w:after="240" w:line="276" w:lineRule="auto"/>
        <w:ind w:left="720" w:firstLine="0"/>
        <w:rPr>
          <w:b w:val="1"/>
          <w:sz w:val="23"/>
          <w:szCs w:val="23"/>
          <w:u w:val="single"/>
        </w:rPr>
      </w:pPr>
      <w:r w:rsidDel="00000000" w:rsidR="00000000" w:rsidRPr="00000000">
        <w:rPr>
          <w:rtl w:val="0"/>
        </w:rPr>
      </w:r>
    </w:p>
    <w:p w:rsidR="00000000" w:rsidDel="00000000" w:rsidP="00000000" w:rsidRDefault="00000000" w:rsidRPr="00000000" w14:paraId="00000468">
      <w:pPr>
        <w:widowControl w:val="1"/>
        <w:spacing w:after="240" w:line="276" w:lineRule="auto"/>
        <w:ind w:left="720" w:firstLine="0"/>
        <w:rPr>
          <w:b w:val="1"/>
          <w:sz w:val="23"/>
          <w:szCs w:val="23"/>
          <w:u w:val="single"/>
        </w:rPr>
      </w:pPr>
      <w:r w:rsidDel="00000000" w:rsidR="00000000" w:rsidRPr="00000000">
        <w:rPr>
          <w:b w:val="1"/>
          <w:sz w:val="23"/>
          <w:szCs w:val="23"/>
          <w:u w:val="single"/>
          <w:rtl w:val="0"/>
        </w:rPr>
        <w:t xml:space="preserve">Morgan &amp; Mikhail’s clinical anesthesiology (7th edition) </w:t>
      </w:r>
    </w:p>
    <w:p w:rsidR="00000000" w:rsidDel="00000000" w:rsidP="00000000" w:rsidRDefault="00000000" w:rsidRPr="00000000" w14:paraId="00000469">
      <w:pPr>
        <w:widowControl w:val="1"/>
        <w:numPr>
          <w:ilvl w:val="0"/>
          <w:numId w:val="21"/>
        </w:numPr>
        <w:spacing w:after="240" w:line="276" w:lineRule="auto"/>
        <w:ind w:left="2160" w:hanging="360"/>
        <w:rPr>
          <w:b w:val="1"/>
          <w:sz w:val="23"/>
          <w:szCs w:val="23"/>
        </w:rPr>
      </w:pPr>
      <w:r w:rsidDel="00000000" w:rsidR="00000000" w:rsidRPr="00000000">
        <w:rPr>
          <w:b w:val="1"/>
          <w:sz w:val="23"/>
          <w:szCs w:val="23"/>
          <w:rtl w:val="0"/>
        </w:rPr>
        <w:t xml:space="preserve">Chapter 21: Anesthesia for Patients with Cardiovascular Disease</w:t>
      </w:r>
      <w:r w:rsidDel="00000000" w:rsidR="00000000" w:rsidRPr="00000000">
        <w:rPr>
          <w:b w:val="1"/>
          <w:sz w:val="23"/>
          <w:szCs w:val="23"/>
          <w:u w:val="single"/>
          <w:rtl w:val="0"/>
        </w:rPr>
        <w:t xml:space="preserve"> </w:t>
      </w:r>
      <w:r w:rsidDel="00000000" w:rsidR="00000000" w:rsidRPr="00000000">
        <w:rPr>
          <w:rtl w:val="0"/>
        </w:rPr>
      </w:r>
    </w:p>
    <w:p w:rsidR="00000000" w:rsidDel="00000000" w:rsidP="00000000" w:rsidRDefault="00000000" w:rsidRPr="00000000" w14:paraId="0000046A">
      <w:pPr>
        <w:widowControl w:val="1"/>
        <w:spacing w:after="240" w:line="276" w:lineRule="auto"/>
        <w:ind w:left="720" w:firstLine="720"/>
        <w:rPr>
          <w:b w:val="1"/>
          <w:sz w:val="23"/>
          <w:szCs w:val="23"/>
        </w:rPr>
      </w:pPr>
      <w:r w:rsidDel="00000000" w:rsidR="00000000" w:rsidRPr="00000000">
        <w:rPr>
          <w:b w:val="1"/>
          <w:sz w:val="23"/>
          <w:szCs w:val="23"/>
          <w:rtl w:val="0"/>
        </w:rPr>
        <w:t xml:space="preserve">      (4) Chapter 22: Anesthesia for  Cardiovascular Surgery </w:t>
      </w:r>
    </w:p>
    <w:p w:rsidR="00000000" w:rsidDel="00000000" w:rsidP="00000000" w:rsidRDefault="00000000" w:rsidRPr="00000000" w14:paraId="0000046B">
      <w:pPr>
        <w:widowControl w:val="1"/>
        <w:spacing w:line="276" w:lineRule="auto"/>
        <w:ind w:left="720" w:firstLine="0"/>
        <w:rPr>
          <w:b w:val="1"/>
          <w:sz w:val="23"/>
          <w:szCs w:val="23"/>
          <w:u w:val="single"/>
        </w:rPr>
      </w:pPr>
      <w:r w:rsidDel="00000000" w:rsidR="00000000" w:rsidRPr="00000000">
        <w:rPr>
          <w:b w:val="1"/>
          <w:sz w:val="23"/>
          <w:szCs w:val="23"/>
          <w:u w:val="single"/>
          <w:rtl w:val="0"/>
        </w:rPr>
        <w:t xml:space="preserve">Kaplan’s Cardiac Anesthesia: Perioperative and Critical Care (8th Edition)</w:t>
      </w:r>
    </w:p>
    <w:p w:rsidR="00000000" w:rsidDel="00000000" w:rsidP="00000000" w:rsidRDefault="00000000" w:rsidRPr="00000000" w14:paraId="0000046C">
      <w:pPr>
        <w:widowControl w:val="1"/>
        <w:spacing w:line="276" w:lineRule="auto"/>
        <w:ind w:left="720" w:firstLine="0"/>
        <w:rPr>
          <w:b w:val="1"/>
          <w:sz w:val="23"/>
          <w:szCs w:val="23"/>
          <w:u w:val="single"/>
        </w:rPr>
      </w:pPr>
      <w:r w:rsidDel="00000000" w:rsidR="00000000" w:rsidRPr="00000000">
        <w:rPr>
          <w:rtl w:val="0"/>
        </w:rPr>
      </w:r>
    </w:p>
    <w:p w:rsidR="00000000" w:rsidDel="00000000" w:rsidP="00000000" w:rsidRDefault="00000000" w:rsidRPr="00000000" w14:paraId="0000046D">
      <w:pPr>
        <w:widowControl w:val="1"/>
        <w:spacing w:line="276" w:lineRule="auto"/>
        <w:ind w:firstLine="720"/>
        <w:rPr>
          <w:b w:val="1"/>
          <w:sz w:val="23"/>
          <w:szCs w:val="23"/>
        </w:rPr>
      </w:pPr>
      <w:r w:rsidDel="00000000" w:rsidR="00000000" w:rsidRPr="00000000">
        <w:rPr>
          <w:b w:val="1"/>
          <w:sz w:val="23"/>
          <w:szCs w:val="23"/>
          <w:rtl w:val="0"/>
        </w:rPr>
        <w:t xml:space="preserve">                   (2) Chapter 24: Electrophysiology Procedures</w:t>
      </w:r>
    </w:p>
    <w:p w:rsidR="00000000" w:rsidDel="00000000" w:rsidP="00000000" w:rsidRDefault="00000000" w:rsidRPr="00000000" w14:paraId="0000046E">
      <w:pPr>
        <w:widowControl w:val="1"/>
        <w:spacing w:line="276" w:lineRule="auto"/>
        <w:ind w:firstLine="720"/>
        <w:rPr>
          <w:b w:val="1"/>
          <w:sz w:val="23"/>
          <w:szCs w:val="23"/>
        </w:rPr>
      </w:pPr>
      <w:r w:rsidDel="00000000" w:rsidR="00000000" w:rsidRPr="00000000">
        <w:rPr>
          <w:rtl w:val="0"/>
        </w:rPr>
      </w:r>
    </w:p>
    <w:p w:rsidR="00000000" w:rsidDel="00000000" w:rsidP="00000000" w:rsidRDefault="00000000" w:rsidRPr="00000000" w14:paraId="0000046F">
      <w:pPr>
        <w:widowControl w:val="1"/>
        <w:spacing w:line="276" w:lineRule="auto"/>
        <w:ind w:firstLine="720"/>
        <w:rPr>
          <w:b w:val="1"/>
          <w:sz w:val="23"/>
          <w:szCs w:val="23"/>
          <w:u w:val="single"/>
        </w:rPr>
      </w:pPr>
      <w:r w:rsidDel="00000000" w:rsidR="00000000" w:rsidRPr="00000000">
        <w:rPr>
          <w:b w:val="1"/>
          <w:sz w:val="23"/>
          <w:szCs w:val="23"/>
          <w:u w:val="single"/>
          <w:rtl w:val="0"/>
        </w:rPr>
        <w:t xml:space="preserve">Katzung’s Basic &amp; Clinical Pharmacology (16th edition)</w:t>
      </w:r>
    </w:p>
    <w:p w:rsidR="00000000" w:rsidDel="00000000" w:rsidP="00000000" w:rsidRDefault="00000000" w:rsidRPr="00000000" w14:paraId="00000470">
      <w:pPr>
        <w:widowControl w:val="1"/>
        <w:spacing w:line="276" w:lineRule="auto"/>
        <w:ind w:firstLine="720"/>
        <w:rPr>
          <w:b w:val="1"/>
          <w:sz w:val="23"/>
          <w:szCs w:val="23"/>
          <w:u w:val="single"/>
        </w:rPr>
      </w:pPr>
      <w:r w:rsidDel="00000000" w:rsidR="00000000" w:rsidRPr="00000000">
        <w:rPr>
          <w:rtl w:val="0"/>
        </w:rPr>
      </w:r>
    </w:p>
    <w:p w:rsidR="00000000" w:rsidDel="00000000" w:rsidP="00000000" w:rsidRDefault="00000000" w:rsidRPr="00000000" w14:paraId="00000471">
      <w:pPr>
        <w:widowControl w:val="1"/>
        <w:spacing w:line="276" w:lineRule="auto"/>
        <w:ind w:firstLine="720"/>
        <w:rPr>
          <w:b w:val="1"/>
          <w:sz w:val="23"/>
          <w:szCs w:val="23"/>
        </w:rPr>
      </w:pPr>
      <w:r w:rsidDel="00000000" w:rsidR="00000000" w:rsidRPr="00000000">
        <w:rPr>
          <w:b w:val="1"/>
          <w:sz w:val="23"/>
          <w:szCs w:val="23"/>
          <w:rtl w:val="0"/>
        </w:rPr>
        <w:tab/>
        <w:t xml:space="preserve">       (3) Chapter 11: Antihypertensive Agents</w:t>
      </w:r>
    </w:p>
    <w:p w:rsidR="00000000" w:rsidDel="00000000" w:rsidP="00000000" w:rsidRDefault="00000000" w:rsidRPr="00000000" w14:paraId="00000472">
      <w:pPr>
        <w:widowControl w:val="1"/>
        <w:spacing w:line="276" w:lineRule="auto"/>
        <w:ind w:firstLine="720"/>
        <w:rPr>
          <w:b w:val="1"/>
          <w:sz w:val="23"/>
          <w:szCs w:val="23"/>
        </w:rPr>
      </w:pPr>
      <w:r w:rsidDel="00000000" w:rsidR="00000000" w:rsidRPr="00000000">
        <w:rPr>
          <w:b w:val="1"/>
          <w:sz w:val="23"/>
          <w:szCs w:val="23"/>
          <w:rtl w:val="0"/>
        </w:rPr>
        <w:tab/>
        <w:t xml:space="preserve">             Chapter 12: Vasodilators &amp; the Treatment of Angina Pectoris &amp; Coronary Syndromes </w:t>
      </w:r>
    </w:p>
    <w:p w:rsidR="00000000" w:rsidDel="00000000" w:rsidP="00000000" w:rsidRDefault="00000000" w:rsidRPr="00000000" w14:paraId="00000473">
      <w:pPr>
        <w:widowControl w:val="1"/>
        <w:spacing w:line="276" w:lineRule="auto"/>
        <w:ind w:left="720" w:firstLine="720"/>
        <w:rPr>
          <w:b w:val="1"/>
          <w:sz w:val="23"/>
          <w:szCs w:val="23"/>
        </w:rPr>
      </w:pPr>
      <w:r w:rsidDel="00000000" w:rsidR="00000000" w:rsidRPr="00000000">
        <w:rPr>
          <w:b w:val="1"/>
          <w:sz w:val="23"/>
          <w:szCs w:val="23"/>
          <w:rtl w:val="0"/>
        </w:rPr>
        <w:t xml:space="preserve">             Chapter 13: Drugs Used in Heart Failure</w:t>
      </w:r>
    </w:p>
    <w:p w:rsidR="00000000" w:rsidDel="00000000" w:rsidP="00000000" w:rsidRDefault="00000000" w:rsidRPr="00000000" w14:paraId="00000474">
      <w:pPr>
        <w:widowControl w:val="1"/>
        <w:spacing w:line="276" w:lineRule="auto"/>
        <w:ind w:left="720" w:firstLine="720"/>
        <w:rPr>
          <w:b w:val="1"/>
          <w:sz w:val="23"/>
          <w:szCs w:val="23"/>
        </w:rPr>
      </w:pPr>
      <w:r w:rsidDel="00000000" w:rsidR="00000000" w:rsidRPr="00000000">
        <w:rPr>
          <w:b w:val="1"/>
          <w:sz w:val="23"/>
          <w:szCs w:val="23"/>
          <w:rtl w:val="0"/>
        </w:rPr>
        <w:t xml:space="preserve">             Chapter 14: Agents Used in Cardiac Arrhythmias</w:t>
      </w:r>
    </w:p>
    <w:p w:rsidR="00000000" w:rsidDel="00000000" w:rsidP="00000000" w:rsidRDefault="00000000" w:rsidRPr="00000000" w14:paraId="00000475">
      <w:pPr>
        <w:widowControl w:val="1"/>
        <w:spacing w:line="276" w:lineRule="auto"/>
        <w:ind w:left="720" w:firstLine="720"/>
        <w:rPr>
          <w:b w:val="1"/>
          <w:sz w:val="23"/>
          <w:szCs w:val="23"/>
        </w:rPr>
      </w:pPr>
      <w:r w:rsidDel="00000000" w:rsidR="00000000" w:rsidRPr="00000000">
        <w:rPr>
          <w:b w:val="1"/>
          <w:sz w:val="23"/>
          <w:szCs w:val="23"/>
          <w:rtl w:val="0"/>
        </w:rPr>
        <w:t xml:space="preserve">             Chapter 15: Diuretic Agents </w:t>
      </w:r>
    </w:p>
    <w:p w:rsidR="00000000" w:rsidDel="00000000" w:rsidP="00000000" w:rsidRDefault="00000000" w:rsidRPr="00000000" w14:paraId="00000476">
      <w:pPr>
        <w:widowControl w:val="1"/>
        <w:spacing w:before="240" w:line="276" w:lineRule="auto"/>
        <w:ind w:firstLine="720"/>
        <w:rPr>
          <w:b w:val="1"/>
          <w:sz w:val="23"/>
          <w:szCs w:val="23"/>
          <w:u w:val="single"/>
        </w:rPr>
      </w:pPr>
      <w:r w:rsidDel="00000000" w:rsidR="00000000" w:rsidRPr="00000000">
        <w:rPr>
          <w:b w:val="1"/>
          <w:sz w:val="23"/>
          <w:szCs w:val="23"/>
          <w:u w:val="single"/>
          <w:rtl w:val="0"/>
        </w:rPr>
        <w:t xml:space="preserve">Miller’s Anesthesia (9th edition) </w:t>
      </w:r>
    </w:p>
    <w:p w:rsidR="00000000" w:rsidDel="00000000" w:rsidP="00000000" w:rsidRDefault="00000000" w:rsidRPr="00000000" w14:paraId="00000477">
      <w:pPr>
        <w:widowControl w:val="1"/>
        <w:spacing w:before="240" w:line="276" w:lineRule="auto"/>
        <w:ind w:left="1080" w:firstLine="360"/>
        <w:rPr>
          <w:b w:val="1"/>
          <w:sz w:val="23"/>
          <w:szCs w:val="23"/>
        </w:rPr>
      </w:pPr>
      <w:r w:rsidDel="00000000" w:rsidR="00000000" w:rsidRPr="00000000">
        <w:rPr>
          <w:b w:val="1"/>
          <w:sz w:val="23"/>
          <w:szCs w:val="23"/>
          <w:rtl w:val="0"/>
        </w:rPr>
        <w:t xml:space="preserve">(4) Chapter 54: Anesthesia for Cardiac Surgical Procedures</w:t>
      </w:r>
    </w:p>
    <w:p w:rsidR="00000000" w:rsidDel="00000000" w:rsidP="00000000" w:rsidRDefault="00000000" w:rsidRPr="00000000" w14:paraId="00000478">
      <w:pPr>
        <w:widowControl w:val="1"/>
        <w:spacing w:before="240" w:line="276" w:lineRule="auto"/>
        <w:ind w:left="1080" w:firstLine="360"/>
        <w:rPr>
          <w:b w:val="1"/>
          <w:sz w:val="23"/>
          <w:szCs w:val="23"/>
        </w:rPr>
      </w:pPr>
      <w:r w:rsidDel="00000000" w:rsidR="00000000" w:rsidRPr="00000000">
        <w:rPr>
          <w:rtl w:val="0"/>
        </w:rPr>
      </w:r>
    </w:p>
    <w:p w:rsidR="00000000" w:rsidDel="00000000" w:rsidP="00000000" w:rsidRDefault="00000000" w:rsidRPr="00000000" w14:paraId="00000479">
      <w:pPr>
        <w:widowControl w:val="1"/>
        <w:spacing w:before="240" w:line="276" w:lineRule="auto"/>
        <w:ind w:left="1080" w:firstLine="360"/>
        <w:rPr>
          <w:b w:val="1"/>
          <w:sz w:val="23"/>
          <w:szCs w:val="23"/>
        </w:rPr>
      </w:pPr>
      <w:r w:rsidDel="00000000" w:rsidR="00000000" w:rsidRPr="00000000">
        <w:rPr>
          <w:rtl w:val="0"/>
        </w:rPr>
      </w:r>
    </w:p>
    <w:p w:rsidR="00000000" w:rsidDel="00000000" w:rsidP="00000000" w:rsidRDefault="00000000" w:rsidRPr="00000000" w14:paraId="0000047A">
      <w:pPr>
        <w:widowControl w:val="1"/>
        <w:spacing w:line="276" w:lineRule="auto"/>
        <w:ind w:left="720" w:firstLine="720"/>
        <w:rPr>
          <w:b w:val="1"/>
          <w:sz w:val="23"/>
          <w:szCs w:val="23"/>
        </w:rPr>
      </w:pPr>
      <w:r w:rsidDel="00000000" w:rsidR="00000000" w:rsidRPr="00000000">
        <w:rPr>
          <w:rtl w:val="0"/>
        </w:rPr>
      </w:r>
    </w:p>
    <w:p w:rsidR="00000000" w:rsidDel="00000000" w:rsidP="00000000" w:rsidRDefault="00000000" w:rsidRPr="00000000" w14:paraId="0000047B">
      <w:pPr>
        <w:widowControl w:val="1"/>
        <w:spacing w:line="276" w:lineRule="auto"/>
        <w:ind w:left="720" w:firstLine="0"/>
        <w:rPr>
          <w:b w:val="1"/>
          <w:sz w:val="23"/>
          <w:szCs w:val="23"/>
        </w:rPr>
      </w:pPr>
      <w:r w:rsidDel="00000000" w:rsidR="00000000" w:rsidRPr="00000000">
        <w:rPr>
          <w:rtl w:val="0"/>
        </w:rPr>
      </w:r>
    </w:p>
    <w:p w:rsidR="00000000" w:rsidDel="00000000" w:rsidP="00000000" w:rsidRDefault="00000000" w:rsidRPr="00000000" w14:paraId="0000047C">
      <w:pPr>
        <w:widowControl w:val="1"/>
        <w:spacing w:line="276" w:lineRule="auto"/>
        <w:ind w:firstLine="720"/>
        <w:rPr>
          <w:b w:val="1"/>
          <w:sz w:val="23"/>
          <w:szCs w:val="23"/>
        </w:rPr>
      </w:pPr>
      <w:r w:rsidDel="00000000" w:rsidR="00000000" w:rsidRPr="00000000">
        <w:rPr>
          <w:rtl w:val="0"/>
        </w:rPr>
      </w:r>
    </w:p>
    <w:p w:rsidR="00000000" w:rsidDel="00000000" w:rsidP="00000000" w:rsidRDefault="00000000" w:rsidRPr="00000000" w14:paraId="0000047D">
      <w:pPr>
        <w:widowControl w:val="1"/>
        <w:spacing w:after="240" w:line="276" w:lineRule="auto"/>
        <w:ind w:left="720" w:firstLine="720"/>
        <w:rPr>
          <w:b w:val="1"/>
          <w:sz w:val="23"/>
          <w:szCs w:val="23"/>
        </w:rPr>
      </w:pPr>
      <w:r w:rsidDel="00000000" w:rsidR="00000000" w:rsidRPr="00000000">
        <w:rPr>
          <w:b w:val="1"/>
          <w:sz w:val="23"/>
          <w:szCs w:val="23"/>
          <w:rtl w:val="0"/>
        </w:rPr>
        <w:t xml:space="preserve"> </w:t>
      </w:r>
    </w:p>
    <w:p w:rsidR="00000000" w:rsidDel="00000000" w:rsidP="00000000" w:rsidRDefault="00000000" w:rsidRPr="00000000" w14:paraId="0000047E">
      <w:pPr>
        <w:widowControl w:val="1"/>
        <w:spacing w:line="276" w:lineRule="auto"/>
        <w:rPr>
          <w:b w:val="1"/>
          <w:sz w:val="23"/>
          <w:szCs w:val="23"/>
          <w:u w:val="single"/>
        </w:rPr>
      </w:pPr>
      <w:r w:rsidDel="00000000" w:rsidR="00000000" w:rsidRPr="00000000">
        <w:rPr>
          <w:b w:val="1"/>
          <w:sz w:val="23"/>
          <w:szCs w:val="23"/>
          <w:u w:val="single"/>
          <w:rtl w:val="0"/>
        </w:rPr>
        <w:t xml:space="preserve">Journal Reading:</w:t>
      </w:r>
    </w:p>
    <w:p w:rsidR="00000000" w:rsidDel="00000000" w:rsidP="00000000" w:rsidRDefault="00000000" w:rsidRPr="00000000" w14:paraId="0000047F">
      <w:pPr>
        <w:widowControl w:val="1"/>
        <w:rPr>
          <w:b w:val="1"/>
          <w:sz w:val="23"/>
          <w:szCs w:val="23"/>
        </w:rPr>
      </w:pPr>
      <w:r w:rsidDel="00000000" w:rsidR="00000000" w:rsidRPr="00000000">
        <w:rPr>
          <w:b w:val="1"/>
          <w:sz w:val="23"/>
          <w:szCs w:val="23"/>
          <w:rtl w:val="0"/>
        </w:rPr>
        <w:t xml:space="preserve">       Reading References:</w:t>
      </w:r>
    </w:p>
    <w:p w:rsidR="00000000" w:rsidDel="00000000" w:rsidP="00000000" w:rsidRDefault="00000000" w:rsidRPr="00000000" w14:paraId="00000480">
      <w:pPr>
        <w:widowControl w:val="1"/>
        <w:spacing w:line="269" w:lineRule="auto"/>
        <w:ind w:left="360" w:firstLine="350"/>
        <w:rPr>
          <w:sz w:val="23"/>
          <w:szCs w:val="23"/>
        </w:rPr>
      </w:pPr>
      <w:r w:rsidDel="00000000" w:rsidR="00000000" w:rsidRPr="00000000">
        <w:rPr>
          <w:b w:val="1"/>
          <w:sz w:val="23"/>
          <w:szCs w:val="23"/>
          <w:rtl w:val="0"/>
        </w:rPr>
        <w:t xml:space="preserve">Title: </w:t>
      </w:r>
      <w:hyperlink r:id="rId59">
        <w:r w:rsidDel="00000000" w:rsidR="00000000" w:rsidRPr="00000000">
          <w:rPr>
            <w:sz w:val="23"/>
            <w:szCs w:val="23"/>
            <w:u w:val="single"/>
            <w:rtl w:val="0"/>
          </w:rPr>
          <w:t xml:space="preserve">“A Systematic Review of the Safety and Effectiveness of Fast-Track Cardiac Anesthesia”</w:t>
        </w:r>
      </w:hyperlink>
      <w:r w:rsidDel="00000000" w:rsidR="00000000" w:rsidRPr="00000000">
        <w:rPr>
          <w:rtl w:val="0"/>
        </w:rPr>
      </w:r>
    </w:p>
    <w:p w:rsidR="00000000" w:rsidDel="00000000" w:rsidP="00000000" w:rsidRDefault="00000000" w:rsidRPr="00000000" w14:paraId="00000481">
      <w:pPr>
        <w:widowControl w:val="1"/>
        <w:ind w:left="720" w:firstLine="0"/>
        <w:rPr>
          <w:sz w:val="23"/>
          <w:szCs w:val="23"/>
        </w:rPr>
      </w:pPr>
      <w:r w:rsidDel="00000000" w:rsidR="00000000" w:rsidRPr="00000000">
        <w:rPr>
          <w:b w:val="1"/>
          <w:sz w:val="23"/>
          <w:szCs w:val="23"/>
          <w:rtl w:val="0"/>
        </w:rPr>
        <w:t xml:space="preserve">Journal:</w:t>
      </w:r>
      <w:r w:rsidDel="00000000" w:rsidR="00000000" w:rsidRPr="00000000">
        <w:rPr>
          <w:sz w:val="23"/>
          <w:szCs w:val="23"/>
          <w:rtl w:val="0"/>
        </w:rPr>
        <w:t xml:space="preserve"> Anesthesiology</w:t>
      </w:r>
    </w:p>
    <w:p w:rsidR="00000000" w:rsidDel="00000000" w:rsidP="00000000" w:rsidRDefault="00000000" w:rsidRPr="00000000" w14:paraId="00000482">
      <w:pPr>
        <w:widowControl w:val="1"/>
        <w:ind w:left="720" w:firstLine="0"/>
        <w:rPr>
          <w:sz w:val="23"/>
          <w:szCs w:val="23"/>
        </w:rPr>
      </w:pPr>
      <w:r w:rsidDel="00000000" w:rsidR="00000000" w:rsidRPr="00000000">
        <w:rPr>
          <w:rtl w:val="0"/>
        </w:rPr>
      </w:r>
    </w:p>
    <w:p w:rsidR="00000000" w:rsidDel="00000000" w:rsidP="00000000" w:rsidRDefault="00000000" w:rsidRPr="00000000" w14:paraId="00000483">
      <w:pPr>
        <w:widowControl w:val="1"/>
        <w:spacing w:line="269" w:lineRule="auto"/>
        <w:ind w:left="360" w:firstLine="360"/>
        <w:rPr>
          <w:sz w:val="23"/>
          <w:szCs w:val="23"/>
        </w:rPr>
      </w:pPr>
      <w:r w:rsidDel="00000000" w:rsidR="00000000" w:rsidRPr="00000000">
        <w:rPr>
          <w:b w:val="1"/>
          <w:sz w:val="23"/>
          <w:szCs w:val="23"/>
          <w:rtl w:val="0"/>
        </w:rPr>
        <w:t xml:space="preserve">Title: </w:t>
      </w:r>
      <w:hyperlink r:id="rId60">
        <w:r w:rsidDel="00000000" w:rsidR="00000000" w:rsidRPr="00000000">
          <w:rPr>
            <w:sz w:val="23"/>
            <w:szCs w:val="23"/>
            <w:u w:val="single"/>
            <w:rtl w:val="0"/>
          </w:rPr>
          <w:t xml:space="preserve">“The Systemic Inflammatory Response to Cardiac Surgery: Implications for the Anesthesiologist”</w:t>
        </w:r>
      </w:hyperlink>
      <w:r w:rsidDel="00000000" w:rsidR="00000000" w:rsidRPr="00000000">
        <w:rPr>
          <w:rtl w:val="0"/>
        </w:rPr>
      </w:r>
    </w:p>
    <w:p w:rsidR="00000000" w:rsidDel="00000000" w:rsidP="00000000" w:rsidRDefault="00000000" w:rsidRPr="00000000" w14:paraId="00000484">
      <w:pPr>
        <w:widowControl w:val="1"/>
        <w:ind w:left="720" w:firstLine="0"/>
        <w:rPr>
          <w:sz w:val="23"/>
          <w:szCs w:val="23"/>
        </w:rPr>
      </w:pPr>
      <w:r w:rsidDel="00000000" w:rsidR="00000000" w:rsidRPr="00000000">
        <w:rPr>
          <w:b w:val="1"/>
          <w:sz w:val="23"/>
          <w:szCs w:val="23"/>
          <w:rtl w:val="0"/>
        </w:rPr>
        <w:t xml:space="preserve">Journal:</w:t>
      </w:r>
      <w:r w:rsidDel="00000000" w:rsidR="00000000" w:rsidRPr="00000000">
        <w:rPr>
          <w:sz w:val="23"/>
          <w:szCs w:val="23"/>
          <w:rtl w:val="0"/>
        </w:rPr>
        <w:t xml:space="preserve"> Anesthesiology</w:t>
      </w:r>
    </w:p>
    <w:p w:rsidR="00000000" w:rsidDel="00000000" w:rsidP="00000000" w:rsidRDefault="00000000" w:rsidRPr="00000000" w14:paraId="00000485">
      <w:pPr>
        <w:widowControl w:val="1"/>
        <w:ind w:left="720" w:firstLine="0"/>
        <w:rPr>
          <w:sz w:val="23"/>
          <w:szCs w:val="23"/>
        </w:rPr>
      </w:pPr>
      <w:r w:rsidDel="00000000" w:rsidR="00000000" w:rsidRPr="00000000">
        <w:rPr>
          <w:rtl w:val="0"/>
        </w:rPr>
      </w:r>
    </w:p>
    <w:p w:rsidR="00000000" w:rsidDel="00000000" w:rsidP="00000000" w:rsidRDefault="00000000" w:rsidRPr="00000000" w14:paraId="00000486">
      <w:pPr>
        <w:widowControl w:val="1"/>
        <w:spacing w:line="269" w:lineRule="auto"/>
        <w:ind w:left="360" w:firstLine="360"/>
        <w:rPr>
          <w:sz w:val="23"/>
          <w:szCs w:val="23"/>
        </w:rPr>
      </w:pPr>
      <w:r w:rsidDel="00000000" w:rsidR="00000000" w:rsidRPr="00000000">
        <w:rPr>
          <w:b w:val="1"/>
          <w:sz w:val="23"/>
          <w:szCs w:val="23"/>
          <w:rtl w:val="0"/>
        </w:rPr>
        <w:t xml:space="preserve">Title: </w:t>
      </w:r>
      <w:hyperlink r:id="rId61">
        <w:r w:rsidDel="00000000" w:rsidR="00000000" w:rsidRPr="00000000">
          <w:rPr>
            <w:sz w:val="23"/>
            <w:szCs w:val="23"/>
            <w:u w:val="single"/>
            <w:rtl w:val="0"/>
          </w:rPr>
          <w:t xml:space="preserve">“Clinical guidelines on perioperative management strategies for enhanced recovery after lung surgery”</w:t>
        </w:r>
      </w:hyperlink>
      <w:r w:rsidDel="00000000" w:rsidR="00000000" w:rsidRPr="00000000">
        <w:rPr>
          <w:sz w:val="23"/>
          <w:szCs w:val="23"/>
          <w:rtl w:val="0"/>
        </w:rPr>
        <w:t xml:space="preserve"> </w:t>
      </w:r>
    </w:p>
    <w:p w:rsidR="00000000" w:rsidDel="00000000" w:rsidP="00000000" w:rsidRDefault="00000000" w:rsidRPr="00000000" w14:paraId="00000487">
      <w:pPr>
        <w:widowControl w:val="1"/>
        <w:ind w:left="720" w:firstLine="0"/>
        <w:rPr>
          <w:sz w:val="23"/>
          <w:szCs w:val="23"/>
        </w:rPr>
      </w:pPr>
      <w:r w:rsidDel="00000000" w:rsidR="00000000" w:rsidRPr="00000000">
        <w:rPr>
          <w:b w:val="1"/>
          <w:sz w:val="23"/>
          <w:szCs w:val="23"/>
          <w:rtl w:val="0"/>
        </w:rPr>
        <w:t xml:space="preserve">Journal:</w:t>
      </w:r>
      <w:r w:rsidDel="00000000" w:rsidR="00000000" w:rsidRPr="00000000">
        <w:rPr>
          <w:sz w:val="23"/>
          <w:szCs w:val="23"/>
          <w:rtl w:val="0"/>
        </w:rPr>
        <w:t xml:space="preserve"> Translation Lung Cancer Research. An introduction to ERAS principles in the setting of lung surgery</w:t>
      </w:r>
    </w:p>
    <w:p w:rsidR="00000000" w:rsidDel="00000000" w:rsidP="00000000" w:rsidRDefault="00000000" w:rsidRPr="00000000" w14:paraId="00000488">
      <w:pPr>
        <w:widowControl w:val="1"/>
        <w:spacing w:line="269" w:lineRule="auto"/>
        <w:ind w:left="720" w:firstLine="0"/>
        <w:rPr>
          <w:sz w:val="23"/>
          <w:szCs w:val="23"/>
        </w:rPr>
      </w:pPr>
      <w:r w:rsidDel="00000000" w:rsidR="00000000" w:rsidRPr="00000000">
        <w:rPr>
          <w:rtl w:val="0"/>
        </w:rPr>
      </w:r>
    </w:p>
    <w:p w:rsidR="00000000" w:rsidDel="00000000" w:rsidP="00000000" w:rsidRDefault="00000000" w:rsidRPr="00000000" w14:paraId="00000489">
      <w:pPr>
        <w:widowControl w:val="1"/>
        <w:spacing w:line="269" w:lineRule="auto"/>
        <w:ind w:left="360" w:firstLine="360"/>
        <w:rPr>
          <w:sz w:val="23"/>
          <w:szCs w:val="23"/>
        </w:rPr>
      </w:pPr>
      <w:r w:rsidDel="00000000" w:rsidR="00000000" w:rsidRPr="00000000">
        <w:rPr>
          <w:b w:val="1"/>
          <w:sz w:val="23"/>
          <w:szCs w:val="23"/>
          <w:rtl w:val="0"/>
        </w:rPr>
        <w:t xml:space="preserve">Title: </w:t>
      </w:r>
      <w:hyperlink r:id="rId62">
        <w:r w:rsidDel="00000000" w:rsidR="00000000" w:rsidRPr="00000000">
          <w:rPr>
            <w:sz w:val="23"/>
            <w:szCs w:val="23"/>
            <w:u w:val="single"/>
            <w:rtl w:val="0"/>
          </w:rPr>
          <w:t xml:space="preserve">“Analysis of Risk Factors for MI and Cardiac Morality in Major Vascular Surgery”</w:t>
        </w:r>
      </w:hyperlink>
      <w:r w:rsidDel="00000000" w:rsidR="00000000" w:rsidRPr="00000000">
        <w:rPr>
          <w:rtl w:val="0"/>
        </w:rPr>
      </w:r>
    </w:p>
    <w:p w:rsidR="00000000" w:rsidDel="00000000" w:rsidP="00000000" w:rsidRDefault="00000000" w:rsidRPr="00000000" w14:paraId="0000048A">
      <w:pPr>
        <w:widowControl w:val="1"/>
        <w:ind w:left="720" w:firstLine="0"/>
        <w:rPr>
          <w:sz w:val="23"/>
          <w:szCs w:val="23"/>
        </w:rPr>
      </w:pPr>
      <w:r w:rsidDel="00000000" w:rsidR="00000000" w:rsidRPr="00000000">
        <w:rPr>
          <w:b w:val="1"/>
          <w:sz w:val="23"/>
          <w:szCs w:val="23"/>
          <w:rtl w:val="0"/>
        </w:rPr>
        <w:t xml:space="preserve">Journal:</w:t>
      </w:r>
      <w:r w:rsidDel="00000000" w:rsidR="00000000" w:rsidRPr="00000000">
        <w:rPr>
          <w:sz w:val="23"/>
          <w:szCs w:val="23"/>
          <w:rtl w:val="0"/>
        </w:rPr>
        <w:t xml:space="preserve"> Anesthesiology</w:t>
      </w:r>
    </w:p>
    <w:p w:rsidR="00000000" w:rsidDel="00000000" w:rsidP="00000000" w:rsidRDefault="00000000" w:rsidRPr="00000000" w14:paraId="0000048B">
      <w:pPr>
        <w:widowControl w:val="1"/>
        <w:ind w:left="720" w:firstLine="0"/>
        <w:rPr>
          <w:sz w:val="23"/>
          <w:szCs w:val="23"/>
        </w:rPr>
      </w:pPr>
      <w:r w:rsidDel="00000000" w:rsidR="00000000" w:rsidRPr="00000000">
        <w:rPr>
          <w:rtl w:val="0"/>
        </w:rPr>
      </w:r>
    </w:p>
    <w:p w:rsidR="00000000" w:rsidDel="00000000" w:rsidP="00000000" w:rsidRDefault="00000000" w:rsidRPr="00000000" w14:paraId="0000048C">
      <w:pPr>
        <w:widowControl w:val="1"/>
        <w:spacing w:line="276" w:lineRule="auto"/>
        <w:ind w:left="720" w:firstLine="0"/>
        <w:rPr>
          <w:sz w:val="23"/>
          <w:szCs w:val="23"/>
        </w:rPr>
      </w:pPr>
      <w:r w:rsidDel="00000000" w:rsidR="00000000" w:rsidRPr="00000000">
        <w:rPr>
          <w:b w:val="1"/>
          <w:sz w:val="23"/>
          <w:szCs w:val="23"/>
          <w:rtl w:val="0"/>
        </w:rPr>
        <w:t xml:space="preserve">Title:</w:t>
      </w:r>
      <w:r w:rsidDel="00000000" w:rsidR="00000000" w:rsidRPr="00000000">
        <w:rPr>
          <w:sz w:val="23"/>
          <w:szCs w:val="23"/>
          <w:rtl w:val="0"/>
        </w:rPr>
        <w:t xml:space="preserve"> </w:t>
      </w:r>
      <w:hyperlink r:id="rId63">
        <w:r w:rsidDel="00000000" w:rsidR="00000000" w:rsidRPr="00000000">
          <w:rPr>
            <w:b w:val="1"/>
            <w:sz w:val="23"/>
            <w:szCs w:val="23"/>
            <w:u w:val="single"/>
            <w:rtl w:val="0"/>
          </w:rPr>
          <w:t xml:space="preserve">Classification and outcomes of extended arch repair for acute Type A aortic dissection: a systematic review and meta-analysis</w:t>
        </w:r>
      </w:hyperlink>
      <w:r w:rsidDel="00000000" w:rsidR="00000000" w:rsidRPr="00000000">
        <w:rPr>
          <w:b w:val="1"/>
          <w:sz w:val="23"/>
          <w:szCs w:val="23"/>
          <w:rtl w:val="0"/>
        </w:rPr>
        <w:t xml:space="preserve"> </w:t>
      </w:r>
      <w:r w:rsidDel="00000000" w:rsidR="00000000" w:rsidRPr="00000000">
        <w:rPr>
          <w:rtl w:val="0"/>
        </w:rPr>
      </w:r>
    </w:p>
    <w:p w:rsidR="00000000" w:rsidDel="00000000" w:rsidP="00000000" w:rsidRDefault="00000000" w:rsidRPr="00000000" w14:paraId="0000048D">
      <w:pPr>
        <w:widowControl w:val="1"/>
        <w:spacing w:line="276" w:lineRule="auto"/>
        <w:rPr>
          <w:sz w:val="23"/>
          <w:szCs w:val="23"/>
        </w:rPr>
      </w:pPr>
      <w:r w:rsidDel="00000000" w:rsidR="00000000" w:rsidRPr="00000000">
        <w:rPr>
          <w:b w:val="1"/>
          <w:sz w:val="23"/>
          <w:szCs w:val="23"/>
          <w:rtl w:val="0"/>
        </w:rPr>
        <w:t xml:space="preserve">            Journal:</w:t>
      </w:r>
      <w:r w:rsidDel="00000000" w:rsidR="00000000" w:rsidRPr="00000000">
        <w:rPr>
          <w:sz w:val="23"/>
          <w:szCs w:val="23"/>
          <w:rtl w:val="0"/>
        </w:rPr>
        <w:t xml:space="preserve"> Oxford Academic</w:t>
      </w:r>
    </w:p>
    <w:p w:rsidR="00000000" w:rsidDel="00000000" w:rsidP="00000000" w:rsidRDefault="00000000" w:rsidRPr="00000000" w14:paraId="0000048E">
      <w:pPr>
        <w:widowControl w:val="1"/>
        <w:spacing w:line="276" w:lineRule="auto"/>
        <w:rPr>
          <w:sz w:val="23"/>
          <w:szCs w:val="23"/>
        </w:rPr>
      </w:pPr>
      <w:r w:rsidDel="00000000" w:rsidR="00000000" w:rsidRPr="00000000">
        <w:rPr>
          <w:rtl w:val="0"/>
        </w:rPr>
      </w:r>
    </w:p>
    <w:p w:rsidR="00000000" w:rsidDel="00000000" w:rsidP="00000000" w:rsidRDefault="00000000" w:rsidRPr="00000000" w14:paraId="0000048F">
      <w:pPr>
        <w:widowControl w:val="1"/>
        <w:spacing w:line="276" w:lineRule="auto"/>
        <w:rPr>
          <w:b w:val="1"/>
          <w:sz w:val="23"/>
          <w:szCs w:val="23"/>
        </w:rPr>
      </w:pPr>
      <w:r w:rsidDel="00000000" w:rsidR="00000000" w:rsidRPr="00000000">
        <w:rPr>
          <w:b w:val="1"/>
          <w:sz w:val="23"/>
          <w:szCs w:val="23"/>
          <w:rtl w:val="0"/>
        </w:rPr>
        <w:t xml:space="preserve">Learning Objectives:</w:t>
      </w:r>
    </w:p>
    <w:p w:rsidR="00000000" w:rsidDel="00000000" w:rsidP="00000000" w:rsidRDefault="00000000" w:rsidRPr="00000000" w14:paraId="00000490">
      <w:pPr>
        <w:widowControl w:val="1"/>
        <w:numPr>
          <w:ilvl w:val="0"/>
          <w:numId w:val="62"/>
        </w:numPr>
        <w:pBdr>
          <w:top w:space="0" w:sz="0" w:val="nil"/>
          <w:left w:space="0" w:sz="0" w:val="nil"/>
          <w:bottom w:space="0" w:sz="0" w:val="nil"/>
          <w:right w:space="0" w:sz="0" w:val="nil"/>
          <w:between w:space="0" w:sz="0" w:val="nil"/>
        </w:pBdr>
        <w:spacing w:line="276" w:lineRule="auto"/>
        <w:ind w:left="720" w:hanging="360"/>
        <w:rPr>
          <w:color w:val="000000"/>
          <w:sz w:val="23"/>
          <w:szCs w:val="23"/>
        </w:rPr>
      </w:pPr>
      <w:r w:rsidDel="00000000" w:rsidR="00000000" w:rsidRPr="00000000">
        <w:rPr>
          <w:color w:val="000000"/>
          <w:sz w:val="23"/>
          <w:szCs w:val="23"/>
          <w:rtl w:val="0"/>
        </w:rPr>
        <w:t xml:space="preserve">Demonstrate knowledge related to cardiovascular and vascular pathophysiology and disease</w:t>
      </w:r>
    </w:p>
    <w:p w:rsidR="00000000" w:rsidDel="00000000" w:rsidP="00000000" w:rsidRDefault="00000000" w:rsidRPr="00000000" w14:paraId="00000491">
      <w:pPr>
        <w:widowControl w:val="1"/>
        <w:numPr>
          <w:ilvl w:val="0"/>
          <w:numId w:val="62"/>
        </w:numPr>
        <w:pBdr>
          <w:top w:space="0" w:sz="0" w:val="nil"/>
          <w:left w:space="0" w:sz="0" w:val="nil"/>
          <w:bottom w:space="0" w:sz="0" w:val="nil"/>
          <w:right w:space="0" w:sz="0" w:val="nil"/>
          <w:between w:space="0" w:sz="0" w:val="nil"/>
        </w:pBdr>
        <w:spacing w:line="276" w:lineRule="auto"/>
        <w:ind w:left="720" w:hanging="360"/>
        <w:rPr>
          <w:color w:val="000000"/>
          <w:sz w:val="23"/>
          <w:szCs w:val="23"/>
        </w:rPr>
      </w:pPr>
      <w:r w:rsidDel="00000000" w:rsidR="00000000" w:rsidRPr="00000000">
        <w:rPr>
          <w:color w:val="000000"/>
          <w:sz w:val="23"/>
          <w:szCs w:val="23"/>
          <w:rtl w:val="0"/>
        </w:rPr>
        <w:t xml:space="preserve">Perform a thorough preanesthetic evaluation of patients undergoing cardiothoracic and vascular procedures </w:t>
      </w:r>
    </w:p>
    <w:p w:rsidR="00000000" w:rsidDel="00000000" w:rsidP="00000000" w:rsidRDefault="00000000" w:rsidRPr="00000000" w14:paraId="00000492">
      <w:pPr>
        <w:widowControl w:val="1"/>
        <w:numPr>
          <w:ilvl w:val="0"/>
          <w:numId w:val="62"/>
        </w:numPr>
        <w:pBdr>
          <w:top w:space="0" w:sz="0" w:val="nil"/>
          <w:left w:space="0" w:sz="0" w:val="nil"/>
          <w:bottom w:space="0" w:sz="0" w:val="nil"/>
          <w:right w:space="0" w:sz="0" w:val="nil"/>
          <w:between w:space="0" w:sz="0" w:val="nil"/>
        </w:pBdr>
        <w:spacing w:line="276" w:lineRule="auto"/>
        <w:ind w:left="720" w:hanging="360"/>
        <w:rPr>
          <w:color w:val="000000"/>
          <w:sz w:val="23"/>
          <w:szCs w:val="23"/>
        </w:rPr>
      </w:pPr>
      <w:r w:rsidDel="00000000" w:rsidR="00000000" w:rsidRPr="00000000">
        <w:rPr>
          <w:color w:val="000000"/>
          <w:sz w:val="23"/>
          <w:szCs w:val="23"/>
          <w:rtl w:val="0"/>
        </w:rPr>
        <w:t xml:space="preserve">Formulate cogent anesthesia plan of care for patients undergoing cardiothoracic or vascular procedures</w:t>
      </w:r>
    </w:p>
    <w:p w:rsidR="00000000" w:rsidDel="00000000" w:rsidP="00000000" w:rsidRDefault="00000000" w:rsidRPr="00000000" w14:paraId="00000493">
      <w:pPr>
        <w:widowControl w:val="1"/>
        <w:numPr>
          <w:ilvl w:val="0"/>
          <w:numId w:val="62"/>
        </w:numPr>
        <w:pBdr>
          <w:top w:space="0" w:sz="0" w:val="nil"/>
          <w:left w:space="0" w:sz="0" w:val="nil"/>
          <w:bottom w:space="0" w:sz="0" w:val="nil"/>
          <w:right w:space="0" w:sz="0" w:val="nil"/>
          <w:between w:space="0" w:sz="0" w:val="nil"/>
        </w:pBdr>
        <w:spacing w:line="276" w:lineRule="auto"/>
        <w:ind w:left="720" w:hanging="360"/>
        <w:rPr>
          <w:color w:val="000000"/>
          <w:sz w:val="23"/>
          <w:szCs w:val="23"/>
        </w:rPr>
      </w:pPr>
      <w:r w:rsidDel="00000000" w:rsidR="00000000" w:rsidRPr="00000000">
        <w:rPr>
          <w:color w:val="000000"/>
          <w:sz w:val="23"/>
          <w:szCs w:val="23"/>
          <w:rtl w:val="0"/>
        </w:rPr>
        <w:t xml:space="preserve">Performs insertion of basic and advanced invasive monitoring techniques</w:t>
      </w:r>
    </w:p>
    <w:p w:rsidR="00000000" w:rsidDel="00000000" w:rsidP="00000000" w:rsidRDefault="00000000" w:rsidRPr="00000000" w14:paraId="00000494">
      <w:pPr>
        <w:widowControl w:val="1"/>
        <w:numPr>
          <w:ilvl w:val="0"/>
          <w:numId w:val="62"/>
        </w:numPr>
        <w:pBdr>
          <w:top w:space="0" w:sz="0" w:val="nil"/>
          <w:left w:space="0" w:sz="0" w:val="nil"/>
          <w:bottom w:space="0" w:sz="0" w:val="nil"/>
          <w:right w:space="0" w:sz="0" w:val="nil"/>
          <w:between w:space="0" w:sz="0" w:val="nil"/>
        </w:pBdr>
        <w:spacing w:line="276" w:lineRule="auto"/>
        <w:ind w:left="720" w:hanging="360"/>
        <w:rPr>
          <w:color w:val="000000"/>
          <w:sz w:val="23"/>
          <w:szCs w:val="23"/>
        </w:rPr>
      </w:pPr>
      <w:r w:rsidDel="00000000" w:rsidR="00000000" w:rsidRPr="00000000">
        <w:rPr>
          <w:color w:val="000000"/>
          <w:sz w:val="23"/>
          <w:szCs w:val="23"/>
          <w:rtl w:val="0"/>
        </w:rPr>
        <w:t xml:space="preserve">Demonstrates appropriate preparation and use of anesthetic equipment pertinent to cardiothoracic and vascular procedures </w:t>
      </w:r>
    </w:p>
    <w:p w:rsidR="00000000" w:rsidDel="00000000" w:rsidP="00000000" w:rsidRDefault="00000000" w:rsidRPr="00000000" w14:paraId="00000495">
      <w:pPr>
        <w:widowControl w:val="1"/>
        <w:numPr>
          <w:ilvl w:val="0"/>
          <w:numId w:val="62"/>
        </w:numPr>
        <w:pBdr>
          <w:top w:space="0" w:sz="0" w:val="nil"/>
          <w:left w:space="0" w:sz="0" w:val="nil"/>
          <w:bottom w:space="0" w:sz="0" w:val="nil"/>
          <w:right w:space="0" w:sz="0" w:val="nil"/>
          <w:between w:space="0" w:sz="0" w:val="nil"/>
        </w:pBdr>
        <w:spacing w:line="276" w:lineRule="auto"/>
        <w:ind w:left="720" w:hanging="360"/>
        <w:rPr>
          <w:color w:val="000000"/>
          <w:sz w:val="23"/>
          <w:szCs w:val="23"/>
        </w:rPr>
      </w:pPr>
      <w:r w:rsidDel="00000000" w:rsidR="00000000" w:rsidRPr="00000000">
        <w:rPr>
          <w:color w:val="000000"/>
          <w:sz w:val="23"/>
          <w:szCs w:val="23"/>
          <w:rtl w:val="0"/>
        </w:rPr>
        <w:t xml:space="preserve">Demonstrates knowledge of the pharmacokinetics and pharmacodynamics of the medications used during cardiothoracic and vascular procedures </w:t>
      </w:r>
    </w:p>
    <w:p w:rsidR="00000000" w:rsidDel="00000000" w:rsidP="00000000" w:rsidRDefault="00000000" w:rsidRPr="00000000" w14:paraId="00000496">
      <w:pPr>
        <w:widowControl w:val="1"/>
        <w:numPr>
          <w:ilvl w:val="0"/>
          <w:numId w:val="62"/>
        </w:numPr>
        <w:pBdr>
          <w:top w:space="0" w:sz="0" w:val="nil"/>
          <w:left w:space="0" w:sz="0" w:val="nil"/>
          <w:bottom w:space="0" w:sz="0" w:val="nil"/>
          <w:right w:space="0" w:sz="0" w:val="nil"/>
          <w:between w:space="0" w:sz="0" w:val="nil"/>
        </w:pBdr>
        <w:spacing w:line="276" w:lineRule="auto"/>
        <w:ind w:left="720" w:hanging="360"/>
        <w:rPr>
          <w:color w:val="000000"/>
          <w:sz w:val="23"/>
          <w:szCs w:val="23"/>
        </w:rPr>
      </w:pPr>
      <w:r w:rsidDel="00000000" w:rsidR="00000000" w:rsidRPr="00000000">
        <w:rPr>
          <w:color w:val="000000"/>
          <w:sz w:val="23"/>
          <w:szCs w:val="23"/>
          <w:rtl w:val="0"/>
        </w:rPr>
        <w:t xml:space="preserve">Demonstrate understanding of perioperative care related to the following:</w:t>
      </w:r>
    </w:p>
    <w:p w:rsidR="00000000" w:rsidDel="00000000" w:rsidP="00000000" w:rsidRDefault="00000000" w:rsidRPr="00000000" w14:paraId="00000497">
      <w:pPr>
        <w:widowControl w:val="1"/>
        <w:numPr>
          <w:ilvl w:val="1"/>
          <w:numId w:val="62"/>
        </w:numPr>
        <w:pBdr>
          <w:top w:space="0" w:sz="0" w:val="nil"/>
          <w:left w:space="0" w:sz="0" w:val="nil"/>
          <w:bottom w:space="0" w:sz="0" w:val="nil"/>
          <w:right w:space="0" w:sz="0" w:val="nil"/>
          <w:between w:space="0" w:sz="0" w:val="nil"/>
        </w:pBdr>
        <w:spacing w:line="276" w:lineRule="auto"/>
        <w:ind w:left="1440" w:hanging="360"/>
        <w:rPr>
          <w:color w:val="000000"/>
          <w:sz w:val="23"/>
          <w:szCs w:val="23"/>
        </w:rPr>
      </w:pPr>
      <w:r w:rsidDel="00000000" w:rsidR="00000000" w:rsidRPr="00000000">
        <w:rPr>
          <w:color w:val="000000"/>
          <w:sz w:val="23"/>
          <w:szCs w:val="23"/>
          <w:rtl w:val="0"/>
        </w:rPr>
        <w:t xml:space="preserve">CABG </w:t>
      </w:r>
    </w:p>
    <w:p w:rsidR="00000000" w:rsidDel="00000000" w:rsidP="00000000" w:rsidRDefault="00000000" w:rsidRPr="00000000" w14:paraId="00000498">
      <w:pPr>
        <w:widowControl w:val="1"/>
        <w:numPr>
          <w:ilvl w:val="1"/>
          <w:numId w:val="62"/>
        </w:numPr>
        <w:pBdr>
          <w:top w:space="0" w:sz="0" w:val="nil"/>
          <w:left w:space="0" w:sz="0" w:val="nil"/>
          <w:bottom w:space="0" w:sz="0" w:val="nil"/>
          <w:right w:space="0" w:sz="0" w:val="nil"/>
          <w:between w:space="0" w:sz="0" w:val="nil"/>
        </w:pBdr>
        <w:spacing w:line="276" w:lineRule="auto"/>
        <w:ind w:left="1440" w:hanging="360"/>
        <w:rPr>
          <w:color w:val="000000"/>
          <w:sz w:val="23"/>
          <w:szCs w:val="23"/>
        </w:rPr>
      </w:pPr>
      <w:r w:rsidDel="00000000" w:rsidR="00000000" w:rsidRPr="00000000">
        <w:rPr>
          <w:color w:val="000000"/>
          <w:sz w:val="23"/>
          <w:szCs w:val="23"/>
          <w:rtl w:val="0"/>
        </w:rPr>
        <w:t xml:space="preserve">Cardiopulmonary bypass </w:t>
      </w:r>
    </w:p>
    <w:p w:rsidR="00000000" w:rsidDel="00000000" w:rsidP="00000000" w:rsidRDefault="00000000" w:rsidRPr="00000000" w14:paraId="00000499">
      <w:pPr>
        <w:widowControl w:val="1"/>
        <w:numPr>
          <w:ilvl w:val="1"/>
          <w:numId w:val="62"/>
        </w:numPr>
        <w:pBdr>
          <w:top w:space="0" w:sz="0" w:val="nil"/>
          <w:left w:space="0" w:sz="0" w:val="nil"/>
          <w:bottom w:space="0" w:sz="0" w:val="nil"/>
          <w:right w:space="0" w:sz="0" w:val="nil"/>
          <w:between w:space="0" w:sz="0" w:val="nil"/>
        </w:pBdr>
        <w:spacing w:line="276" w:lineRule="auto"/>
        <w:ind w:left="1440" w:hanging="360"/>
        <w:rPr>
          <w:color w:val="000000"/>
          <w:sz w:val="23"/>
          <w:szCs w:val="23"/>
        </w:rPr>
      </w:pPr>
      <w:r w:rsidDel="00000000" w:rsidR="00000000" w:rsidRPr="00000000">
        <w:rPr>
          <w:color w:val="000000"/>
          <w:sz w:val="23"/>
          <w:szCs w:val="23"/>
          <w:rtl w:val="0"/>
        </w:rPr>
        <w:t xml:space="preserve">One lung ventilation</w:t>
      </w:r>
    </w:p>
    <w:p w:rsidR="00000000" w:rsidDel="00000000" w:rsidP="00000000" w:rsidRDefault="00000000" w:rsidRPr="00000000" w14:paraId="0000049A">
      <w:pPr>
        <w:widowControl w:val="1"/>
        <w:numPr>
          <w:ilvl w:val="1"/>
          <w:numId w:val="62"/>
        </w:numPr>
        <w:pBdr>
          <w:top w:space="0" w:sz="0" w:val="nil"/>
          <w:left w:space="0" w:sz="0" w:val="nil"/>
          <w:bottom w:space="0" w:sz="0" w:val="nil"/>
          <w:right w:space="0" w:sz="0" w:val="nil"/>
          <w:between w:space="0" w:sz="0" w:val="nil"/>
        </w:pBdr>
        <w:spacing w:line="276" w:lineRule="auto"/>
        <w:ind w:left="1440" w:hanging="360"/>
        <w:rPr>
          <w:color w:val="000000"/>
          <w:sz w:val="23"/>
          <w:szCs w:val="23"/>
        </w:rPr>
      </w:pPr>
      <w:r w:rsidDel="00000000" w:rsidR="00000000" w:rsidRPr="00000000">
        <w:rPr>
          <w:color w:val="000000"/>
          <w:sz w:val="23"/>
          <w:szCs w:val="23"/>
          <w:rtl w:val="0"/>
        </w:rPr>
        <w:t xml:space="preserve">Vascular disease </w:t>
      </w:r>
    </w:p>
    <w:p w:rsidR="00000000" w:rsidDel="00000000" w:rsidP="00000000" w:rsidRDefault="00000000" w:rsidRPr="00000000" w14:paraId="0000049B">
      <w:pPr>
        <w:widowControl w:val="1"/>
        <w:numPr>
          <w:ilvl w:val="1"/>
          <w:numId w:val="62"/>
        </w:numPr>
        <w:pBdr>
          <w:top w:space="0" w:sz="0" w:val="nil"/>
          <w:left w:space="0" w:sz="0" w:val="nil"/>
          <w:bottom w:space="0" w:sz="0" w:val="nil"/>
          <w:right w:space="0" w:sz="0" w:val="nil"/>
          <w:between w:space="0" w:sz="0" w:val="nil"/>
        </w:pBdr>
        <w:spacing w:line="276" w:lineRule="auto"/>
        <w:ind w:left="1440" w:hanging="360"/>
        <w:rPr>
          <w:color w:val="000000"/>
          <w:sz w:val="23"/>
          <w:szCs w:val="23"/>
        </w:rPr>
      </w:pPr>
      <w:r w:rsidDel="00000000" w:rsidR="00000000" w:rsidRPr="00000000">
        <w:rPr>
          <w:color w:val="000000"/>
          <w:sz w:val="23"/>
          <w:szCs w:val="23"/>
          <w:rtl w:val="0"/>
        </w:rPr>
        <w:t xml:space="preserve">Hemodynamic waveforms</w:t>
      </w:r>
    </w:p>
    <w:p w:rsidR="00000000" w:rsidDel="00000000" w:rsidP="00000000" w:rsidRDefault="00000000" w:rsidRPr="00000000" w14:paraId="0000049C">
      <w:pPr>
        <w:widowControl w:val="1"/>
        <w:numPr>
          <w:ilvl w:val="1"/>
          <w:numId w:val="62"/>
        </w:numPr>
        <w:pBdr>
          <w:top w:space="0" w:sz="0" w:val="nil"/>
          <w:left w:space="0" w:sz="0" w:val="nil"/>
          <w:bottom w:space="0" w:sz="0" w:val="nil"/>
          <w:right w:space="0" w:sz="0" w:val="nil"/>
          <w:between w:space="0" w:sz="0" w:val="nil"/>
        </w:pBdr>
        <w:spacing w:line="276" w:lineRule="auto"/>
        <w:ind w:left="1440" w:hanging="360"/>
        <w:rPr>
          <w:color w:val="000000"/>
          <w:sz w:val="23"/>
          <w:szCs w:val="23"/>
        </w:rPr>
      </w:pPr>
      <w:r w:rsidDel="00000000" w:rsidR="00000000" w:rsidRPr="00000000">
        <w:rPr>
          <w:color w:val="000000"/>
          <w:sz w:val="23"/>
          <w:szCs w:val="23"/>
          <w:rtl w:val="0"/>
        </w:rPr>
        <w:t xml:space="preserve">Hemostasis</w:t>
      </w:r>
    </w:p>
    <w:p w:rsidR="00000000" w:rsidDel="00000000" w:rsidP="00000000" w:rsidRDefault="00000000" w:rsidRPr="00000000" w14:paraId="0000049D">
      <w:pPr>
        <w:widowControl w:val="1"/>
        <w:numPr>
          <w:ilvl w:val="1"/>
          <w:numId w:val="62"/>
        </w:numPr>
        <w:pBdr>
          <w:top w:space="0" w:sz="0" w:val="nil"/>
          <w:left w:space="0" w:sz="0" w:val="nil"/>
          <w:bottom w:space="0" w:sz="0" w:val="nil"/>
          <w:right w:space="0" w:sz="0" w:val="nil"/>
          <w:between w:space="0" w:sz="0" w:val="nil"/>
        </w:pBdr>
        <w:spacing w:line="276" w:lineRule="auto"/>
        <w:ind w:left="1440" w:hanging="360"/>
        <w:rPr>
          <w:color w:val="000000"/>
          <w:sz w:val="23"/>
          <w:szCs w:val="23"/>
        </w:rPr>
      </w:pPr>
      <w:r w:rsidDel="00000000" w:rsidR="00000000" w:rsidRPr="00000000">
        <w:rPr>
          <w:color w:val="000000"/>
          <w:sz w:val="23"/>
          <w:szCs w:val="23"/>
          <w:rtl w:val="0"/>
        </w:rPr>
        <w:t xml:space="preserve">Extracorporeal circulation</w:t>
      </w:r>
    </w:p>
    <w:p w:rsidR="00000000" w:rsidDel="00000000" w:rsidP="00000000" w:rsidRDefault="00000000" w:rsidRPr="00000000" w14:paraId="0000049E">
      <w:pPr>
        <w:widowControl w:val="1"/>
        <w:numPr>
          <w:ilvl w:val="1"/>
          <w:numId w:val="62"/>
        </w:numPr>
        <w:pBdr>
          <w:top w:space="0" w:sz="0" w:val="nil"/>
          <w:left w:space="0" w:sz="0" w:val="nil"/>
          <w:bottom w:space="0" w:sz="0" w:val="nil"/>
          <w:right w:space="0" w:sz="0" w:val="nil"/>
          <w:between w:space="0" w:sz="0" w:val="nil"/>
        </w:pBdr>
        <w:spacing w:line="276" w:lineRule="auto"/>
        <w:ind w:left="1440" w:hanging="360"/>
        <w:rPr>
          <w:color w:val="000000"/>
          <w:sz w:val="23"/>
          <w:szCs w:val="23"/>
        </w:rPr>
      </w:pPr>
      <w:r w:rsidDel="00000000" w:rsidR="00000000" w:rsidRPr="00000000">
        <w:rPr>
          <w:color w:val="000000"/>
          <w:sz w:val="23"/>
          <w:szCs w:val="23"/>
          <w:rtl w:val="0"/>
        </w:rPr>
        <w:t xml:space="preserve">Circulatory arrest</w:t>
      </w:r>
    </w:p>
    <w:p w:rsidR="00000000" w:rsidDel="00000000" w:rsidP="00000000" w:rsidRDefault="00000000" w:rsidRPr="00000000" w14:paraId="0000049F">
      <w:pPr>
        <w:widowControl w:val="1"/>
        <w:numPr>
          <w:ilvl w:val="1"/>
          <w:numId w:val="62"/>
        </w:numPr>
        <w:pBdr>
          <w:top w:space="0" w:sz="0" w:val="nil"/>
          <w:left w:space="0" w:sz="0" w:val="nil"/>
          <w:bottom w:space="0" w:sz="0" w:val="nil"/>
          <w:right w:space="0" w:sz="0" w:val="nil"/>
          <w:between w:space="0" w:sz="0" w:val="nil"/>
        </w:pBdr>
        <w:spacing w:line="276" w:lineRule="auto"/>
        <w:ind w:left="1440" w:hanging="360"/>
        <w:rPr>
          <w:color w:val="000000"/>
          <w:sz w:val="23"/>
          <w:szCs w:val="23"/>
        </w:rPr>
      </w:pPr>
      <w:r w:rsidDel="00000000" w:rsidR="00000000" w:rsidRPr="00000000">
        <w:rPr>
          <w:color w:val="000000"/>
          <w:sz w:val="23"/>
          <w:szCs w:val="23"/>
          <w:rtl w:val="0"/>
        </w:rPr>
        <w:t xml:space="preserve">IABP</w:t>
      </w:r>
    </w:p>
    <w:p w:rsidR="00000000" w:rsidDel="00000000" w:rsidP="00000000" w:rsidRDefault="00000000" w:rsidRPr="00000000" w14:paraId="000004A0">
      <w:pPr>
        <w:widowControl w:val="1"/>
        <w:numPr>
          <w:ilvl w:val="1"/>
          <w:numId w:val="62"/>
        </w:numPr>
        <w:pBdr>
          <w:top w:space="0" w:sz="0" w:val="nil"/>
          <w:left w:space="0" w:sz="0" w:val="nil"/>
          <w:bottom w:space="0" w:sz="0" w:val="nil"/>
          <w:right w:space="0" w:sz="0" w:val="nil"/>
          <w:between w:space="0" w:sz="0" w:val="nil"/>
        </w:pBdr>
        <w:spacing w:line="276" w:lineRule="auto"/>
        <w:ind w:left="1440" w:hanging="360"/>
        <w:rPr>
          <w:color w:val="000000"/>
          <w:sz w:val="23"/>
          <w:szCs w:val="23"/>
        </w:rPr>
      </w:pPr>
      <w:r w:rsidDel="00000000" w:rsidR="00000000" w:rsidRPr="00000000">
        <w:rPr>
          <w:color w:val="000000"/>
          <w:sz w:val="23"/>
          <w:szCs w:val="23"/>
          <w:rtl w:val="0"/>
        </w:rPr>
        <w:t xml:space="preserve">Pacing modalities</w:t>
      </w:r>
    </w:p>
    <w:p w:rsidR="00000000" w:rsidDel="00000000" w:rsidP="00000000" w:rsidRDefault="00000000" w:rsidRPr="00000000" w14:paraId="000004A1">
      <w:pPr>
        <w:widowControl w:val="1"/>
        <w:numPr>
          <w:ilvl w:val="0"/>
          <w:numId w:val="62"/>
        </w:numPr>
        <w:pBdr>
          <w:top w:space="0" w:sz="0" w:val="nil"/>
          <w:left w:space="0" w:sz="0" w:val="nil"/>
          <w:bottom w:space="0" w:sz="0" w:val="nil"/>
          <w:right w:space="0" w:sz="0" w:val="nil"/>
          <w:between w:space="0" w:sz="0" w:val="nil"/>
        </w:pBdr>
        <w:spacing w:line="276" w:lineRule="auto"/>
        <w:ind w:left="720" w:hanging="360"/>
        <w:rPr>
          <w:color w:val="000000"/>
          <w:sz w:val="23"/>
          <w:szCs w:val="23"/>
        </w:rPr>
      </w:pPr>
      <w:r w:rsidDel="00000000" w:rsidR="00000000" w:rsidRPr="00000000">
        <w:rPr>
          <w:color w:val="000000"/>
          <w:sz w:val="23"/>
          <w:szCs w:val="23"/>
          <w:rtl w:val="0"/>
        </w:rPr>
        <w:t xml:space="preserve">Display knowledge related to care of a patient requiring transesophageal echocardiography:</w:t>
      </w:r>
    </w:p>
    <w:p w:rsidR="00000000" w:rsidDel="00000000" w:rsidP="00000000" w:rsidRDefault="00000000" w:rsidRPr="00000000" w14:paraId="000004A2">
      <w:pPr>
        <w:pStyle w:val="Heading1"/>
        <w:keepNext w:val="1"/>
        <w:keepLines w:val="1"/>
        <w:widowControl w:val="1"/>
        <w:numPr>
          <w:ilvl w:val="1"/>
          <w:numId w:val="41"/>
        </w:numPr>
        <w:spacing w:line="276" w:lineRule="auto"/>
        <w:ind w:left="1440" w:hanging="360"/>
        <w:rPr>
          <w:b w:val="0"/>
          <w:sz w:val="23"/>
          <w:szCs w:val="23"/>
        </w:rPr>
      </w:pPr>
      <w:r w:rsidDel="00000000" w:rsidR="00000000" w:rsidRPr="00000000">
        <w:rPr>
          <w:b w:val="0"/>
          <w:sz w:val="23"/>
          <w:szCs w:val="23"/>
          <w:rtl w:val="0"/>
        </w:rPr>
        <w:t xml:space="preserve">Probe insertion</w:t>
      </w:r>
    </w:p>
    <w:p w:rsidR="00000000" w:rsidDel="00000000" w:rsidP="00000000" w:rsidRDefault="00000000" w:rsidRPr="00000000" w14:paraId="000004A3">
      <w:pPr>
        <w:pStyle w:val="Heading1"/>
        <w:keepNext w:val="1"/>
        <w:keepLines w:val="1"/>
        <w:widowControl w:val="1"/>
        <w:numPr>
          <w:ilvl w:val="1"/>
          <w:numId w:val="41"/>
        </w:numPr>
        <w:spacing w:line="276" w:lineRule="auto"/>
        <w:ind w:left="1440" w:hanging="360"/>
        <w:rPr>
          <w:b w:val="0"/>
          <w:sz w:val="23"/>
          <w:szCs w:val="23"/>
        </w:rPr>
      </w:pPr>
      <w:r w:rsidDel="00000000" w:rsidR="00000000" w:rsidRPr="00000000">
        <w:rPr>
          <w:b w:val="0"/>
          <w:sz w:val="23"/>
          <w:szCs w:val="23"/>
          <w:rtl w:val="0"/>
        </w:rPr>
        <w:t xml:space="preserve">Manipulation of waveform</w:t>
      </w:r>
    </w:p>
    <w:p w:rsidR="00000000" w:rsidDel="00000000" w:rsidP="00000000" w:rsidRDefault="00000000" w:rsidRPr="00000000" w14:paraId="000004A4">
      <w:pPr>
        <w:pStyle w:val="Heading1"/>
        <w:keepNext w:val="1"/>
        <w:keepLines w:val="1"/>
        <w:widowControl w:val="1"/>
        <w:numPr>
          <w:ilvl w:val="1"/>
          <w:numId w:val="41"/>
        </w:numPr>
        <w:spacing w:line="276" w:lineRule="auto"/>
        <w:ind w:left="1440" w:hanging="360"/>
        <w:rPr>
          <w:b w:val="0"/>
          <w:sz w:val="23"/>
          <w:szCs w:val="23"/>
        </w:rPr>
      </w:pPr>
      <w:r w:rsidDel="00000000" w:rsidR="00000000" w:rsidRPr="00000000">
        <w:rPr>
          <w:b w:val="0"/>
          <w:sz w:val="23"/>
          <w:szCs w:val="23"/>
          <w:rtl w:val="0"/>
        </w:rPr>
        <w:t xml:space="preserve">Interpretation</w:t>
      </w:r>
    </w:p>
    <w:p w:rsidR="00000000" w:rsidDel="00000000" w:rsidP="00000000" w:rsidRDefault="00000000" w:rsidRPr="00000000" w14:paraId="000004A5">
      <w:pPr>
        <w:pStyle w:val="Heading1"/>
        <w:keepNext w:val="1"/>
        <w:keepLines w:val="1"/>
        <w:widowControl w:val="1"/>
        <w:numPr>
          <w:ilvl w:val="0"/>
          <w:numId w:val="62"/>
        </w:numPr>
        <w:spacing w:line="276" w:lineRule="auto"/>
        <w:ind w:left="720" w:hanging="360"/>
        <w:rPr>
          <w:b w:val="0"/>
          <w:sz w:val="23"/>
          <w:szCs w:val="23"/>
        </w:rPr>
      </w:pPr>
      <w:r w:rsidDel="00000000" w:rsidR="00000000" w:rsidRPr="00000000">
        <w:rPr>
          <w:b w:val="0"/>
          <w:sz w:val="23"/>
          <w:szCs w:val="23"/>
          <w:rtl w:val="0"/>
        </w:rPr>
        <w:t xml:space="preserve">Verbalize understanding related to homeostasis</w:t>
      </w:r>
    </w:p>
    <w:p w:rsidR="00000000" w:rsidDel="00000000" w:rsidP="00000000" w:rsidRDefault="00000000" w:rsidRPr="00000000" w14:paraId="000004A6">
      <w:pPr>
        <w:pStyle w:val="Heading1"/>
        <w:keepNext w:val="1"/>
        <w:keepLines w:val="1"/>
        <w:widowControl w:val="1"/>
        <w:numPr>
          <w:ilvl w:val="0"/>
          <w:numId w:val="62"/>
        </w:numPr>
        <w:spacing w:line="276" w:lineRule="auto"/>
        <w:ind w:left="720" w:hanging="360"/>
        <w:rPr>
          <w:b w:val="0"/>
          <w:sz w:val="23"/>
          <w:szCs w:val="23"/>
        </w:rPr>
      </w:pPr>
      <w:r w:rsidDel="00000000" w:rsidR="00000000" w:rsidRPr="00000000">
        <w:rPr>
          <w:b w:val="0"/>
          <w:sz w:val="23"/>
          <w:szCs w:val="23"/>
          <w:rtl w:val="0"/>
        </w:rPr>
        <w:t xml:space="preserve">Verbalize understanding of the indications for intra-aortic balloon counterpulsation and ventricular assist devices.</w:t>
      </w:r>
    </w:p>
    <w:p w:rsidR="00000000" w:rsidDel="00000000" w:rsidP="00000000" w:rsidRDefault="00000000" w:rsidRPr="00000000" w14:paraId="000004A7">
      <w:pPr>
        <w:pStyle w:val="Heading1"/>
        <w:keepNext w:val="1"/>
        <w:keepLines w:val="1"/>
        <w:widowControl w:val="1"/>
        <w:numPr>
          <w:ilvl w:val="0"/>
          <w:numId w:val="62"/>
        </w:numPr>
        <w:spacing w:line="276" w:lineRule="auto"/>
        <w:ind w:left="720" w:hanging="360"/>
        <w:rPr>
          <w:b w:val="0"/>
          <w:sz w:val="23"/>
          <w:szCs w:val="23"/>
        </w:rPr>
      </w:pPr>
      <w:r w:rsidDel="00000000" w:rsidR="00000000" w:rsidRPr="00000000">
        <w:rPr>
          <w:b w:val="0"/>
          <w:sz w:val="23"/>
          <w:szCs w:val="23"/>
          <w:rtl w:val="0"/>
        </w:rPr>
        <w:t xml:space="preserve">Demonstrate appropriate setting of a post-operative pacemaker and discuss the various modes of cardiac pacing including the function of an automatic implanted cardioverter defibtrillator (AICD).</w:t>
      </w:r>
    </w:p>
    <w:p w:rsidR="00000000" w:rsidDel="00000000" w:rsidP="00000000" w:rsidRDefault="00000000" w:rsidRPr="00000000" w14:paraId="000004A8">
      <w:pPr>
        <w:pStyle w:val="Heading1"/>
        <w:keepNext w:val="1"/>
        <w:keepLines w:val="1"/>
        <w:widowControl w:val="1"/>
        <w:numPr>
          <w:ilvl w:val="0"/>
          <w:numId w:val="62"/>
        </w:numPr>
        <w:spacing w:line="276" w:lineRule="auto"/>
        <w:ind w:left="720" w:hanging="360"/>
        <w:rPr>
          <w:b w:val="0"/>
          <w:sz w:val="23"/>
          <w:szCs w:val="23"/>
        </w:rPr>
      </w:pPr>
      <w:r w:rsidDel="00000000" w:rsidR="00000000" w:rsidRPr="00000000">
        <w:rPr>
          <w:b w:val="0"/>
          <w:sz w:val="23"/>
          <w:szCs w:val="23"/>
          <w:rtl w:val="0"/>
        </w:rPr>
        <w:t xml:space="preserve">Verbalize understanding of the physiology, pathophysiology, and anesthetic considerations for patients undergoing profound hypothermia and circulatory arrest including end-organ protection.</w:t>
      </w:r>
    </w:p>
    <w:p w:rsidR="00000000" w:rsidDel="00000000" w:rsidP="00000000" w:rsidRDefault="00000000" w:rsidRPr="00000000" w14:paraId="000004A9">
      <w:pPr>
        <w:pStyle w:val="Heading1"/>
        <w:keepNext w:val="1"/>
        <w:keepLines w:val="1"/>
        <w:widowControl w:val="1"/>
        <w:numPr>
          <w:ilvl w:val="0"/>
          <w:numId w:val="62"/>
        </w:numPr>
        <w:spacing w:line="276" w:lineRule="auto"/>
        <w:ind w:left="720" w:hanging="360"/>
        <w:rPr>
          <w:b w:val="0"/>
          <w:sz w:val="23"/>
          <w:szCs w:val="23"/>
        </w:rPr>
      </w:pPr>
      <w:r w:rsidDel="00000000" w:rsidR="00000000" w:rsidRPr="00000000">
        <w:rPr>
          <w:b w:val="0"/>
          <w:sz w:val="23"/>
          <w:szCs w:val="23"/>
          <w:rtl w:val="0"/>
        </w:rPr>
        <w:t xml:space="preserve">Demonstrate understanding of the following principles of organ transplantation:</w:t>
      </w:r>
    </w:p>
    <w:p w:rsidR="00000000" w:rsidDel="00000000" w:rsidP="00000000" w:rsidRDefault="00000000" w:rsidRPr="00000000" w14:paraId="000004AA">
      <w:pPr>
        <w:pStyle w:val="Heading1"/>
        <w:keepNext w:val="1"/>
        <w:keepLines w:val="1"/>
        <w:widowControl w:val="1"/>
        <w:numPr>
          <w:ilvl w:val="1"/>
          <w:numId w:val="62"/>
        </w:numPr>
        <w:spacing w:line="276" w:lineRule="auto"/>
        <w:ind w:left="1440" w:hanging="360"/>
        <w:rPr>
          <w:b w:val="0"/>
          <w:sz w:val="23"/>
          <w:szCs w:val="23"/>
        </w:rPr>
      </w:pPr>
      <w:r w:rsidDel="00000000" w:rsidR="00000000" w:rsidRPr="00000000">
        <w:rPr>
          <w:b w:val="0"/>
          <w:sz w:val="23"/>
          <w:szCs w:val="23"/>
          <w:rtl w:val="0"/>
        </w:rPr>
        <w:t xml:space="preserve">Anesthetic management of the transplant donor including basic knowledge of surgical procedure.</w:t>
      </w:r>
    </w:p>
    <w:p w:rsidR="00000000" w:rsidDel="00000000" w:rsidP="00000000" w:rsidRDefault="00000000" w:rsidRPr="00000000" w14:paraId="000004AB">
      <w:pPr>
        <w:pStyle w:val="Heading1"/>
        <w:keepNext w:val="1"/>
        <w:keepLines w:val="1"/>
        <w:widowControl w:val="1"/>
        <w:numPr>
          <w:ilvl w:val="1"/>
          <w:numId w:val="62"/>
        </w:numPr>
        <w:spacing w:line="276" w:lineRule="auto"/>
        <w:ind w:left="1440" w:hanging="360"/>
        <w:rPr>
          <w:b w:val="0"/>
          <w:sz w:val="23"/>
          <w:szCs w:val="23"/>
        </w:rPr>
      </w:pPr>
      <w:r w:rsidDel="00000000" w:rsidR="00000000" w:rsidRPr="00000000">
        <w:rPr>
          <w:b w:val="0"/>
          <w:sz w:val="23"/>
          <w:szCs w:val="23"/>
          <w:rtl w:val="0"/>
        </w:rPr>
        <w:t xml:space="preserve">Anesthetic management of the transplant recipient including basic knowledge of surgical procedure.</w:t>
      </w:r>
    </w:p>
    <w:p w:rsidR="00000000" w:rsidDel="00000000" w:rsidP="00000000" w:rsidRDefault="00000000" w:rsidRPr="00000000" w14:paraId="000004AC">
      <w:pPr>
        <w:pStyle w:val="Heading1"/>
        <w:keepNext w:val="1"/>
        <w:keepLines w:val="1"/>
        <w:widowControl w:val="1"/>
        <w:numPr>
          <w:ilvl w:val="0"/>
          <w:numId w:val="62"/>
        </w:numPr>
        <w:spacing w:after="340" w:line="276" w:lineRule="auto"/>
        <w:ind w:left="720" w:hanging="360"/>
        <w:rPr>
          <w:b w:val="0"/>
          <w:sz w:val="23"/>
          <w:szCs w:val="23"/>
        </w:rPr>
      </w:pPr>
      <w:bookmarkStart w:colFirst="0" w:colLast="0" w:name="_heading=h.vcsur1ckvka" w:id="22"/>
      <w:bookmarkEnd w:id="22"/>
      <w:r w:rsidDel="00000000" w:rsidR="00000000" w:rsidRPr="00000000">
        <w:rPr>
          <w:b w:val="0"/>
          <w:sz w:val="23"/>
          <w:szCs w:val="23"/>
          <w:rtl w:val="0"/>
        </w:rPr>
        <w:t xml:space="preserve">Institute appropriate postoperative care of the cardiovascular patient. </w:t>
      </w:r>
    </w:p>
    <w:p w:rsidR="00000000" w:rsidDel="00000000" w:rsidP="00000000" w:rsidRDefault="00000000" w:rsidRPr="00000000" w14:paraId="000004AD">
      <w:pPr>
        <w:pStyle w:val="Heading1"/>
        <w:keepNext w:val="1"/>
        <w:keepLines w:val="1"/>
        <w:widowControl w:val="1"/>
        <w:numPr>
          <w:ilvl w:val="0"/>
          <w:numId w:val="54"/>
        </w:numPr>
        <w:spacing w:after="120" w:before="400" w:line="276" w:lineRule="auto"/>
        <w:ind w:left="720" w:hanging="360"/>
        <w:rPr>
          <w:color w:val="e36c09"/>
        </w:rPr>
      </w:pPr>
      <w:bookmarkStart w:colFirst="0" w:colLast="0" w:name="_heading=h.xl9ic9k88dx7" w:id="23"/>
      <w:bookmarkEnd w:id="23"/>
      <w:r w:rsidDel="00000000" w:rsidR="00000000" w:rsidRPr="00000000">
        <w:rPr>
          <w:color w:val="e36c09"/>
          <w:rtl w:val="0"/>
        </w:rPr>
        <w:t xml:space="preserve">OB Anesthesia</w:t>
      </w:r>
    </w:p>
    <w:p w:rsidR="00000000" w:rsidDel="00000000" w:rsidP="00000000" w:rsidRDefault="00000000" w:rsidRPr="00000000" w14:paraId="000004AE">
      <w:pPr>
        <w:widowControl w:val="1"/>
        <w:numPr>
          <w:ilvl w:val="0"/>
          <w:numId w:val="36"/>
        </w:numPr>
        <w:spacing w:line="276" w:lineRule="auto"/>
        <w:ind w:left="720" w:hanging="360"/>
        <w:rPr>
          <w:sz w:val="23"/>
          <w:szCs w:val="23"/>
        </w:rPr>
      </w:pPr>
      <w:r w:rsidDel="00000000" w:rsidR="00000000" w:rsidRPr="00000000">
        <w:rPr>
          <w:sz w:val="23"/>
          <w:szCs w:val="23"/>
          <w:rtl w:val="0"/>
        </w:rPr>
        <w:t xml:space="preserve">Epidural Anesthesia</w:t>
      </w:r>
    </w:p>
    <w:p w:rsidR="00000000" w:rsidDel="00000000" w:rsidP="00000000" w:rsidRDefault="00000000" w:rsidRPr="00000000" w14:paraId="000004AF">
      <w:pPr>
        <w:widowControl w:val="1"/>
        <w:numPr>
          <w:ilvl w:val="0"/>
          <w:numId w:val="36"/>
        </w:numPr>
        <w:spacing w:line="276" w:lineRule="auto"/>
        <w:ind w:left="720" w:hanging="360"/>
        <w:rPr>
          <w:sz w:val="23"/>
          <w:szCs w:val="23"/>
        </w:rPr>
      </w:pPr>
      <w:r w:rsidDel="00000000" w:rsidR="00000000" w:rsidRPr="00000000">
        <w:rPr>
          <w:sz w:val="23"/>
          <w:szCs w:val="23"/>
          <w:rtl w:val="0"/>
        </w:rPr>
        <w:t xml:space="preserve">Spinal Anesthesia</w:t>
      </w:r>
    </w:p>
    <w:p w:rsidR="00000000" w:rsidDel="00000000" w:rsidP="00000000" w:rsidRDefault="00000000" w:rsidRPr="00000000" w14:paraId="000004B0">
      <w:pPr>
        <w:widowControl w:val="1"/>
        <w:numPr>
          <w:ilvl w:val="0"/>
          <w:numId w:val="36"/>
        </w:numPr>
        <w:spacing w:line="276" w:lineRule="auto"/>
        <w:ind w:left="720" w:hanging="360"/>
        <w:rPr>
          <w:sz w:val="23"/>
          <w:szCs w:val="23"/>
        </w:rPr>
      </w:pPr>
      <w:r w:rsidDel="00000000" w:rsidR="00000000" w:rsidRPr="00000000">
        <w:rPr>
          <w:sz w:val="23"/>
          <w:szCs w:val="23"/>
          <w:rtl w:val="0"/>
        </w:rPr>
        <w:t xml:space="preserve">Parturient Physiology</w:t>
      </w:r>
    </w:p>
    <w:p w:rsidR="00000000" w:rsidDel="00000000" w:rsidP="00000000" w:rsidRDefault="00000000" w:rsidRPr="00000000" w14:paraId="000004B1">
      <w:pPr>
        <w:widowControl w:val="1"/>
        <w:numPr>
          <w:ilvl w:val="0"/>
          <w:numId w:val="36"/>
        </w:numPr>
        <w:spacing w:line="276" w:lineRule="auto"/>
        <w:ind w:left="720" w:hanging="360"/>
        <w:rPr>
          <w:sz w:val="23"/>
          <w:szCs w:val="23"/>
        </w:rPr>
      </w:pPr>
      <w:r w:rsidDel="00000000" w:rsidR="00000000" w:rsidRPr="00000000">
        <w:rPr>
          <w:sz w:val="23"/>
          <w:szCs w:val="23"/>
          <w:rtl w:val="0"/>
        </w:rPr>
        <w:t xml:space="preserve">Cesarean Section</w:t>
      </w:r>
    </w:p>
    <w:p w:rsidR="00000000" w:rsidDel="00000000" w:rsidP="00000000" w:rsidRDefault="00000000" w:rsidRPr="00000000" w14:paraId="000004B2">
      <w:pPr>
        <w:widowControl w:val="1"/>
        <w:spacing w:line="276" w:lineRule="auto"/>
        <w:rPr>
          <w:sz w:val="23"/>
          <w:szCs w:val="23"/>
        </w:rPr>
      </w:pPr>
      <w:r w:rsidDel="00000000" w:rsidR="00000000" w:rsidRPr="00000000">
        <w:rPr>
          <w:rtl w:val="0"/>
        </w:rPr>
      </w:r>
    </w:p>
    <w:p w:rsidR="00000000" w:rsidDel="00000000" w:rsidP="00000000" w:rsidRDefault="00000000" w:rsidRPr="00000000" w14:paraId="000004B3">
      <w:pPr>
        <w:widowControl w:val="1"/>
        <w:spacing w:line="276" w:lineRule="auto"/>
        <w:rPr>
          <w:b w:val="1"/>
          <w:sz w:val="23"/>
          <w:szCs w:val="23"/>
          <w:u w:val="single"/>
        </w:rPr>
      </w:pPr>
      <w:r w:rsidDel="00000000" w:rsidR="00000000" w:rsidRPr="00000000">
        <w:rPr>
          <w:b w:val="1"/>
          <w:sz w:val="23"/>
          <w:szCs w:val="23"/>
          <w:u w:val="single"/>
          <w:rtl w:val="0"/>
        </w:rPr>
        <w:t xml:space="preserve">Textbook Reading:</w:t>
      </w:r>
    </w:p>
    <w:p w:rsidR="00000000" w:rsidDel="00000000" w:rsidP="00000000" w:rsidRDefault="00000000" w:rsidRPr="00000000" w14:paraId="000004B4">
      <w:pPr>
        <w:widowControl w:val="1"/>
        <w:spacing w:after="240" w:before="240" w:line="276" w:lineRule="auto"/>
        <w:ind w:firstLine="720"/>
        <w:rPr>
          <w:b w:val="1"/>
          <w:sz w:val="23"/>
          <w:szCs w:val="23"/>
          <w:u w:val="single"/>
        </w:rPr>
      </w:pPr>
      <w:r w:rsidDel="00000000" w:rsidR="00000000" w:rsidRPr="00000000">
        <w:rPr>
          <w:b w:val="1"/>
          <w:sz w:val="23"/>
          <w:szCs w:val="23"/>
          <w:u w:val="single"/>
          <w:rtl w:val="0"/>
        </w:rPr>
        <w:t xml:space="preserve"> Pino R, Clinical Anesthesia Procedures of the Massachusetts General Hospital (10th Ed) </w:t>
      </w:r>
    </w:p>
    <w:p w:rsidR="00000000" w:rsidDel="00000000" w:rsidP="00000000" w:rsidRDefault="00000000" w:rsidRPr="00000000" w14:paraId="000004B5">
      <w:pPr>
        <w:widowControl w:val="1"/>
        <w:spacing w:after="240" w:before="240" w:line="276" w:lineRule="auto"/>
        <w:ind w:left="720" w:firstLine="720"/>
        <w:rPr>
          <w:sz w:val="23"/>
          <w:szCs w:val="23"/>
        </w:rPr>
      </w:pPr>
      <w:r w:rsidDel="00000000" w:rsidR="00000000" w:rsidRPr="00000000">
        <w:rPr>
          <w:b w:val="1"/>
          <w:sz w:val="23"/>
          <w:szCs w:val="23"/>
          <w:rtl w:val="0"/>
        </w:rPr>
        <w:t xml:space="preserve">Chapter 19: Local Anesthetics (9 Pages)                                                          </w:t>
      </w:r>
      <w:r w:rsidDel="00000000" w:rsidR="00000000" w:rsidRPr="00000000">
        <w:rPr>
          <w:sz w:val="23"/>
          <w:szCs w:val="23"/>
          <w:rtl w:val="0"/>
        </w:rPr>
        <w:t xml:space="preserve">Week 1/2</w:t>
      </w:r>
    </w:p>
    <w:p w:rsidR="00000000" w:rsidDel="00000000" w:rsidP="00000000" w:rsidRDefault="00000000" w:rsidRPr="00000000" w14:paraId="000004B6">
      <w:pPr>
        <w:widowControl w:val="1"/>
        <w:spacing w:after="240" w:before="240" w:line="276" w:lineRule="auto"/>
        <w:ind w:left="720" w:firstLine="720"/>
        <w:rPr>
          <w:b w:val="1"/>
          <w:sz w:val="23"/>
          <w:szCs w:val="23"/>
        </w:rPr>
      </w:pPr>
      <w:r w:rsidDel="00000000" w:rsidR="00000000" w:rsidRPr="00000000">
        <w:rPr>
          <w:b w:val="1"/>
          <w:sz w:val="23"/>
          <w:szCs w:val="23"/>
          <w:rtl w:val="0"/>
        </w:rPr>
        <w:t xml:space="preserve">Chapter 20: Spinal, Epidural, and Caudal Anesthesia  (23 Pages)</w:t>
      </w:r>
    </w:p>
    <w:p w:rsidR="00000000" w:rsidDel="00000000" w:rsidP="00000000" w:rsidRDefault="00000000" w:rsidRPr="00000000" w14:paraId="000004B7">
      <w:pPr>
        <w:widowControl w:val="1"/>
        <w:spacing w:after="240" w:before="240" w:lineRule="auto"/>
        <w:ind w:left="720" w:firstLine="0"/>
        <w:rPr>
          <w:b w:val="1"/>
          <w:sz w:val="23"/>
          <w:szCs w:val="23"/>
          <w:u w:val="single"/>
        </w:rPr>
      </w:pPr>
      <w:r w:rsidDel="00000000" w:rsidR="00000000" w:rsidRPr="00000000">
        <w:rPr>
          <w:b w:val="1"/>
          <w:sz w:val="23"/>
          <w:szCs w:val="23"/>
          <w:u w:val="single"/>
          <w:rtl w:val="0"/>
        </w:rPr>
        <w:t xml:space="preserve">Barash, Clinical Anesthesia (8th Ed.)</w:t>
      </w:r>
    </w:p>
    <w:p w:rsidR="00000000" w:rsidDel="00000000" w:rsidP="00000000" w:rsidRDefault="00000000" w:rsidRPr="00000000" w14:paraId="000004B8">
      <w:pPr>
        <w:widowControl w:val="1"/>
        <w:spacing w:after="240" w:before="240" w:lineRule="auto"/>
        <w:ind w:left="720" w:firstLine="720"/>
        <w:rPr>
          <w:sz w:val="23"/>
          <w:szCs w:val="23"/>
        </w:rPr>
      </w:pPr>
      <w:r w:rsidDel="00000000" w:rsidR="00000000" w:rsidRPr="00000000">
        <w:rPr>
          <w:b w:val="1"/>
          <w:sz w:val="23"/>
          <w:szCs w:val="23"/>
          <w:rtl w:val="0"/>
        </w:rPr>
        <w:t xml:space="preserve">Chapter 41: Obstetrical Anesthesia (30 pages)                                                   </w:t>
      </w:r>
      <w:r w:rsidDel="00000000" w:rsidR="00000000" w:rsidRPr="00000000">
        <w:rPr>
          <w:sz w:val="23"/>
          <w:szCs w:val="23"/>
          <w:rtl w:val="0"/>
        </w:rPr>
        <w:t xml:space="preserve">Week 3</w:t>
      </w:r>
    </w:p>
    <w:p w:rsidR="00000000" w:rsidDel="00000000" w:rsidP="00000000" w:rsidRDefault="00000000" w:rsidRPr="00000000" w14:paraId="000004B9">
      <w:pPr>
        <w:widowControl w:val="1"/>
        <w:spacing w:line="276" w:lineRule="auto"/>
        <w:ind w:firstLine="720"/>
        <w:rPr>
          <w:b w:val="1"/>
          <w:sz w:val="23"/>
          <w:szCs w:val="23"/>
          <w:u w:val="single"/>
        </w:rPr>
      </w:pPr>
      <w:r w:rsidDel="00000000" w:rsidR="00000000" w:rsidRPr="00000000">
        <w:rPr>
          <w:b w:val="1"/>
          <w:sz w:val="23"/>
          <w:szCs w:val="23"/>
          <w:u w:val="single"/>
          <w:rtl w:val="0"/>
        </w:rPr>
        <w:t xml:space="preserve">Hines, Stoelting’s Anesthesia and Co-Existing Disease (8th Ed)</w:t>
      </w:r>
    </w:p>
    <w:p w:rsidR="00000000" w:rsidDel="00000000" w:rsidP="00000000" w:rsidRDefault="00000000" w:rsidRPr="00000000" w14:paraId="000004BA">
      <w:pPr>
        <w:widowControl w:val="1"/>
        <w:spacing w:line="276" w:lineRule="auto"/>
        <w:rPr>
          <w:b w:val="1"/>
          <w:sz w:val="23"/>
          <w:szCs w:val="23"/>
        </w:rPr>
      </w:pPr>
      <w:r w:rsidDel="00000000" w:rsidR="00000000" w:rsidRPr="00000000">
        <w:rPr>
          <w:b w:val="1"/>
          <w:sz w:val="23"/>
          <w:szCs w:val="23"/>
          <w:rtl w:val="0"/>
        </w:rPr>
        <w:tab/>
        <w:tab/>
      </w:r>
    </w:p>
    <w:p w:rsidR="00000000" w:rsidDel="00000000" w:rsidP="00000000" w:rsidRDefault="00000000" w:rsidRPr="00000000" w14:paraId="000004BB">
      <w:pPr>
        <w:widowControl w:val="1"/>
        <w:spacing w:line="276" w:lineRule="auto"/>
        <w:rPr>
          <w:b w:val="1"/>
          <w:sz w:val="23"/>
          <w:szCs w:val="23"/>
        </w:rPr>
      </w:pPr>
      <w:r w:rsidDel="00000000" w:rsidR="00000000" w:rsidRPr="00000000">
        <w:rPr>
          <w:b w:val="1"/>
          <w:sz w:val="23"/>
          <w:szCs w:val="23"/>
          <w:rtl w:val="0"/>
        </w:rPr>
        <w:tab/>
        <w:tab/>
        <w:t xml:space="preserve">Chapter 32: Pregnancy Associated Diseases (14 Pages)</w:t>
      </w:r>
    </w:p>
    <w:p w:rsidR="00000000" w:rsidDel="00000000" w:rsidP="00000000" w:rsidRDefault="00000000" w:rsidRPr="00000000" w14:paraId="000004BC">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4BD">
      <w:pPr>
        <w:widowControl w:val="1"/>
        <w:spacing w:line="276" w:lineRule="auto"/>
        <w:ind w:firstLine="720"/>
        <w:rPr>
          <w:sz w:val="23"/>
          <w:szCs w:val="23"/>
        </w:rPr>
      </w:pPr>
      <w:r w:rsidDel="00000000" w:rsidR="00000000" w:rsidRPr="00000000">
        <w:rPr>
          <w:b w:val="1"/>
          <w:sz w:val="23"/>
          <w:szCs w:val="23"/>
          <w:u w:val="single"/>
          <w:rtl w:val="0"/>
        </w:rPr>
        <w:t xml:space="preserve">Jaffe, Anesthesiologist Manuel of Surgical Procedures (8th Ed.)</w:t>
      </w:r>
      <w:r w:rsidDel="00000000" w:rsidR="00000000" w:rsidRPr="00000000">
        <w:rPr>
          <w:b w:val="1"/>
          <w:sz w:val="23"/>
          <w:szCs w:val="23"/>
          <w:rtl w:val="0"/>
        </w:rPr>
        <w:tab/>
        <w:tab/>
      </w:r>
      <w:r w:rsidDel="00000000" w:rsidR="00000000" w:rsidRPr="00000000">
        <w:rPr>
          <w:sz w:val="23"/>
          <w:szCs w:val="23"/>
          <w:rtl w:val="0"/>
        </w:rPr>
        <w:t xml:space="preserve">             Week 4</w:t>
      </w:r>
    </w:p>
    <w:p w:rsidR="00000000" w:rsidDel="00000000" w:rsidP="00000000" w:rsidRDefault="00000000" w:rsidRPr="00000000" w14:paraId="000004BE">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4BF">
      <w:pPr>
        <w:widowControl w:val="1"/>
        <w:spacing w:line="276" w:lineRule="auto"/>
        <w:ind w:left="720" w:firstLine="720"/>
        <w:rPr>
          <w:b w:val="1"/>
          <w:sz w:val="23"/>
          <w:szCs w:val="23"/>
        </w:rPr>
      </w:pPr>
      <w:r w:rsidDel="00000000" w:rsidR="00000000" w:rsidRPr="00000000">
        <w:rPr>
          <w:b w:val="1"/>
          <w:sz w:val="23"/>
          <w:szCs w:val="23"/>
          <w:rtl w:val="0"/>
        </w:rPr>
        <w:t xml:space="preserve">CESAREAN SECTION - LOWER SEGMENT AND CLASSIC (PDF Pg 1630-1648)</w:t>
      </w:r>
    </w:p>
    <w:p w:rsidR="00000000" w:rsidDel="00000000" w:rsidP="00000000" w:rsidRDefault="00000000" w:rsidRPr="00000000" w14:paraId="000004C0">
      <w:pPr>
        <w:widowControl w:val="1"/>
        <w:spacing w:line="276" w:lineRule="auto"/>
        <w:ind w:left="720" w:firstLine="720"/>
        <w:rPr>
          <w:b w:val="1"/>
          <w:sz w:val="23"/>
          <w:szCs w:val="23"/>
        </w:rPr>
      </w:pPr>
      <w:r w:rsidDel="00000000" w:rsidR="00000000" w:rsidRPr="00000000">
        <w:rPr>
          <w:rtl w:val="0"/>
        </w:rPr>
      </w:r>
    </w:p>
    <w:p w:rsidR="00000000" w:rsidDel="00000000" w:rsidP="00000000" w:rsidRDefault="00000000" w:rsidRPr="00000000" w14:paraId="000004C1">
      <w:pPr>
        <w:widowControl w:val="1"/>
        <w:spacing w:line="276" w:lineRule="auto"/>
        <w:ind w:left="720" w:firstLine="720"/>
        <w:rPr>
          <w:b w:val="1"/>
          <w:sz w:val="23"/>
          <w:szCs w:val="23"/>
          <w:u w:val="single"/>
        </w:rPr>
      </w:pPr>
      <w:r w:rsidDel="00000000" w:rsidR="00000000" w:rsidRPr="00000000">
        <w:rPr>
          <w:b w:val="1"/>
          <w:sz w:val="23"/>
          <w:szCs w:val="23"/>
          <w:rtl w:val="0"/>
        </w:rPr>
        <w:t xml:space="preserve">ANESTHESIA FOR LAPAROSCOPY IN PREGNANCY (PDF Pg 1274-1281)</w:t>
      </w:r>
      <w:r w:rsidDel="00000000" w:rsidR="00000000" w:rsidRPr="00000000">
        <w:rPr>
          <w:rtl w:val="0"/>
        </w:rPr>
      </w:r>
    </w:p>
    <w:p w:rsidR="00000000" w:rsidDel="00000000" w:rsidP="00000000" w:rsidRDefault="00000000" w:rsidRPr="00000000" w14:paraId="000004C2">
      <w:pPr>
        <w:widowControl w:val="1"/>
        <w:spacing w:line="276" w:lineRule="auto"/>
        <w:ind w:left="720" w:firstLine="720"/>
        <w:rPr>
          <w:b w:val="1"/>
          <w:sz w:val="23"/>
          <w:szCs w:val="23"/>
          <w:u w:val="single"/>
        </w:rPr>
      </w:pPr>
      <w:r w:rsidDel="00000000" w:rsidR="00000000" w:rsidRPr="00000000">
        <w:rPr>
          <w:rtl w:val="0"/>
        </w:rPr>
      </w:r>
    </w:p>
    <w:p w:rsidR="00000000" w:rsidDel="00000000" w:rsidP="00000000" w:rsidRDefault="00000000" w:rsidRPr="00000000" w14:paraId="000004C3">
      <w:pPr>
        <w:widowControl w:val="1"/>
        <w:spacing w:line="276" w:lineRule="auto"/>
        <w:rPr>
          <w:b w:val="1"/>
          <w:sz w:val="23"/>
          <w:szCs w:val="23"/>
          <w:u w:val="single"/>
        </w:rPr>
      </w:pPr>
      <w:r w:rsidDel="00000000" w:rsidR="00000000" w:rsidRPr="00000000">
        <w:rPr>
          <w:b w:val="1"/>
          <w:sz w:val="23"/>
          <w:szCs w:val="23"/>
          <w:u w:val="single"/>
          <w:rtl w:val="0"/>
        </w:rPr>
        <w:t xml:space="preserve">Journal Reading:</w:t>
      </w:r>
    </w:p>
    <w:p w:rsidR="00000000" w:rsidDel="00000000" w:rsidP="00000000" w:rsidRDefault="00000000" w:rsidRPr="00000000" w14:paraId="000004C4">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4C5">
      <w:pPr>
        <w:widowControl w:val="1"/>
        <w:spacing w:line="276" w:lineRule="auto"/>
        <w:ind w:firstLine="720"/>
        <w:rPr>
          <w:b w:val="1"/>
          <w:sz w:val="23"/>
          <w:szCs w:val="23"/>
        </w:rPr>
      </w:pPr>
      <w:r w:rsidDel="00000000" w:rsidR="00000000" w:rsidRPr="00000000">
        <w:rPr>
          <w:b w:val="1"/>
          <w:sz w:val="23"/>
          <w:szCs w:val="23"/>
          <w:rtl w:val="0"/>
        </w:rPr>
        <w:t xml:space="preserve">Modern Labor Epidural Analgesia: Implications for Labor Outcomes and Maternal Fetal Health</w:t>
      </w:r>
    </w:p>
    <w:p w:rsidR="00000000" w:rsidDel="00000000" w:rsidP="00000000" w:rsidRDefault="00000000" w:rsidRPr="00000000" w14:paraId="000004C6">
      <w:pPr>
        <w:widowControl w:val="1"/>
        <w:spacing w:line="276" w:lineRule="auto"/>
        <w:ind w:firstLine="720"/>
        <w:rPr>
          <w:b w:val="1"/>
          <w:sz w:val="23"/>
          <w:szCs w:val="23"/>
        </w:rPr>
      </w:pPr>
      <w:hyperlink r:id="rId64">
        <w:r w:rsidDel="00000000" w:rsidR="00000000" w:rsidRPr="00000000">
          <w:rPr>
            <w:b w:val="1"/>
            <w:color w:val="000000"/>
            <w:sz w:val="23"/>
            <w:szCs w:val="23"/>
            <w:u w:val="single"/>
            <w:rtl w:val="0"/>
          </w:rPr>
          <w:t xml:space="preserve">https://www.ajog.org/article/S0002-9378(22)00463-X/fulltext</w:t>
        </w:r>
      </w:hyperlink>
      <w:r w:rsidDel="00000000" w:rsidR="00000000" w:rsidRPr="00000000">
        <w:rPr>
          <w:rtl w:val="0"/>
        </w:rPr>
      </w:r>
    </w:p>
    <w:p w:rsidR="00000000" w:rsidDel="00000000" w:rsidP="00000000" w:rsidRDefault="00000000" w:rsidRPr="00000000" w14:paraId="000004C7">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4C8">
      <w:pPr>
        <w:widowControl w:val="1"/>
        <w:spacing w:after="220" w:line="276" w:lineRule="auto"/>
        <w:ind w:left="720" w:firstLine="0"/>
        <w:rPr>
          <w:b w:val="1"/>
          <w:sz w:val="23"/>
          <w:szCs w:val="23"/>
        </w:rPr>
      </w:pPr>
      <w:r w:rsidDel="00000000" w:rsidR="00000000" w:rsidRPr="00000000">
        <w:rPr>
          <w:b w:val="1"/>
          <w:sz w:val="23"/>
          <w:szCs w:val="23"/>
          <w:rtl w:val="0"/>
        </w:rPr>
        <w:t xml:space="preserve">Practice Guidelines on Postdural Puncture Headache </w:t>
      </w:r>
      <w:hyperlink r:id="rId65">
        <w:r w:rsidDel="00000000" w:rsidR="00000000" w:rsidRPr="00000000">
          <w:rPr>
            <w:b w:val="1"/>
            <w:color w:val="000000"/>
            <w:sz w:val="23"/>
            <w:szCs w:val="23"/>
            <w:u w:val="single"/>
            <w:rtl w:val="0"/>
          </w:rPr>
          <w:t xml:space="preserve">https://jamanetwork.com/journals/jamanetworkopen/fullarticle/2808365</w:t>
        </w:r>
      </w:hyperlink>
      <w:r w:rsidDel="00000000" w:rsidR="00000000" w:rsidRPr="00000000">
        <w:rPr>
          <w:rtl w:val="0"/>
        </w:rPr>
      </w:r>
    </w:p>
    <w:p w:rsidR="00000000" w:rsidDel="00000000" w:rsidP="00000000" w:rsidRDefault="00000000" w:rsidRPr="00000000" w14:paraId="000004C9">
      <w:pPr>
        <w:widowControl w:val="1"/>
        <w:spacing w:after="220" w:line="276" w:lineRule="auto"/>
        <w:ind w:left="720" w:firstLine="0"/>
        <w:rPr>
          <w:b w:val="1"/>
          <w:sz w:val="23"/>
          <w:szCs w:val="23"/>
        </w:rPr>
      </w:pPr>
      <w:r w:rsidDel="00000000" w:rsidR="00000000" w:rsidRPr="00000000">
        <w:rPr>
          <w:b w:val="1"/>
          <w:sz w:val="23"/>
          <w:szCs w:val="23"/>
          <w:rtl w:val="0"/>
        </w:rPr>
        <w:t xml:space="preserve">Physiologic and Pharmacokinetic changes in Pregnancy </w:t>
      </w:r>
      <w:hyperlink r:id="rId66">
        <w:r w:rsidDel="00000000" w:rsidR="00000000" w:rsidRPr="00000000">
          <w:rPr>
            <w:b w:val="1"/>
            <w:color w:val="000000"/>
            <w:sz w:val="23"/>
            <w:szCs w:val="23"/>
            <w:u w:val="single"/>
            <w:rtl w:val="0"/>
          </w:rPr>
          <w:t xml:space="preserve">https://www.frontiersin.org/journals/pharmacology/articles/10.3389/fphar.2014.00065/full</w:t>
        </w:r>
      </w:hyperlink>
      <w:r w:rsidDel="00000000" w:rsidR="00000000" w:rsidRPr="00000000">
        <w:rPr>
          <w:rtl w:val="0"/>
        </w:rPr>
      </w:r>
    </w:p>
    <w:p w:rsidR="00000000" w:rsidDel="00000000" w:rsidP="00000000" w:rsidRDefault="00000000" w:rsidRPr="00000000" w14:paraId="000004CA">
      <w:pPr>
        <w:widowControl w:val="1"/>
        <w:spacing w:line="276" w:lineRule="auto"/>
        <w:ind w:left="720" w:firstLine="0"/>
        <w:rPr>
          <w:b w:val="1"/>
          <w:sz w:val="23"/>
          <w:szCs w:val="23"/>
        </w:rPr>
      </w:pPr>
      <w:r w:rsidDel="00000000" w:rsidR="00000000" w:rsidRPr="00000000">
        <w:rPr>
          <w:b w:val="1"/>
          <w:sz w:val="23"/>
          <w:szCs w:val="23"/>
          <w:rtl w:val="0"/>
        </w:rPr>
        <w:t xml:space="preserve">Hypertensive Emergencies in Pregnancy </w:t>
      </w:r>
      <w:hyperlink r:id="rId67">
        <w:r w:rsidDel="00000000" w:rsidR="00000000" w:rsidRPr="00000000">
          <w:rPr>
            <w:b w:val="1"/>
            <w:color w:val="000000"/>
            <w:sz w:val="23"/>
            <w:szCs w:val="23"/>
            <w:u w:val="single"/>
            <w:rtl w:val="0"/>
          </w:rPr>
          <w:t xml:space="preserve">https://www.clinicalkey.com/#!/content/playContent/1-s2.0-S0749070415000780?returnurl=https:%2F%2Flinkinghub.elsevier.com%2Fretrieve%2Fpii%2FS0749070415000780%3Fshowall%3Dtrue&amp;referrer=https:%2F%2Fpubmed.ncbi.nlm.nih.gov%2F</w:t>
        </w:r>
      </w:hyperlink>
      <w:r w:rsidDel="00000000" w:rsidR="00000000" w:rsidRPr="00000000">
        <w:rPr>
          <w:rtl w:val="0"/>
        </w:rPr>
      </w:r>
    </w:p>
    <w:p w:rsidR="00000000" w:rsidDel="00000000" w:rsidP="00000000" w:rsidRDefault="00000000" w:rsidRPr="00000000" w14:paraId="000004CB">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4CC">
      <w:pPr>
        <w:widowControl w:val="1"/>
        <w:spacing w:after="220" w:line="276" w:lineRule="auto"/>
        <w:ind w:left="720" w:firstLine="0"/>
        <w:rPr>
          <w:b w:val="1"/>
          <w:sz w:val="23"/>
          <w:szCs w:val="23"/>
        </w:rPr>
      </w:pPr>
      <w:r w:rsidDel="00000000" w:rsidR="00000000" w:rsidRPr="00000000">
        <w:rPr>
          <w:b w:val="1"/>
          <w:sz w:val="23"/>
          <w:szCs w:val="23"/>
          <w:rtl w:val="0"/>
        </w:rPr>
        <w:t xml:space="preserve">Postpartum Hemorrhage </w:t>
      </w:r>
      <w:hyperlink r:id="rId68">
        <w:r w:rsidDel="00000000" w:rsidR="00000000" w:rsidRPr="00000000">
          <w:rPr>
            <w:b w:val="1"/>
            <w:color w:val="000000"/>
            <w:sz w:val="23"/>
            <w:szCs w:val="23"/>
            <w:u w:val="single"/>
            <w:rtl w:val="0"/>
          </w:rPr>
          <w:t xml:space="preserve">https://www.nejm.org/doi/full/10.1056/NEJMra1513247?casa_token=-OoiCD9KHfoAAAAA:GJ_6T9CJY9k34G7uAn5KGPtFUthtWVHkytG7SQ8iv4yIUsBYA2ToMYyr-CHOFZnboyTl2ePqxcvu</w:t>
        </w:r>
      </w:hyperlink>
      <w:r w:rsidDel="00000000" w:rsidR="00000000" w:rsidRPr="00000000">
        <w:rPr>
          <w:rtl w:val="0"/>
        </w:rPr>
      </w:r>
    </w:p>
    <w:p w:rsidR="00000000" w:rsidDel="00000000" w:rsidP="00000000" w:rsidRDefault="00000000" w:rsidRPr="00000000" w14:paraId="000004CD">
      <w:pPr>
        <w:widowControl w:val="1"/>
        <w:spacing w:line="276" w:lineRule="auto"/>
        <w:ind w:firstLine="720"/>
        <w:rPr>
          <w:b w:val="1"/>
          <w:sz w:val="23"/>
          <w:szCs w:val="23"/>
        </w:rPr>
      </w:pPr>
      <w:r w:rsidDel="00000000" w:rsidR="00000000" w:rsidRPr="00000000">
        <w:rPr>
          <w:b w:val="1"/>
          <w:sz w:val="23"/>
          <w:szCs w:val="23"/>
          <w:rtl w:val="0"/>
        </w:rPr>
        <w:t xml:space="preserve">Overview of Anesthetic Considerations for Cesarean Delivery </w:t>
      </w:r>
      <w:hyperlink r:id="rId69">
        <w:r w:rsidDel="00000000" w:rsidR="00000000" w:rsidRPr="00000000">
          <w:rPr>
            <w:b w:val="1"/>
            <w:sz w:val="23"/>
            <w:szCs w:val="23"/>
            <w:u w:val="single"/>
            <w:rtl w:val="0"/>
          </w:rPr>
          <w:t xml:space="preserve">[PDF] psu.edu</w:t>
        </w:r>
      </w:hyperlink>
      <w:r w:rsidDel="00000000" w:rsidR="00000000" w:rsidRPr="00000000">
        <w:rPr>
          <w:rtl w:val="0"/>
        </w:rPr>
      </w:r>
    </w:p>
    <w:p w:rsidR="00000000" w:rsidDel="00000000" w:rsidP="00000000" w:rsidRDefault="00000000" w:rsidRPr="00000000" w14:paraId="000004CE">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4CF">
      <w:pPr>
        <w:widowControl w:val="1"/>
        <w:spacing w:after="220" w:line="276" w:lineRule="auto"/>
        <w:ind w:left="720" w:firstLine="0"/>
        <w:rPr>
          <w:b w:val="1"/>
          <w:sz w:val="23"/>
          <w:szCs w:val="23"/>
        </w:rPr>
      </w:pPr>
      <w:r w:rsidDel="00000000" w:rsidR="00000000" w:rsidRPr="00000000">
        <w:rPr>
          <w:b w:val="1"/>
          <w:sz w:val="23"/>
          <w:szCs w:val="23"/>
          <w:rtl w:val="0"/>
        </w:rPr>
        <w:t xml:space="preserve">Management of Anesthesia for the Pregnant Surgical Patient </w:t>
      </w:r>
      <w:hyperlink r:id="rId70">
        <w:r w:rsidDel="00000000" w:rsidR="00000000" w:rsidRPr="00000000">
          <w:rPr>
            <w:b w:val="1"/>
            <w:color w:val="000000"/>
            <w:sz w:val="23"/>
            <w:szCs w:val="23"/>
            <w:u w:val="single"/>
            <w:rtl w:val="0"/>
          </w:rPr>
          <w:t xml:space="preserve">https://pubs.asahq.org/anesthesiology/article/91/4/1159/37480/Management-of-Anesthesia-for-the-Pregnant-Surgical</w:t>
        </w:r>
      </w:hyperlink>
      <w:r w:rsidDel="00000000" w:rsidR="00000000" w:rsidRPr="00000000">
        <w:rPr>
          <w:rtl w:val="0"/>
        </w:rPr>
      </w:r>
    </w:p>
    <w:p w:rsidR="00000000" w:rsidDel="00000000" w:rsidP="00000000" w:rsidRDefault="00000000" w:rsidRPr="00000000" w14:paraId="000004D0">
      <w:pPr>
        <w:spacing w:line="267" w:lineRule="auto"/>
        <w:ind w:left="1062" w:right="400" w:firstLine="9.000000000000057"/>
        <w:rPr>
          <w:b w:val="1"/>
          <w:sz w:val="23"/>
          <w:szCs w:val="23"/>
        </w:rPr>
      </w:pPr>
      <w:r w:rsidDel="00000000" w:rsidR="00000000" w:rsidRPr="00000000">
        <w:rPr>
          <w:b w:val="1"/>
          <w:sz w:val="23"/>
          <w:szCs w:val="23"/>
          <w:rtl w:val="0"/>
        </w:rPr>
        <w:t xml:space="preserve">Learning Objectives:</w:t>
      </w:r>
    </w:p>
    <w:p w:rsidR="00000000" w:rsidDel="00000000" w:rsidP="00000000" w:rsidRDefault="00000000" w:rsidRPr="00000000" w14:paraId="000004D1">
      <w:pPr>
        <w:widowControl w:val="1"/>
        <w:numPr>
          <w:ilvl w:val="0"/>
          <w:numId w:val="23"/>
        </w:numPr>
        <w:spacing w:after="60" w:lineRule="auto"/>
        <w:ind w:left="1710" w:right="400" w:hanging="360"/>
        <w:rPr>
          <w:sz w:val="23"/>
          <w:szCs w:val="23"/>
        </w:rPr>
      </w:pPr>
      <w:r w:rsidDel="00000000" w:rsidR="00000000" w:rsidRPr="00000000">
        <w:rPr>
          <w:sz w:val="23"/>
          <w:szCs w:val="23"/>
          <w:rtl w:val="0"/>
        </w:rPr>
        <w:t xml:space="preserve">Demonstrate knowledge of physiologic adaptations during pregnancy and its effect on the administration of anesthesia.</w:t>
      </w:r>
    </w:p>
    <w:p w:rsidR="00000000" w:rsidDel="00000000" w:rsidP="00000000" w:rsidRDefault="00000000" w:rsidRPr="00000000" w14:paraId="000004D2">
      <w:pPr>
        <w:widowControl w:val="1"/>
        <w:numPr>
          <w:ilvl w:val="0"/>
          <w:numId w:val="23"/>
        </w:numPr>
        <w:spacing w:after="60" w:lineRule="auto"/>
        <w:ind w:left="1710" w:right="400" w:hanging="360"/>
        <w:rPr>
          <w:sz w:val="23"/>
          <w:szCs w:val="23"/>
        </w:rPr>
      </w:pPr>
      <w:r w:rsidDel="00000000" w:rsidR="00000000" w:rsidRPr="00000000">
        <w:rPr>
          <w:sz w:val="23"/>
          <w:szCs w:val="23"/>
          <w:rtl w:val="0"/>
        </w:rPr>
        <w:t xml:space="preserve">Perform an accurate preanesthetic evaluation of the parturient.</w:t>
      </w:r>
    </w:p>
    <w:p w:rsidR="00000000" w:rsidDel="00000000" w:rsidP="00000000" w:rsidRDefault="00000000" w:rsidRPr="00000000" w14:paraId="000004D3">
      <w:pPr>
        <w:widowControl w:val="1"/>
        <w:numPr>
          <w:ilvl w:val="0"/>
          <w:numId w:val="23"/>
        </w:numPr>
        <w:spacing w:after="60" w:lineRule="auto"/>
        <w:ind w:left="1710" w:right="400" w:hanging="360"/>
        <w:rPr>
          <w:sz w:val="23"/>
          <w:szCs w:val="23"/>
        </w:rPr>
      </w:pPr>
      <w:r w:rsidDel="00000000" w:rsidR="00000000" w:rsidRPr="00000000">
        <w:rPr>
          <w:sz w:val="23"/>
          <w:szCs w:val="23"/>
          <w:rtl w:val="0"/>
        </w:rPr>
        <w:t xml:space="preserve">Discuss various stages of labor, including pain fiber pathways.</w:t>
      </w:r>
    </w:p>
    <w:p w:rsidR="00000000" w:rsidDel="00000000" w:rsidP="00000000" w:rsidRDefault="00000000" w:rsidRPr="00000000" w14:paraId="000004D4">
      <w:pPr>
        <w:widowControl w:val="1"/>
        <w:numPr>
          <w:ilvl w:val="0"/>
          <w:numId w:val="23"/>
        </w:numPr>
        <w:spacing w:after="60" w:lineRule="auto"/>
        <w:ind w:left="1710" w:right="400" w:hanging="360"/>
        <w:rPr>
          <w:sz w:val="23"/>
          <w:szCs w:val="23"/>
        </w:rPr>
      </w:pPr>
      <w:r w:rsidDel="00000000" w:rsidR="00000000" w:rsidRPr="00000000">
        <w:rPr>
          <w:sz w:val="23"/>
          <w:szCs w:val="23"/>
          <w:rtl w:val="0"/>
        </w:rPr>
        <w:t xml:space="preserve">Diagram and discuss fetal-placental circulation.</w:t>
      </w:r>
    </w:p>
    <w:p w:rsidR="00000000" w:rsidDel="00000000" w:rsidP="00000000" w:rsidRDefault="00000000" w:rsidRPr="00000000" w14:paraId="000004D5">
      <w:pPr>
        <w:widowControl w:val="1"/>
        <w:numPr>
          <w:ilvl w:val="0"/>
          <w:numId w:val="23"/>
        </w:numPr>
        <w:spacing w:after="60" w:lineRule="auto"/>
        <w:ind w:left="1710" w:right="400" w:hanging="360"/>
        <w:rPr>
          <w:sz w:val="23"/>
          <w:szCs w:val="23"/>
        </w:rPr>
      </w:pPr>
      <w:r w:rsidDel="00000000" w:rsidR="00000000" w:rsidRPr="00000000">
        <w:rPr>
          <w:sz w:val="23"/>
          <w:szCs w:val="23"/>
          <w:rtl w:val="0"/>
        </w:rPr>
        <w:t xml:space="preserve">Describe the blood-placental barrier and its effects on the transfer of anesthetic agents.</w:t>
      </w:r>
    </w:p>
    <w:p w:rsidR="00000000" w:rsidDel="00000000" w:rsidP="00000000" w:rsidRDefault="00000000" w:rsidRPr="00000000" w14:paraId="000004D6">
      <w:pPr>
        <w:widowControl w:val="1"/>
        <w:numPr>
          <w:ilvl w:val="0"/>
          <w:numId w:val="23"/>
        </w:numPr>
        <w:spacing w:after="60" w:lineRule="auto"/>
        <w:ind w:left="1710" w:right="400" w:hanging="360"/>
        <w:rPr>
          <w:sz w:val="23"/>
          <w:szCs w:val="23"/>
        </w:rPr>
      </w:pPr>
      <w:r w:rsidDel="00000000" w:rsidR="00000000" w:rsidRPr="00000000">
        <w:rPr>
          <w:sz w:val="23"/>
          <w:szCs w:val="23"/>
          <w:rtl w:val="0"/>
        </w:rPr>
        <w:t xml:space="preserve">Outline the effects of anesthetic agents and adjuvant drugs on the fetus.</w:t>
      </w:r>
    </w:p>
    <w:p w:rsidR="00000000" w:rsidDel="00000000" w:rsidP="00000000" w:rsidRDefault="00000000" w:rsidRPr="00000000" w14:paraId="000004D7">
      <w:pPr>
        <w:widowControl w:val="1"/>
        <w:numPr>
          <w:ilvl w:val="0"/>
          <w:numId w:val="23"/>
        </w:numPr>
        <w:spacing w:after="60" w:lineRule="auto"/>
        <w:ind w:left="1710" w:right="400" w:hanging="360"/>
        <w:rPr>
          <w:sz w:val="23"/>
          <w:szCs w:val="23"/>
        </w:rPr>
      </w:pPr>
      <w:r w:rsidDel="00000000" w:rsidR="00000000" w:rsidRPr="00000000">
        <w:rPr>
          <w:sz w:val="23"/>
          <w:szCs w:val="23"/>
          <w:rtl w:val="0"/>
        </w:rPr>
        <w:t xml:space="preserve">Perform an accurate APGAR score assessment of the neonate.</w:t>
      </w:r>
    </w:p>
    <w:p w:rsidR="00000000" w:rsidDel="00000000" w:rsidP="00000000" w:rsidRDefault="00000000" w:rsidRPr="00000000" w14:paraId="000004D8">
      <w:pPr>
        <w:widowControl w:val="1"/>
        <w:numPr>
          <w:ilvl w:val="0"/>
          <w:numId w:val="23"/>
        </w:numPr>
        <w:spacing w:after="60" w:lineRule="auto"/>
        <w:ind w:left="1710" w:right="400" w:hanging="360"/>
        <w:rPr>
          <w:sz w:val="23"/>
          <w:szCs w:val="23"/>
        </w:rPr>
      </w:pPr>
      <w:r w:rsidDel="00000000" w:rsidR="00000000" w:rsidRPr="00000000">
        <w:rPr>
          <w:sz w:val="23"/>
          <w:szCs w:val="23"/>
          <w:rtl w:val="0"/>
        </w:rPr>
        <w:t xml:space="preserve">Demonstrate competence in the preanesthetic evaluation of the fetus by recognizing normal and abnormal fetal monitoring patterns and identify meaningful changes.</w:t>
      </w:r>
    </w:p>
    <w:p w:rsidR="00000000" w:rsidDel="00000000" w:rsidP="00000000" w:rsidRDefault="00000000" w:rsidRPr="00000000" w14:paraId="000004D9">
      <w:pPr>
        <w:widowControl w:val="1"/>
        <w:numPr>
          <w:ilvl w:val="0"/>
          <w:numId w:val="23"/>
        </w:numPr>
        <w:spacing w:after="60" w:lineRule="auto"/>
        <w:ind w:left="1710" w:right="400" w:hanging="360"/>
        <w:rPr>
          <w:sz w:val="23"/>
          <w:szCs w:val="23"/>
        </w:rPr>
      </w:pPr>
      <w:r w:rsidDel="00000000" w:rsidR="00000000" w:rsidRPr="00000000">
        <w:rPr>
          <w:sz w:val="23"/>
          <w:szCs w:val="23"/>
          <w:rtl w:val="0"/>
        </w:rPr>
        <w:t xml:space="preserve">Briefly discuss etiology of fetal distress including:</w:t>
      </w:r>
    </w:p>
    <w:p w:rsidR="00000000" w:rsidDel="00000000" w:rsidP="00000000" w:rsidRDefault="00000000" w:rsidRPr="00000000" w14:paraId="000004DA">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High-risk pregnancy</w:t>
      </w:r>
    </w:p>
    <w:p w:rsidR="00000000" w:rsidDel="00000000" w:rsidP="00000000" w:rsidRDefault="00000000" w:rsidRPr="00000000" w14:paraId="000004DB">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Decreased placental blood flow</w:t>
      </w:r>
    </w:p>
    <w:p w:rsidR="00000000" w:rsidDel="00000000" w:rsidP="00000000" w:rsidRDefault="00000000" w:rsidRPr="00000000" w14:paraId="000004DC">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Cord compression</w:t>
      </w:r>
    </w:p>
    <w:p w:rsidR="00000000" w:rsidDel="00000000" w:rsidP="00000000" w:rsidRDefault="00000000" w:rsidRPr="00000000" w14:paraId="000004DD">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Prematurity </w:t>
      </w:r>
    </w:p>
    <w:p w:rsidR="00000000" w:rsidDel="00000000" w:rsidP="00000000" w:rsidRDefault="00000000" w:rsidRPr="00000000" w14:paraId="000004DE">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Rh incompatibility </w:t>
      </w:r>
    </w:p>
    <w:p w:rsidR="00000000" w:rsidDel="00000000" w:rsidP="00000000" w:rsidRDefault="00000000" w:rsidRPr="00000000" w14:paraId="000004DF">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Heart rate deceleration patterns</w:t>
      </w:r>
    </w:p>
    <w:p w:rsidR="00000000" w:rsidDel="00000000" w:rsidP="00000000" w:rsidRDefault="00000000" w:rsidRPr="00000000" w14:paraId="000004E0">
      <w:pPr>
        <w:widowControl w:val="1"/>
        <w:numPr>
          <w:ilvl w:val="0"/>
          <w:numId w:val="23"/>
        </w:numPr>
        <w:spacing w:after="60" w:lineRule="auto"/>
        <w:ind w:left="1710" w:right="400" w:hanging="360"/>
        <w:rPr>
          <w:sz w:val="23"/>
          <w:szCs w:val="23"/>
        </w:rPr>
      </w:pPr>
      <w:r w:rsidDel="00000000" w:rsidR="00000000" w:rsidRPr="00000000">
        <w:rPr>
          <w:sz w:val="23"/>
          <w:szCs w:val="23"/>
          <w:rtl w:val="0"/>
        </w:rPr>
        <w:t xml:space="preserve">Demonstrate competence in interventions for treatment of fetal bradycardia.</w:t>
      </w:r>
    </w:p>
    <w:p w:rsidR="00000000" w:rsidDel="00000000" w:rsidP="00000000" w:rsidRDefault="00000000" w:rsidRPr="00000000" w14:paraId="000004E1">
      <w:pPr>
        <w:widowControl w:val="1"/>
        <w:numPr>
          <w:ilvl w:val="0"/>
          <w:numId w:val="23"/>
        </w:numPr>
        <w:spacing w:after="60" w:lineRule="auto"/>
        <w:ind w:left="1710" w:right="400" w:hanging="360"/>
        <w:rPr>
          <w:sz w:val="23"/>
          <w:szCs w:val="23"/>
        </w:rPr>
      </w:pPr>
      <w:r w:rsidDel="00000000" w:rsidR="00000000" w:rsidRPr="00000000">
        <w:rPr>
          <w:sz w:val="23"/>
          <w:szCs w:val="23"/>
          <w:rtl w:val="0"/>
        </w:rPr>
        <w:t xml:space="preserve">Discuss the pharmacodynamics and pharmacokinetics for various drugs used in the treatment of parturient, including, but not limited to:</w:t>
      </w:r>
    </w:p>
    <w:p w:rsidR="00000000" w:rsidDel="00000000" w:rsidP="00000000" w:rsidRDefault="00000000" w:rsidRPr="00000000" w14:paraId="000004E2">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Tocolytic agents</w:t>
      </w:r>
    </w:p>
    <w:p w:rsidR="00000000" w:rsidDel="00000000" w:rsidP="00000000" w:rsidRDefault="00000000" w:rsidRPr="00000000" w14:paraId="000004E3">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Steroids</w:t>
      </w:r>
    </w:p>
    <w:p w:rsidR="00000000" w:rsidDel="00000000" w:rsidP="00000000" w:rsidRDefault="00000000" w:rsidRPr="00000000" w14:paraId="000004E4">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Magnesium sulfate</w:t>
      </w:r>
    </w:p>
    <w:p w:rsidR="00000000" w:rsidDel="00000000" w:rsidP="00000000" w:rsidRDefault="00000000" w:rsidRPr="00000000" w14:paraId="000004E5">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Anti-hypertensives</w:t>
      </w:r>
    </w:p>
    <w:p w:rsidR="00000000" w:rsidDel="00000000" w:rsidP="00000000" w:rsidRDefault="00000000" w:rsidRPr="00000000" w14:paraId="000004E6">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Oxytocin</w:t>
      </w:r>
    </w:p>
    <w:p w:rsidR="00000000" w:rsidDel="00000000" w:rsidP="00000000" w:rsidRDefault="00000000" w:rsidRPr="00000000" w14:paraId="000004E7">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Prostaglandins</w:t>
      </w:r>
    </w:p>
    <w:p w:rsidR="00000000" w:rsidDel="00000000" w:rsidP="00000000" w:rsidRDefault="00000000" w:rsidRPr="00000000" w14:paraId="000004E8">
      <w:pPr>
        <w:widowControl w:val="1"/>
        <w:numPr>
          <w:ilvl w:val="0"/>
          <w:numId w:val="23"/>
        </w:numPr>
        <w:spacing w:after="60" w:lineRule="auto"/>
        <w:ind w:left="1710" w:right="400" w:hanging="360"/>
        <w:rPr>
          <w:sz w:val="23"/>
          <w:szCs w:val="23"/>
        </w:rPr>
      </w:pPr>
      <w:r w:rsidDel="00000000" w:rsidR="00000000" w:rsidRPr="00000000">
        <w:rPr>
          <w:sz w:val="23"/>
          <w:szCs w:val="23"/>
          <w:rtl w:val="0"/>
        </w:rPr>
        <w:t xml:space="preserve">Formulate appropriate interventions for hypotension in the obstetric patient; specifically describe methods for preventing aortocaval compression</w:t>
      </w:r>
    </w:p>
    <w:p w:rsidR="00000000" w:rsidDel="00000000" w:rsidP="00000000" w:rsidRDefault="00000000" w:rsidRPr="00000000" w14:paraId="000004E9">
      <w:pPr>
        <w:widowControl w:val="1"/>
        <w:numPr>
          <w:ilvl w:val="0"/>
          <w:numId w:val="23"/>
        </w:numPr>
        <w:spacing w:after="60" w:lineRule="auto"/>
        <w:ind w:left="1710" w:right="400" w:hanging="360"/>
        <w:rPr>
          <w:sz w:val="23"/>
          <w:szCs w:val="23"/>
        </w:rPr>
      </w:pPr>
      <w:r w:rsidDel="00000000" w:rsidR="00000000" w:rsidRPr="00000000">
        <w:rPr>
          <w:sz w:val="23"/>
          <w:szCs w:val="23"/>
          <w:rtl w:val="0"/>
        </w:rPr>
        <w:t xml:space="preserve">Demonstrate knowledge of pharmacology for obstetric regional anesthesia.</w:t>
      </w:r>
    </w:p>
    <w:p w:rsidR="00000000" w:rsidDel="00000000" w:rsidP="00000000" w:rsidRDefault="00000000" w:rsidRPr="00000000" w14:paraId="000004EA">
      <w:pPr>
        <w:widowControl w:val="1"/>
        <w:numPr>
          <w:ilvl w:val="0"/>
          <w:numId w:val="23"/>
        </w:numPr>
        <w:spacing w:after="60" w:lineRule="auto"/>
        <w:ind w:left="1710" w:right="400" w:hanging="360"/>
        <w:rPr>
          <w:sz w:val="23"/>
          <w:szCs w:val="23"/>
        </w:rPr>
      </w:pPr>
      <w:r w:rsidDel="00000000" w:rsidR="00000000" w:rsidRPr="00000000">
        <w:rPr>
          <w:sz w:val="23"/>
          <w:szCs w:val="23"/>
          <w:rtl w:val="0"/>
        </w:rPr>
        <w:t xml:space="preserve">Understand the principles and provide safe regional anesthesia care including treatment of complications (i.e., high/total spinal, post-dural puncture headache, nerve injury, etc.)</w:t>
      </w:r>
    </w:p>
    <w:p w:rsidR="00000000" w:rsidDel="00000000" w:rsidP="00000000" w:rsidRDefault="00000000" w:rsidRPr="00000000" w14:paraId="000004EB">
      <w:pPr>
        <w:widowControl w:val="1"/>
        <w:numPr>
          <w:ilvl w:val="0"/>
          <w:numId w:val="23"/>
        </w:numPr>
        <w:spacing w:after="60" w:lineRule="auto"/>
        <w:ind w:left="1710" w:right="400" w:hanging="360"/>
        <w:rPr>
          <w:sz w:val="23"/>
          <w:szCs w:val="23"/>
        </w:rPr>
      </w:pPr>
      <w:r w:rsidDel="00000000" w:rsidR="00000000" w:rsidRPr="00000000">
        <w:rPr>
          <w:sz w:val="23"/>
          <w:szCs w:val="23"/>
          <w:rtl w:val="0"/>
        </w:rPr>
        <w:t xml:space="preserve">Discuss the effects of various analgesia / anesthesia techniques, including pharmacologic agents, on the progress of labor and method of delivery.</w:t>
      </w:r>
    </w:p>
    <w:p w:rsidR="00000000" w:rsidDel="00000000" w:rsidP="00000000" w:rsidRDefault="00000000" w:rsidRPr="00000000" w14:paraId="000004EC">
      <w:pPr>
        <w:widowControl w:val="1"/>
        <w:numPr>
          <w:ilvl w:val="0"/>
          <w:numId w:val="23"/>
        </w:numPr>
        <w:spacing w:after="60" w:lineRule="auto"/>
        <w:ind w:left="1710" w:right="400" w:hanging="360"/>
        <w:rPr>
          <w:sz w:val="23"/>
          <w:szCs w:val="23"/>
        </w:rPr>
      </w:pPr>
      <w:r w:rsidDel="00000000" w:rsidR="00000000" w:rsidRPr="00000000">
        <w:rPr>
          <w:sz w:val="23"/>
          <w:szCs w:val="23"/>
          <w:rtl w:val="0"/>
        </w:rPr>
        <w:t xml:space="preserve">Demonstrate competence in the insertion of an epidural catheter and the associated techniques for labor analgesia and anesthesia for vaginal and/or Cesarean section.</w:t>
      </w:r>
    </w:p>
    <w:p w:rsidR="00000000" w:rsidDel="00000000" w:rsidP="00000000" w:rsidRDefault="00000000" w:rsidRPr="00000000" w14:paraId="000004ED">
      <w:pPr>
        <w:widowControl w:val="1"/>
        <w:numPr>
          <w:ilvl w:val="0"/>
          <w:numId w:val="23"/>
        </w:numPr>
        <w:spacing w:after="60" w:lineRule="auto"/>
        <w:ind w:left="1710" w:right="400" w:hanging="360"/>
        <w:rPr>
          <w:sz w:val="23"/>
          <w:szCs w:val="23"/>
        </w:rPr>
      </w:pPr>
      <w:r w:rsidDel="00000000" w:rsidR="00000000" w:rsidRPr="00000000">
        <w:rPr>
          <w:sz w:val="23"/>
          <w:szCs w:val="23"/>
          <w:rtl w:val="0"/>
        </w:rPr>
        <w:t xml:space="preserve">Explain the signs, symptoms and treatment of local anesthetic toxicity.</w:t>
      </w:r>
    </w:p>
    <w:p w:rsidR="00000000" w:rsidDel="00000000" w:rsidP="00000000" w:rsidRDefault="00000000" w:rsidRPr="00000000" w14:paraId="000004EE">
      <w:pPr>
        <w:widowControl w:val="1"/>
        <w:numPr>
          <w:ilvl w:val="0"/>
          <w:numId w:val="23"/>
        </w:numPr>
        <w:spacing w:after="60" w:lineRule="auto"/>
        <w:ind w:left="1710" w:right="400" w:hanging="360"/>
        <w:rPr>
          <w:sz w:val="23"/>
          <w:szCs w:val="23"/>
        </w:rPr>
      </w:pPr>
      <w:r w:rsidDel="00000000" w:rsidR="00000000" w:rsidRPr="00000000">
        <w:rPr>
          <w:sz w:val="23"/>
          <w:szCs w:val="23"/>
          <w:rtl w:val="0"/>
        </w:rPr>
        <w:t xml:space="preserve">Demonstrate the ability to plan for, and implement as necessary, regional and/or general anesthesia for both elective and emergent C-section deliveries, while identifying possible complications of the various techniques and their treatment.</w:t>
      </w:r>
    </w:p>
    <w:p w:rsidR="00000000" w:rsidDel="00000000" w:rsidP="00000000" w:rsidRDefault="00000000" w:rsidRPr="00000000" w14:paraId="000004EF">
      <w:pPr>
        <w:widowControl w:val="1"/>
        <w:numPr>
          <w:ilvl w:val="0"/>
          <w:numId w:val="23"/>
        </w:numPr>
        <w:spacing w:after="60" w:lineRule="auto"/>
        <w:ind w:left="1710" w:right="400" w:hanging="360"/>
        <w:rPr>
          <w:sz w:val="23"/>
          <w:szCs w:val="23"/>
        </w:rPr>
      </w:pPr>
      <w:r w:rsidDel="00000000" w:rsidR="00000000" w:rsidRPr="00000000">
        <w:rPr>
          <w:sz w:val="23"/>
          <w:szCs w:val="23"/>
          <w:rtl w:val="0"/>
        </w:rPr>
        <w:t xml:space="preserve">Demonstrate the ability to write clear and concise orders.</w:t>
      </w:r>
    </w:p>
    <w:p w:rsidR="00000000" w:rsidDel="00000000" w:rsidP="00000000" w:rsidRDefault="00000000" w:rsidRPr="00000000" w14:paraId="000004F0">
      <w:pPr>
        <w:widowControl w:val="1"/>
        <w:spacing w:after="60" w:lineRule="auto"/>
        <w:ind w:left="1710" w:right="400" w:firstLine="0"/>
        <w:rPr>
          <w:sz w:val="23"/>
          <w:szCs w:val="23"/>
        </w:rPr>
      </w:pPr>
      <w:r w:rsidDel="00000000" w:rsidR="00000000" w:rsidRPr="00000000">
        <w:rPr>
          <w:rtl w:val="0"/>
        </w:rPr>
      </w:r>
    </w:p>
    <w:p w:rsidR="00000000" w:rsidDel="00000000" w:rsidP="00000000" w:rsidRDefault="00000000" w:rsidRPr="00000000" w14:paraId="000004F1">
      <w:pPr>
        <w:widowControl w:val="1"/>
        <w:numPr>
          <w:ilvl w:val="0"/>
          <w:numId w:val="23"/>
        </w:numPr>
        <w:spacing w:after="60" w:lineRule="auto"/>
        <w:ind w:left="1710" w:right="400" w:hanging="360"/>
        <w:rPr>
          <w:sz w:val="23"/>
          <w:szCs w:val="23"/>
        </w:rPr>
      </w:pPr>
      <w:r w:rsidDel="00000000" w:rsidR="00000000" w:rsidRPr="00000000">
        <w:rPr>
          <w:sz w:val="23"/>
          <w:szCs w:val="23"/>
          <w:rtl w:val="0"/>
        </w:rPr>
        <w:t xml:space="preserve">Describe the advantages and disadvantages for the following techniques employed during a vaginal delivery of C-section:</w:t>
      </w:r>
    </w:p>
    <w:p w:rsidR="00000000" w:rsidDel="00000000" w:rsidP="00000000" w:rsidRDefault="00000000" w:rsidRPr="00000000" w14:paraId="000004F2">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Parenteral medications</w:t>
      </w:r>
    </w:p>
    <w:p w:rsidR="00000000" w:rsidDel="00000000" w:rsidP="00000000" w:rsidRDefault="00000000" w:rsidRPr="00000000" w14:paraId="000004F3">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Inhalational analgesia</w:t>
      </w:r>
    </w:p>
    <w:p w:rsidR="00000000" w:rsidDel="00000000" w:rsidP="00000000" w:rsidRDefault="00000000" w:rsidRPr="00000000" w14:paraId="000004F4">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Regional techniques:</w:t>
      </w:r>
    </w:p>
    <w:p w:rsidR="00000000" w:rsidDel="00000000" w:rsidP="00000000" w:rsidRDefault="00000000" w:rsidRPr="00000000" w14:paraId="000004F5">
      <w:pPr>
        <w:widowControl w:val="1"/>
        <w:numPr>
          <w:ilvl w:val="2"/>
          <w:numId w:val="23"/>
        </w:numPr>
        <w:spacing w:after="60" w:lineRule="auto"/>
        <w:ind w:left="2520" w:right="400" w:hanging="180"/>
        <w:rPr>
          <w:sz w:val="23"/>
          <w:szCs w:val="23"/>
        </w:rPr>
      </w:pPr>
      <w:r w:rsidDel="00000000" w:rsidR="00000000" w:rsidRPr="00000000">
        <w:rPr>
          <w:sz w:val="23"/>
          <w:szCs w:val="23"/>
          <w:rtl w:val="0"/>
        </w:rPr>
        <w:t xml:space="preserve">Paracervical block</w:t>
      </w:r>
    </w:p>
    <w:p w:rsidR="00000000" w:rsidDel="00000000" w:rsidP="00000000" w:rsidRDefault="00000000" w:rsidRPr="00000000" w14:paraId="000004F6">
      <w:pPr>
        <w:widowControl w:val="1"/>
        <w:numPr>
          <w:ilvl w:val="2"/>
          <w:numId w:val="23"/>
        </w:numPr>
        <w:spacing w:after="60" w:lineRule="auto"/>
        <w:ind w:left="2520" w:right="400" w:hanging="180"/>
        <w:rPr>
          <w:sz w:val="23"/>
          <w:szCs w:val="23"/>
        </w:rPr>
      </w:pPr>
      <w:r w:rsidDel="00000000" w:rsidR="00000000" w:rsidRPr="00000000">
        <w:rPr>
          <w:sz w:val="23"/>
          <w:szCs w:val="23"/>
          <w:rtl w:val="0"/>
        </w:rPr>
        <w:t xml:space="preserve">Caudal </w:t>
      </w:r>
    </w:p>
    <w:p w:rsidR="00000000" w:rsidDel="00000000" w:rsidP="00000000" w:rsidRDefault="00000000" w:rsidRPr="00000000" w14:paraId="000004F7">
      <w:pPr>
        <w:widowControl w:val="1"/>
        <w:numPr>
          <w:ilvl w:val="2"/>
          <w:numId w:val="23"/>
        </w:numPr>
        <w:spacing w:after="60" w:lineRule="auto"/>
        <w:ind w:left="2520" w:right="400" w:hanging="180"/>
        <w:rPr>
          <w:sz w:val="23"/>
          <w:szCs w:val="23"/>
        </w:rPr>
      </w:pPr>
      <w:r w:rsidDel="00000000" w:rsidR="00000000" w:rsidRPr="00000000">
        <w:rPr>
          <w:sz w:val="23"/>
          <w:szCs w:val="23"/>
          <w:rtl w:val="0"/>
        </w:rPr>
        <w:t xml:space="preserve">Epidural</w:t>
      </w:r>
    </w:p>
    <w:p w:rsidR="00000000" w:rsidDel="00000000" w:rsidP="00000000" w:rsidRDefault="00000000" w:rsidRPr="00000000" w14:paraId="000004F8">
      <w:pPr>
        <w:widowControl w:val="1"/>
        <w:numPr>
          <w:ilvl w:val="2"/>
          <w:numId w:val="23"/>
        </w:numPr>
        <w:spacing w:after="60" w:lineRule="auto"/>
        <w:ind w:left="2520" w:right="400" w:hanging="180"/>
        <w:rPr>
          <w:sz w:val="23"/>
          <w:szCs w:val="23"/>
        </w:rPr>
      </w:pPr>
      <w:r w:rsidDel="00000000" w:rsidR="00000000" w:rsidRPr="00000000">
        <w:rPr>
          <w:sz w:val="23"/>
          <w:szCs w:val="23"/>
          <w:rtl w:val="0"/>
        </w:rPr>
        <w:t xml:space="preserve">Combined spinal-epidural technique.</w:t>
      </w:r>
    </w:p>
    <w:p w:rsidR="00000000" w:rsidDel="00000000" w:rsidP="00000000" w:rsidRDefault="00000000" w:rsidRPr="00000000" w14:paraId="000004F9">
      <w:pPr>
        <w:widowControl w:val="1"/>
        <w:numPr>
          <w:ilvl w:val="2"/>
          <w:numId w:val="23"/>
        </w:numPr>
        <w:spacing w:after="60" w:lineRule="auto"/>
        <w:ind w:left="2520" w:right="400" w:hanging="180"/>
        <w:rPr>
          <w:sz w:val="23"/>
          <w:szCs w:val="23"/>
        </w:rPr>
      </w:pPr>
      <w:r w:rsidDel="00000000" w:rsidR="00000000" w:rsidRPr="00000000">
        <w:rPr>
          <w:sz w:val="23"/>
          <w:szCs w:val="23"/>
          <w:rtl w:val="0"/>
        </w:rPr>
        <w:t xml:space="preserve">Subarachnoid block</w:t>
      </w:r>
    </w:p>
    <w:p w:rsidR="00000000" w:rsidDel="00000000" w:rsidP="00000000" w:rsidRDefault="00000000" w:rsidRPr="00000000" w14:paraId="000004FA">
      <w:pPr>
        <w:widowControl w:val="1"/>
        <w:numPr>
          <w:ilvl w:val="0"/>
          <w:numId w:val="23"/>
        </w:numPr>
        <w:spacing w:after="60" w:lineRule="auto"/>
        <w:ind w:left="1710" w:right="400" w:hanging="360"/>
        <w:rPr>
          <w:sz w:val="23"/>
          <w:szCs w:val="23"/>
        </w:rPr>
      </w:pPr>
      <w:r w:rsidDel="00000000" w:rsidR="00000000" w:rsidRPr="00000000">
        <w:rPr>
          <w:sz w:val="23"/>
          <w:szCs w:val="23"/>
          <w:rtl w:val="0"/>
        </w:rPr>
        <w:t xml:space="preserve">Describe the pathophysiology, list special considerations, and outline anesthetic management for the “high-risk” obstetric parturient.</w:t>
      </w:r>
    </w:p>
    <w:p w:rsidR="00000000" w:rsidDel="00000000" w:rsidP="00000000" w:rsidRDefault="00000000" w:rsidRPr="00000000" w14:paraId="000004FB">
      <w:pPr>
        <w:widowControl w:val="1"/>
        <w:numPr>
          <w:ilvl w:val="0"/>
          <w:numId w:val="23"/>
        </w:numPr>
        <w:spacing w:after="60" w:lineRule="auto"/>
        <w:ind w:left="1710" w:right="400" w:hanging="360"/>
        <w:rPr>
          <w:sz w:val="23"/>
          <w:szCs w:val="23"/>
        </w:rPr>
      </w:pPr>
      <w:r w:rsidDel="00000000" w:rsidR="00000000" w:rsidRPr="00000000">
        <w:rPr>
          <w:sz w:val="23"/>
          <w:szCs w:val="23"/>
          <w:rtl w:val="0"/>
        </w:rPr>
        <w:t xml:space="preserve">Diagram and discuss changes from fetal to neonatal circulation and describe normal respiratory parameters.</w:t>
      </w:r>
    </w:p>
    <w:p w:rsidR="00000000" w:rsidDel="00000000" w:rsidP="00000000" w:rsidRDefault="00000000" w:rsidRPr="00000000" w14:paraId="000004FC">
      <w:pPr>
        <w:widowControl w:val="1"/>
        <w:numPr>
          <w:ilvl w:val="0"/>
          <w:numId w:val="23"/>
        </w:numPr>
        <w:spacing w:after="60" w:lineRule="auto"/>
        <w:ind w:left="1710" w:right="400" w:hanging="360"/>
        <w:rPr>
          <w:sz w:val="23"/>
          <w:szCs w:val="23"/>
        </w:rPr>
      </w:pPr>
      <w:r w:rsidDel="00000000" w:rsidR="00000000" w:rsidRPr="00000000">
        <w:rPr>
          <w:sz w:val="23"/>
          <w:szCs w:val="23"/>
          <w:rtl w:val="0"/>
        </w:rPr>
        <w:t xml:space="preserve">Demonstrate competence in the management of obstetric emergencies.</w:t>
      </w:r>
    </w:p>
    <w:p w:rsidR="00000000" w:rsidDel="00000000" w:rsidP="00000000" w:rsidRDefault="00000000" w:rsidRPr="00000000" w14:paraId="000004FD">
      <w:pPr>
        <w:widowControl w:val="1"/>
        <w:numPr>
          <w:ilvl w:val="0"/>
          <w:numId w:val="23"/>
        </w:numPr>
        <w:spacing w:after="60" w:lineRule="auto"/>
        <w:ind w:left="1710" w:right="400" w:hanging="360"/>
        <w:rPr>
          <w:sz w:val="23"/>
          <w:szCs w:val="23"/>
        </w:rPr>
      </w:pPr>
      <w:r w:rsidDel="00000000" w:rsidR="00000000" w:rsidRPr="00000000">
        <w:rPr>
          <w:sz w:val="23"/>
          <w:szCs w:val="23"/>
          <w:rtl w:val="0"/>
        </w:rPr>
        <w:t xml:space="preserve">Manage and inadequate or failed regional anesthetic.</w:t>
      </w:r>
    </w:p>
    <w:p w:rsidR="00000000" w:rsidDel="00000000" w:rsidP="00000000" w:rsidRDefault="00000000" w:rsidRPr="00000000" w14:paraId="000004FE">
      <w:pPr>
        <w:widowControl w:val="1"/>
        <w:numPr>
          <w:ilvl w:val="0"/>
          <w:numId w:val="23"/>
        </w:numPr>
        <w:spacing w:after="60" w:lineRule="auto"/>
        <w:ind w:left="1710" w:right="400" w:hanging="360"/>
        <w:rPr>
          <w:sz w:val="23"/>
          <w:szCs w:val="23"/>
        </w:rPr>
      </w:pPr>
      <w:r w:rsidDel="00000000" w:rsidR="00000000" w:rsidRPr="00000000">
        <w:rPr>
          <w:sz w:val="23"/>
          <w:szCs w:val="23"/>
          <w:rtl w:val="0"/>
        </w:rPr>
        <w:t xml:space="preserve">Demonstrate ability to plan and implement resuscitative measures for meconium aspiration of other emergencies, including:</w:t>
      </w:r>
    </w:p>
    <w:p w:rsidR="00000000" w:rsidDel="00000000" w:rsidP="00000000" w:rsidRDefault="00000000" w:rsidRPr="00000000" w14:paraId="000004FF">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Airway management</w:t>
      </w:r>
    </w:p>
    <w:p w:rsidR="00000000" w:rsidDel="00000000" w:rsidP="00000000" w:rsidRDefault="00000000" w:rsidRPr="00000000" w14:paraId="00000500">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Ventilation</w:t>
      </w:r>
    </w:p>
    <w:p w:rsidR="00000000" w:rsidDel="00000000" w:rsidP="00000000" w:rsidRDefault="00000000" w:rsidRPr="00000000" w14:paraId="00000501">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Volume replacement</w:t>
      </w:r>
    </w:p>
    <w:p w:rsidR="00000000" w:rsidDel="00000000" w:rsidP="00000000" w:rsidRDefault="00000000" w:rsidRPr="00000000" w14:paraId="00000502">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Pharmacologic support</w:t>
      </w:r>
    </w:p>
    <w:p w:rsidR="00000000" w:rsidDel="00000000" w:rsidP="00000000" w:rsidRDefault="00000000" w:rsidRPr="00000000" w14:paraId="00000503">
      <w:pPr>
        <w:widowControl w:val="1"/>
        <w:numPr>
          <w:ilvl w:val="0"/>
          <w:numId w:val="23"/>
        </w:numPr>
        <w:spacing w:after="60" w:lineRule="auto"/>
        <w:ind w:left="1710" w:right="400" w:hanging="360"/>
        <w:rPr>
          <w:sz w:val="23"/>
          <w:szCs w:val="23"/>
        </w:rPr>
      </w:pPr>
      <w:r w:rsidDel="00000000" w:rsidR="00000000" w:rsidRPr="00000000">
        <w:rPr>
          <w:sz w:val="23"/>
          <w:szCs w:val="23"/>
          <w:rtl w:val="0"/>
        </w:rPr>
        <w:t xml:space="preserve">Interpret the results of fetal scalp and/or umbilical blood sampling.</w:t>
      </w:r>
    </w:p>
    <w:p w:rsidR="00000000" w:rsidDel="00000000" w:rsidP="00000000" w:rsidRDefault="00000000" w:rsidRPr="00000000" w14:paraId="00000504">
      <w:pPr>
        <w:widowControl w:val="1"/>
        <w:numPr>
          <w:ilvl w:val="0"/>
          <w:numId w:val="23"/>
        </w:numPr>
        <w:spacing w:after="60" w:lineRule="auto"/>
        <w:ind w:left="1710" w:right="400" w:hanging="360"/>
        <w:rPr>
          <w:sz w:val="23"/>
          <w:szCs w:val="23"/>
        </w:rPr>
      </w:pPr>
      <w:r w:rsidDel="00000000" w:rsidR="00000000" w:rsidRPr="00000000">
        <w:rPr>
          <w:sz w:val="23"/>
          <w:szCs w:val="23"/>
          <w:rtl w:val="0"/>
        </w:rPr>
        <w:t xml:space="preserve">Discuss anesthetic management and complications for the following:</w:t>
      </w:r>
    </w:p>
    <w:p w:rsidR="00000000" w:rsidDel="00000000" w:rsidP="00000000" w:rsidRDefault="00000000" w:rsidRPr="00000000" w14:paraId="00000505">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Malpresentation</w:t>
      </w:r>
    </w:p>
    <w:p w:rsidR="00000000" w:rsidDel="00000000" w:rsidP="00000000" w:rsidRDefault="00000000" w:rsidRPr="00000000" w14:paraId="00000506">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Multiparity</w:t>
      </w:r>
    </w:p>
    <w:p w:rsidR="00000000" w:rsidDel="00000000" w:rsidP="00000000" w:rsidRDefault="00000000" w:rsidRPr="00000000" w14:paraId="00000507">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Antepartum and post-partum hemorrhage </w:t>
      </w:r>
    </w:p>
    <w:p w:rsidR="00000000" w:rsidDel="00000000" w:rsidP="00000000" w:rsidRDefault="00000000" w:rsidRPr="00000000" w14:paraId="00000508">
      <w:pPr>
        <w:widowControl w:val="1"/>
        <w:numPr>
          <w:ilvl w:val="2"/>
          <w:numId w:val="23"/>
        </w:numPr>
        <w:spacing w:after="60" w:lineRule="auto"/>
        <w:ind w:left="3240" w:right="400" w:hanging="180"/>
        <w:rPr>
          <w:sz w:val="23"/>
          <w:szCs w:val="23"/>
        </w:rPr>
      </w:pPr>
      <w:r w:rsidDel="00000000" w:rsidR="00000000" w:rsidRPr="00000000">
        <w:rPr>
          <w:sz w:val="23"/>
          <w:szCs w:val="23"/>
          <w:rtl w:val="0"/>
        </w:rPr>
        <w:t xml:space="preserve">Placental previa</w:t>
      </w:r>
    </w:p>
    <w:p w:rsidR="00000000" w:rsidDel="00000000" w:rsidP="00000000" w:rsidRDefault="00000000" w:rsidRPr="00000000" w14:paraId="00000509">
      <w:pPr>
        <w:widowControl w:val="1"/>
        <w:numPr>
          <w:ilvl w:val="2"/>
          <w:numId w:val="23"/>
        </w:numPr>
        <w:spacing w:after="60" w:lineRule="auto"/>
        <w:ind w:left="3240" w:right="400" w:hanging="180"/>
        <w:rPr>
          <w:sz w:val="23"/>
          <w:szCs w:val="23"/>
        </w:rPr>
      </w:pPr>
      <w:r w:rsidDel="00000000" w:rsidR="00000000" w:rsidRPr="00000000">
        <w:rPr>
          <w:sz w:val="23"/>
          <w:szCs w:val="23"/>
          <w:rtl w:val="0"/>
        </w:rPr>
        <w:t xml:space="preserve">Placental abruption</w:t>
      </w:r>
    </w:p>
    <w:p w:rsidR="00000000" w:rsidDel="00000000" w:rsidP="00000000" w:rsidRDefault="00000000" w:rsidRPr="00000000" w14:paraId="0000050A">
      <w:pPr>
        <w:widowControl w:val="1"/>
        <w:numPr>
          <w:ilvl w:val="2"/>
          <w:numId w:val="23"/>
        </w:numPr>
        <w:spacing w:after="60" w:lineRule="auto"/>
        <w:ind w:left="3240" w:right="400" w:hanging="180"/>
        <w:rPr>
          <w:sz w:val="23"/>
          <w:szCs w:val="23"/>
        </w:rPr>
      </w:pPr>
      <w:r w:rsidDel="00000000" w:rsidR="00000000" w:rsidRPr="00000000">
        <w:rPr>
          <w:sz w:val="23"/>
          <w:szCs w:val="23"/>
          <w:rtl w:val="0"/>
        </w:rPr>
        <w:t xml:space="preserve">Uterine rupture</w:t>
      </w:r>
    </w:p>
    <w:p w:rsidR="00000000" w:rsidDel="00000000" w:rsidP="00000000" w:rsidRDefault="00000000" w:rsidRPr="00000000" w14:paraId="0000050B">
      <w:pPr>
        <w:widowControl w:val="1"/>
        <w:numPr>
          <w:ilvl w:val="2"/>
          <w:numId w:val="23"/>
        </w:numPr>
        <w:spacing w:after="60" w:lineRule="auto"/>
        <w:ind w:left="3240" w:right="400" w:hanging="180"/>
        <w:rPr>
          <w:sz w:val="23"/>
          <w:szCs w:val="23"/>
        </w:rPr>
      </w:pPr>
      <w:r w:rsidDel="00000000" w:rsidR="00000000" w:rsidRPr="00000000">
        <w:rPr>
          <w:sz w:val="23"/>
          <w:szCs w:val="23"/>
          <w:rtl w:val="0"/>
        </w:rPr>
        <w:t xml:space="preserve">Vasa previa</w:t>
      </w:r>
    </w:p>
    <w:p w:rsidR="00000000" w:rsidDel="00000000" w:rsidP="00000000" w:rsidRDefault="00000000" w:rsidRPr="00000000" w14:paraId="0000050C">
      <w:pPr>
        <w:widowControl w:val="1"/>
        <w:numPr>
          <w:ilvl w:val="2"/>
          <w:numId w:val="23"/>
        </w:numPr>
        <w:spacing w:after="60" w:lineRule="auto"/>
        <w:ind w:left="3240" w:right="400" w:hanging="180"/>
        <w:rPr>
          <w:sz w:val="23"/>
          <w:szCs w:val="23"/>
        </w:rPr>
      </w:pPr>
      <w:r w:rsidDel="00000000" w:rsidR="00000000" w:rsidRPr="00000000">
        <w:rPr>
          <w:sz w:val="23"/>
          <w:szCs w:val="23"/>
          <w:rtl w:val="0"/>
        </w:rPr>
        <w:t xml:space="preserve">Uterine atony</w:t>
      </w:r>
    </w:p>
    <w:p w:rsidR="00000000" w:rsidDel="00000000" w:rsidP="00000000" w:rsidRDefault="00000000" w:rsidRPr="00000000" w14:paraId="0000050D">
      <w:pPr>
        <w:widowControl w:val="1"/>
        <w:numPr>
          <w:ilvl w:val="2"/>
          <w:numId w:val="23"/>
        </w:numPr>
        <w:spacing w:after="60" w:lineRule="auto"/>
        <w:ind w:left="3240" w:right="400" w:hanging="180"/>
        <w:rPr>
          <w:sz w:val="23"/>
          <w:szCs w:val="23"/>
        </w:rPr>
      </w:pPr>
      <w:r w:rsidDel="00000000" w:rsidR="00000000" w:rsidRPr="00000000">
        <w:rPr>
          <w:sz w:val="23"/>
          <w:szCs w:val="23"/>
          <w:rtl w:val="0"/>
        </w:rPr>
        <w:t xml:space="preserve">Retained placenta.</w:t>
      </w:r>
    </w:p>
    <w:p w:rsidR="00000000" w:rsidDel="00000000" w:rsidP="00000000" w:rsidRDefault="00000000" w:rsidRPr="00000000" w14:paraId="0000050E">
      <w:pPr>
        <w:widowControl w:val="1"/>
        <w:numPr>
          <w:ilvl w:val="2"/>
          <w:numId w:val="23"/>
        </w:numPr>
        <w:spacing w:after="60" w:lineRule="auto"/>
        <w:ind w:left="3240" w:right="400" w:hanging="180"/>
        <w:rPr>
          <w:sz w:val="23"/>
          <w:szCs w:val="23"/>
        </w:rPr>
      </w:pPr>
      <w:r w:rsidDel="00000000" w:rsidR="00000000" w:rsidRPr="00000000">
        <w:rPr>
          <w:sz w:val="23"/>
          <w:szCs w:val="23"/>
          <w:rtl w:val="0"/>
        </w:rPr>
        <w:t xml:space="preserve">Placentae accrete, increta, and percreta</w:t>
      </w:r>
    </w:p>
    <w:p w:rsidR="00000000" w:rsidDel="00000000" w:rsidP="00000000" w:rsidRDefault="00000000" w:rsidRPr="00000000" w14:paraId="0000050F">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Uterine inversion</w:t>
      </w:r>
    </w:p>
    <w:p w:rsidR="00000000" w:rsidDel="00000000" w:rsidP="00000000" w:rsidRDefault="00000000" w:rsidRPr="00000000" w14:paraId="00000510">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Fetal distress</w:t>
      </w:r>
    </w:p>
    <w:p w:rsidR="00000000" w:rsidDel="00000000" w:rsidP="00000000" w:rsidRDefault="00000000" w:rsidRPr="00000000" w14:paraId="00000511">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Pregnancy-induced hypertension (PIH) / pre-eclampsia</w:t>
      </w:r>
    </w:p>
    <w:p w:rsidR="00000000" w:rsidDel="00000000" w:rsidP="00000000" w:rsidRDefault="00000000" w:rsidRPr="00000000" w14:paraId="00000512">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Eclampsia</w:t>
      </w:r>
    </w:p>
    <w:p w:rsidR="00000000" w:rsidDel="00000000" w:rsidP="00000000" w:rsidRDefault="00000000" w:rsidRPr="00000000" w14:paraId="00000513">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HELLP syndrome</w:t>
      </w:r>
    </w:p>
    <w:p w:rsidR="00000000" w:rsidDel="00000000" w:rsidP="00000000" w:rsidRDefault="00000000" w:rsidRPr="00000000" w14:paraId="00000514">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Diabetes mellitus</w:t>
      </w:r>
    </w:p>
    <w:p w:rsidR="00000000" w:rsidDel="00000000" w:rsidP="00000000" w:rsidRDefault="00000000" w:rsidRPr="00000000" w14:paraId="00000515">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HIV</w:t>
      </w:r>
    </w:p>
    <w:p w:rsidR="00000000" w:rsidDel="00000000" w:rsidP="00000000" w:rsidRDefault="00000000" w:rsidRPr="00000000" w14:paraId="00000516">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Cardiac disease</w:t>
      </w:r>
    </w:p>
    <w:p w:rsidR="00000000" w:rsidDel="00000000" w:rsidP="00000000" w:rsidRDefault="00000000" w:rsidRPr="00000000" w14:paraId="00000517">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Amniotic fluid embolism</w:t>
      </w:r>
    </w:p>
    <w:p w:rsidR="00000000" w:rsidDel="00000000" w:rsidP="00000000" w:rsidRDefault="00000000" w:rsidRPr="00000000" w14:paraId="00000518">
      <w:pPr>
        <w:widowControl w:val="1"/>
        <w:numPr>
          <w:ilvl w:val="1"/>
          <w:numId w:val="23"/>
        </w:numPr>
        <w:spacing w:after="60" w:lineRule="auto"/>
        <w:ind w:left="2520" w:right="400" w:hanging="360"/>
        <w:rPr>
          <w:sz w:val="23"/>
          <w:szCs w:val="23"/>
        </w:rPr>
      </w:pPr>
      <w:r w:rsidDel="00000000" w:rsidR="00000000" w:rsidRPr="00000000">
        <w:rPr>
          <w:sz w:val="23"/>
          <w:szCs w:val="23"/>
          <w:rtl w:val="0"/>
        </w:rPr>
        <w:t xml:space="preserve">Hemostatic disorders </w:t>
      </w:r>
    </w:p>
    <w:p w:rsidR="00000000" w:rsidDel="00000000" w:rsidP="00000000" w:rsidRDefault="00000000" w:rsidRPr="00000000" w14:paraId="00000519">
      <w:pPr>
        <w:pStyle w:val="Heading1"/>
        <w:keepNext w:val="1"/>
        <w:keepLines w:val="1"/>
        <w:widowControl w:val="1"/>
        <w:numPr>
          <w:ilvl w:val="0"/>
          <w:numId w:val="54"/>
        </w:numPr>
        <w:spacing w:after="120" w:before="400" w:line="276" w:lineRule="auto"/>
        <w:ind w:left="720" w:hanging="360"/>
        <w:rPr>
          <w:color w:val="e36c09"/>
        </w:rPr>
      </w:pPr>
      <w:bookmarkStart w:colFirst="0" w:colLast="0" w:name="_heading=h.5wl7hgmfagft" w:id="24"/>
      <w:bookmarkEnd w:id="24"/>
      <w:r w:rsidDel="00000000" w:rsidR="00000000" w:rsidRPr="00000000">
        <w:rPr>
          <w:color w:val="e36c09"/>
          <w:rtl w:val="0"/>
        </w:rPr>
        <w:t xml:space="preserve">Pain Management</w:t>
      </w:r>
    </w:p>
    <w:p w:rsidR="00000000" w:rsidDel="00000000" w:rsidP="00000000" w:rsidRDefault="00000000" w:rsidRPr="00000000" w14:paraId="0000051A">
      <w:pPr>
        <w:widowControl w:val="1"/>
        <w:numPr>
          <w:ilvl w:val="0"/>
          <w:numId w:val="54"/>
        </w:numPr>
        <w:spacing w:line="276" w:lineRule="auto"/>
        <w:ind w:left="720" w:hanging="360"/>
        <w:rPr>
          <w:sz w:val="23"/>
          <w:szCs w:val="23"/>
        </w:rPr>
      </w:pPr>
      <w:r w:rsidDel="00000000" w:rsidR="00000000" w:rsidRPr="00000000">
        <w:rPr>
          <w:sz w:val="23"/>
          <w:szCs w:val="23"/>
          <w:rtl w:val="0"/>
        </w:rPr>
        <w:t xml:space="preserve">Opioid pharmacology</w:t>
      </w:r>
    </w:p>
    <w:p w:rsidR="00000000" w:rsidDel="00000000" w:rsidP="00000000" w:rsidRDefault="00000000" w:rsidRPr="00000000" w14:paraId="0000051B">
      <w:pPr>
        <w:widowControl w:val="1"/>
        <w:numPr>
          <w:ilvl w:val="0"/>
          <w:numId w:val="54"/>
        </w:numPr>
        <w:spacing w:line="276" w:lineRule="auto"/>
        <w:ind w:left="720" w:hanging="360"/>
        <w:rPr>
          <w:sz w:val="23"/>
          <w:szCs w:val="23"/>
        </w:rPr>
      </w:pPr>
      <w:r w:rsidDel="00000000" w:rsidR="00000000" w:rsidRPr="00000000">
        <w:rPr>
          <w:sz w:val="23"/>
          <w:szCs w:val="23"/>
          <w:rtl w:val="0"/>
        </w:rPr>
        <w:t xml:space="preserve">Common chronic pain procedures</w:t>
      </w:r>
    </w:p>
    <w:p w:rsidR="00000000" w:rsidDel="00000000" w:rsidP="00000000" w:rsidRDefault="00000000" w:rsidRPr="00000000" w14:paraId="0000051C">
      <w:pPr>
        <w:widowControl w:val="1"/>
        <w:numPr>
          <w:ilvl w:val="0"/>
          <w:numId w:val="54"/>
        </w:numPr>
        <w:spacing w:line="276" w:lineRule="auto"/>
        <w:ind w:left="720" w:hanging="360"/>
        <w:rPr>
          <w:sz w:val="23"/>
          <w:szCs w:val="23"/>
        </w:rPr>
      </w:pPr>
      <w:r w:rsidDel="00000000" w:rsidR="00000000" w:rsidRPr="00000000">
        <w:rPr>
          <w:sz w:val="23"/>
          <w:szCs w:val="23"/>
          <w:rtl w:val="0"/>
        </w:rPr>
        <w:t xml:space="preserve">Multimodal medications</w:t>
      </w:r>
    </w:p>
    <w:p w:rsidR="00000000" w:rsidDel="00000000" w:rsidP="00000000" w:rsidRDefault="00000000" w:rsidRPr="00000000" w14:paraId="0000051D">
      <w:pPr>
        <w:widowControl w:val="1"/>
        <w:numPr>
          <w:ilvl w:val="0"/>
          <w:numId w:val="54"/>
        </w:numPr>
        <w:spacing w:line="276" w:lineRule="auto"/>
        <w:ind w:left="720" w:hanging="360"/>
        <w:rPr>
          <w:sz w:val="23"/>
          <w:szCs w:val="23"/>
        </w:rPr>
      </w:pPr>
      <w:r w:rsidDel="00000000" w:rsidR="00000000" w:rsidRPr="00000000">
        <w:rPr>
          <w:sz w:val="23"/>
          <w:szCs w:val="23"/>
          <w:rtl w:val="0"/>
        </w:rPr>
        <w:t xml:space="preserve">Chronic Pain Pathologies/Post-Surgical Pain Syndromes</w:t>
      </w:r>
    </w:p>
    <w:p w:rsidR="00000000" w:rsidDel="00000000" w:rsidP="00000000" w:rsidRDefault="00000000" w:rsidRPr="00000000" w14:paraId="0000051E">
      <w:pPr>
        <w:widowControl w:val="1"/>
        <w:spacing w:line="276" w:lineRule="auto"/>
        <w:rPr>
          <w:sz w:val="23"/>
          <w:szCs w:val="23"/>
        </w:rPr>
      </w:pPr>
      <w:r w:rsidDel="00000000" w:rsidR="00000000" w:rsidRPr="00000000">
        <w:rPr>
          <w:rtl w:val="0"/>
        </w:rPr>
      </w:r>
    </w:p>
    <w:p w:rsidR="00000000" w:rsidDel="00000000" w:rsidP="00000000" w:rsidRDefault="00000000" w:rsidRPr="00000000" w14:paraId="0000051F">
      <w:pPr>
        <w:widowControl w:val="1"/>
        <w:spacing w:line="276" w:lineRule="auto"/>
        <w:rPr>
          <w:b w:val="1"/>
          <w:sz w:val="23"/>
          <w:szCs w:val="23"/>
          <w:u w:val="single"/>
        </w:rPr>
      </w:pPr>
      <w:r w:rsidDel="00000000" w:rsidR="00000000" w:rsidRPr="00000000">
        <w:rPr>
          <w:rtl w:val="0"/>
        </w:rPr>
      </w:r>
    </w:p>
    <w:p w:rsidR="00000000" w:rsidDel="00000000" w:rsidP="00000000" w:rsidRDefault="00000000" w:rsidRPr="00000000" w14:paraId="00000520">
      <w:pPr>
        <w:widowControl w:val="1"/>
        <w:spacing w:line="276" w:lineRule="auto"/>
        <w:rPr>
          <w:b w:val="1"/>
          <w:sz w:val="23"/>
          <w:szCs w:val="23"/>
          <w:u w:val="single"/>
        </w:rPr>
      </w:pPr>
      <w:r w:rsidDel="00000000" w:rsidR="00000000" w:rsidRPr="00000000">
        <w:rPr>
          <w:b w:val="1"/>
          <w:sz w:val="23"/>
          <w:szCs w:val="23"/>
          <w:u w:val="single"/>
          <w:rtl w:val="0"/>
        </w:rPr>
        <w:t xml:space="preserve">Textbook reading:</w:t>
      </w:r>
    </w:p>
    <w:p w:rsidR="00000000" w:rsidDel="00000000" w:rsidP="00000000" w:rsidRDefault="00000000" w:rsidRPr="00000000" w14:paraId="00000521">
      <w:pPr>
        <w:widowControl w:val="1"/>
        <w:spacing w:line="276" w:lineRule="auto"/>
        <w:ind w:firstLine="720"/>
        <w:rPr>
          <w:b w:val="1"/>
          <w:sz w:val="23"/>
          <w:szCs w:val="23"/>
        </w:rPr>
      </w:pPr>
      <w:r w:rsidDel="00000000" w:rsidR="00000000" w:rsidRPr="00000000">
        <w:rPr>
          <w:b w:val="1"/>
          <w:sz w:val="23"/>
          <w:szCs w:val="23"/>
          <w:rtl w:val="0"/>
        </w:rPr>
        <w:t xml:space="preserve">(Miller: Miller’s Anesthesia, ed 8, ch.9).</w:t>
      </w:r>
    </w:p>
    <w:p w:rsidR="00000000" w:rsidDel="00000000" w:rsidP="00000000" w:rsidRDefault="00000000" w:rsidRPr="00000000" w14:paraId="00000522">
      <w:pPr>
        <w:widowControl w:val="1"/>
        <w:spacing w:line="276" w:lineRule="auto"/>
        <w:ind w:firstLine="720"/>
        <w:rPr>
          <w:sz w:val="23"/>
          <w:szCs w:val="23"/>
        </w:rPr>
      </w:pPr>
      <w:r w:rsidDel="00000000" w:rsidR="00000000" w:rsidRPr="00000000">
        <w:rPr>
          <w:sz w:val="23"/>
          <w:szCs w:val="23"/>
          <w:rtl w:val="0"/>
        </w:rPr>
        <w:t xml:space="preserve">Week 1</w:t>
      </w:r>
    </w:p>
    <w:p w:rsidR="00000000" w:rsidDel="00000000" w:rsidP="00000000" w:rsidRDefault="00000000" w:rsidRPr="00000000" w14:paraId="00000523">
      <w:pPr>
        <w:widowControl w:val="1"/>
        <w:spacing w:line="276" w:lineRule="auto"/>
        <w:ind w:left="720" w:firstLine="0"/>
        <w:rPr>
          <w:b w:val="1"/>
          <w:sz w:val="23"/>
          <w:szCs w:val="23"/>
        </w:rPr>
      </w:pPr>
      <w:r w:rsidDel="00000000" w:rsidR="00000000" w:rsidRPr="00000000">
        <w:rPr>
          <w:rtl w:val="0"/>
        </w:rPr>
      </w:r>
    </w:p>
    <w:p w:rsidR="00000000" w:rsidDel="00000000" w:rsidP="00000000" w:rsidRDefault="00000000" w:rsidRPr="00000000" w14:paraId="00000524">
      <w:pPr>
        <w:widowControl w:val="1"/>
        <w:spacing w:line="276" w:lineRule="auto"/>
        <w:ind w:left="720" w:firstLine="0"/>
        <w:rPr>
          <w:b w:val="1"/>
          <w:sz w:val="23"/>
          <w:szCs w:val="23"/>
        </w:rPr>
      </w:pPr>
      <w:r w:rsidDel="00000000" w:rsidR="00000000" w:rsidRPr="00000000">
        <w:rPr>
          <w:b w:val="1"/>
          <w:sz w:val="23"/>
          <w:szCs w:val="23"/>
          <w:rtl w:val="0"/>
        </w:rPr>
        <w:t xml:space="preserve">Barash: Clinical Anesthesia, ed. 9, ch. 56).</w:t>
      </w:r>
    </w:p>
    <w:p w:rsidR="00000000" w:rsidDel="00000000" w:rsidP="00000000" w:rsidRDefault="00000000" w:rsidRPr="00000000" w14:paraId="00000525">
      <w:pPr>
        <w:widowControl w:val="1"/>
        <w:spacing w:line="276" w:lineRule="auto"/>
        <w:ind w:left="720" w:firstLine="0"/>
        <w:rPr>
          <w:sz w:val="23"/>
          <w:szCs w:val="23"/>
        </w:rPr>
      </w:pPr>
      <w:r w:rsidDel="00000000" w:rsidR="00000000" w:rsidRPr="00000000">
        <w:rPr>
          <w:b w:val="1"/>
          <w:sz w:val="23"/>
          <w:szCs w:val="23"/>
          <w:rtl w:val="0"/>
        </w:rPr>
        <w:t xml:space="preserve">                                               </w:t>
      </w:r>
      <w:r w:rsidDel="00000000" w:rsidR="00000000" w:rsidRPr="00000000">
        <w:rPr>
          <w:sz w:val="23"/>
          <w:szCs w:val="23"/>
          <w:rtl w:val="0"/>
        </w:rPr>
        <w:t xml:space="preserve">Weeks 2,4</w:t>
      </w:r>
    </w:p>
    <w:p w:rsidR="00000000" w:rsidDel="00000000" w:rsidP="00000000" w:rsidRDefault="00000000" w:rsidRPr="00000000" w14:paraId="00000526">
      <w:pPr>
        <w:widowControl w:val="1"/>
        <w:spacing w:before="240" w:line="276" w:lineRule="auto"/>
        <w:ind w:left="720" w:firstLine="0"/>
        <w:rPr>
          <w:sz w:val="23"/>
          <w:szCs w:val="23"/>
        </w:rPr>
      </w:pPr>
      <w:r w:rsidDel="00000000" w:rsidR="00000000" w:rsidRPr="00000000">
        <w:rPr>
          <w:b w:val="1"/>
          <w:sz w:val="23"/>
          <w:szCs w:val="23"/>
          <w:rtl w:val="0"/>
        </w:rPr>
        <w:t xml:space="preserve">Pino R, Clinical Anesthesia Procedures of the Massachusetts General Hospital (10th Ed.) Chapter 21; 345-373 Regional Anesthesia.                           </w:t>
      </w:r>
      <w:r w:rsidDel="00000000" w:rsidR="00000000" w:rsidRPr="00000000">
        <w:rPr>
          <w:sz w:val="23"/>
          <w:szCs w:val="23"/>
          <w:rtl w:val="0"/>
        </w:rPr>
        <w:t xml:space="preserve">Week 3</w:t>
      </w:r>
    </w:p>
    <w:p w:rsidR="00000000" w:rsidDel="00000000" w:rsidP="00000000" w:rsidRDefault="00000000" w:rsidRPr="00000000" w14:paraId="00000527">
      <w:pPr>
        <w:widowControl w:val="1"/>
        <w:spacing w:line="276" w:lineRule="auto"/>
        <w:ind w:left="720" w:firstLine="0"/>
        <w:rPr>
          <w:b w:val="1"/>
          <w:sz w:val="23"/>
          <w:szCs w:val="23"/>
        </w:rPr>
      </w:pPr>
      <w:r w:rsidDel="00000000" w:rsidR="00000000" w:rsidRPr="00000000">
        <w:rPr>
          <w:rtl w:val="0"/>
        </w:rPr>
      </w:r>
    </w:p>
    <w:p w:rsidR="00000000" w:rsidDel="00000000" w:rsidP="00000000" w:rsidRDefault="00000000" w:rsidRPr="00000000" w14:paraId="00000528">
      <w:pPr>
        <w:widowControl w:val="1"/>
        <w:spacing w:line="276" w:lineRule="auto"/>
        <w:ind w:firstLine="720"/>
        <w:rPr>
          <w:b w:val="1"/>
          <w:sz w:val="23"/>
          <w:szCs w:val="23"/>
          <w:u w:val="single"/>
        </w:rPr>
      </w:pPr>
      <w:r w:rsidDel="00000000" w:rsidR="00000000" w:rsidRPr="00000000">
        <w:rPr>
          <w:b w:val="1"/>
          <w:sz w:val="23"/>
          <w:szCs w:val="23"/>
          <w:rtl w:val="0"/>
        </w:rPr>
        <w:t xml:space="preserve">(Morgan and Mikhail. Clinical                   Anesthesiology. 6th edition. </w:t>
      </w:r>
      <w:r w:rsidDel="00000000" w:rsidR="00000000" w:rsidRPr="00000000">
        <w:rPr>
          <w:rtl w:val="0"/>
        </w:rPr>
      </w:r>
    </w:p>
    <w:p w:rsidR="00000000" w:rsidDel="00000000" w:rsidP="00000000" w:rsidRDefault="00000000" w:rsidRPr="00000000" w14:paraId="00000529">
      <w:pPr>
        <w:widowControl w:val="1"/>
        <w:spacing w:line="276" w:lineRule="auto"/>
        <w:ind w:firstLine="720"/>
        <w:rPr>
          <w:sz w:val="23"/>
          <w:szCs w:val="23"/>
        </w:rPr>
      </w:pPr>
      <w:r w:rsidDel="00000000" w:rsidR="00000000" w:rsidRPr="00000000">
        <w:rPr>
          <w:sz w:val="23"/>
          <w:szCs w:val="23"/>
          <w:rtl w:val="0"/>
        </w:rPr>
        <w:t xml:space="preserve">                                             Weeks 2.,3,4</w:t>
      </w:r>
    </w:p>
    <w:p w:rsidR="00000000" w:rsidDel="00000000" w:rsidP="00000000" w:rsidRDefault="00000000" w:rsidRPr="00000000" w14:paraId="0000052A">
      <w:pPr>
        <w:widowControl w:val="1"/>
        <w:spacing w:line="276" w:lineRule="auto"/>
        <w:rPr>
          <w:b w:val="1"/>
          <w:sz w:val="23"/>
          <w:szCs w:val="23"/>
          <w:u w:val="single"/>
        </w:rPr>
      </w:pPr>
      <w:r w:rsidDel="00000000" w:rsidR="00000000" w:rsidRPr="00000000">
        <w:rPr>
          <w:rtl w:val="0"/>
        </w:rPr>
      </w:r>
    </w:p>
    <w:p w:rsidR="00000000" w:rsidDel="00000000" w:rsidP="00000000" w:rsidRDefault="00000000" w:rsidRPr="00000000" w14:paraId="0000052B">
      <w:pPr>
        <w:widowControl w:val="1"/>
        <w:spacing w:line="276" w:lineRule="auto"/>
        <w:rPr>
          <w:b w:val="1"/>
          <w:sz w:val="23"/>
          <w:szCs w:val="23"/>
          <w:u w:val="single"/>
        </w:rPr>
      </w:pPr>
      <w:r w:rsidDel="00000000" w:rsidR="00000000" w:rsidRPr="00000000">
        <w:rPr>
          <w:b w:val="1"/>
          <w:sz w:val="23"/>
          <w:szCs w:val="23"/>
          <w:u w:val="single"/>
          <w:rtl w:val="0"/>
        </w:rPr>
        <w:t xml:space="preserve">Journal Reading:</w:t>
      </w:r>
    </w:p>
    <w:p w:rsidR="00000000" w:rsidDel="00000000" w:rsidP="00000000" w:rsidRDefault="00000000" w:rsidRPr="00000000" w14:paraId="0000052C">
      <w:pPr>
        <w:widowControl w:val="1"/>
        <w:spacing w:line="276" w:lineRule="auto"/>
        <w:rPr>
          <w:b w:val="1"/>
          <w:sz w:val="23"/>
          <w:szCs w:val="23"/>
          <w:u w:val="single"/>
        </w:rPr>
      </w:pPr>
      <w:r w:rsidDel="00000000" w:rsidR="00000000" w:rsidRPr="00000000">
        <w:rPr>
          <w:rtl w:val="0"/>
        </w:rPr>
      </w:r>
    </w:p>
    <w:p w:rsidR="00000000" w:rsidDel="00000000" w:rsidP="00000000" w:rsidRDefault="00000000" w:rsidRPr="00000000" w14:paraId="0000052D">
      <w:pPr>
        <w:widowControl w:val="1"/>
        <w:shd w:fill="ffffff" w:val="clear"/>
        <w:spacing w:line="276" w:lineRule="auto"/>
        <w:ind w:left="720" w:firstLine="0"/>
        <w:rPr>
          <w:b w:val="1"/>
          <w:sz w:val="23"/>
          <w:szCs w:val="23"/>
        </w:rPr>
      </w:pPr>
      <w:hyperlink r:id="rId71">
        <w:r w:rsidDel="00000000" w:rsidR="00000000" w:rsidRPr="00000000">
          <w:rPr>
            <w:b w:val="1"/>
            <w:color w:val="000000"/>
            <w:sz w:val="23"/>
            <w:szCs w:val="23"/>
            <w:u w:val="single"/>
            <w:rtl w:val="0"/>
          </w:rPr>
          <w:t xml:space="preserve">https://www.asra.com/guidelines-articles/guidelines/guideline-item/guidelines/2020/11/01/checklist-for-treatment-of-local-anesthetic-systemic-toxicity</w:t>
        </w:r>
      </w:hyperlink>
      <w:r w:rsidDel="00000000" w:rsidR="00000000" w:rsidRPr="00000000">
        <w:rPr>
          <w:b w:val="1"/>
          <w:sz w:val="23"/>
          <w:szCs w:val="23"/>
          <w:rtl w:val="0"/>
        </w:rPr>
        <w:t xml:space="preserve">. 2020 American Society of Regional Anesthesia and Pain Medicine.</w:t>
      </w:r>
    </w:p>
    <w:p w:rsidR="00000000" w:rsidDel="00000000" w:rsidP="00000000" w:rsidRDefault="00000000" w:rsidRPr="00000000" w14:paraId="0000052E">
      <w:pPr>
        <w:widowControl w:val="1"/>
        <w:shd w:fill="ffffff" w:val="clear"/>
        <w:spacing w:line="276" w:lineRule="auto"/>
        <w:ind w:left="720" w:firstLine="0"/>
        <w:rPr>
          <w:b w:val="1"/>
          <w:sz w:val="23"/>
          <w:szCs w:val="23"/>
        </w:rPr>
      </w:pPr>
      <w:r w:rsidDel="00000000" w:rsidR="00000000" w:rsidRPr="00000000">
        <w:rPr>
          <w:rtl w:val="0"/>
        </w:rPr>
      </w:r>
    </w:p>
    <w:p w:rsidR="00000000" w:rsidDel="00000000" w:rsidP="00000000" w:rsidRDefault="00000000" w:rsidRPr="00000000" w14:paraId="0000052F">
      <w:pPr>
        <w:widowControl w:val="1"/>
        <w:spacing w:line="288" w:lineRule="auto"/>
        <w:ind w:left="720" w:right="300" w:firstLine="0"/>
        <w:rPr>
          <w:b w:val="1"/>
          <w:sz w:val="23"/>
          <w:szCs w:val="23"/>
        </w:rPr>
      </w:pPr>
      <w:r w:rsidDel="00000000" w:rsidR="00000000" w:rsidRPr="00000000">
        <w:rPr>
          <w:b w:val="1"/>
          <w:sz w:val="23"/>
          <w:szCs w:val="23"/>
          <w:rtl w:val="0"/>
        </w:rPr>
        <w:t xml:space="preserve">Title: </w:t>
      </w:r>
      <w:r w:rsidDel="00000000" w:rsidR="00000000" w:rsidRPr="00000000">
        <w:rPr>
          <w:b w:val="1"/>
          <w:i w:val="1"/>
          <w:sz w:val="23"/>
          <w:szCs w:val="23"/>
          <w:rtl w:val="0"/>
        </w:rPr>
        <w:t xml:space="preserve">“</w:t>
      </w:r>
      <w:hyperlink r:id="rId72">
        <w:r w:rsidDel="00000000" w:rsidR="00000000" w:rsidRPr="00000000">
          <w:rPr>
            <w:i w:val="1"/>
            <w:sz w:val="23"/>
            <w:szCs w:val="23"/>
            <w:u w:val="single"/>
            <w:rtl w:val="0"/>
          </w:rPr>
          <w:t xml:space="preserve">Regional anesthesia in the emergency department outside the operating theatre</w:t>
        </w:r>
      </w:hyperlink>
      <w:r w:rsidDel="00000000" w:rsidR="00000000" w:rsidRPr="00000000">
        <w:rPr>
          <w:i w:val="1"/>
          <w:sz w:val="23"/>
          <w:szCs w:val="23"/>
          <w:u w:val="single"/>
          <w:rtl w:val="0"/>
        </w:rPr>
        <w:t xml:space="preserve">”</w:t>
      </w:r>
      <w:r w:rsidDel="00000000" w:rsidR="00000000" w:rsidRPr="00000000">
        <w:rPr>
          <w:b w:val="1"/>
          <w:sz w:val="23"/>
          <w:szCs w:val="23"/>
          <w:rtl w:val="0"/>
        </w:rPr>
        <w:t xml:space="preserve">  </w:t>
      </w:r>
    </w:p>
    <w:p w:rsidR="00000000" w:rsidDel="00000000" w:rsidP="00000000" w:rsidRDefault="00000000" w:rsidRPr="00000000" w14:paraId="00000530">
      <w:pPr>
        <w:widowControl w:val="1"/>
        <w:spacing w:line="288" w:lineRule="auto"/>
        <w:ind w:left="720" w:right="300" w:firstLine="0"/>
        <w:rPr>
          <w:sz w:val="23"/>
          <w:szCs w:val="23"/>
        </w:rPr>
      </w:pPr>
      <w:r w:rsidDel="00000000" w:rsidR="00000000" w:rsidRPr="00000000">
        <w:rPr>
          <w:b w:val="1"/>
          <w:sz w:val="23"/>
          <w:szCs w:val="23"/>
          <w:rtl w:val="0"/>
        </w:rPr>
        <w:t xml:space="preserve">Journal: </w:t>
      </w:r>
      <w:r w:rsidDel="00000000" w:rsidR="00000000" w:rsidRPr="00000000">
        <w:rPr>
          <w:sz w:val="23"/>
          <w:szCs w:val="23"/>
          <w:rtl w:val="0"/>
        </w:rPr>
        <w:t xml:space="preserve">Current Opinion in Anesthesiology</w:t>
      </w:r>
    </w:p>
    <w:p w:rsidR="00000000" w:rsidDel="00000000" w:rsidP="00000000" w:rsidRDefault="00000000" w:rsidRPr="00000000" w14:paraId="00000531">
      <w:pPr>
        <w:widowControl w:val="1"/>
        <w:spacing w:line="288" w:lineRule="auto"/>
        <w:ind w:left="720" w:right="300" w:firstLine="0"/>
        <w:rPr>
          <w:sz w:val="23"/>
          <w:szCs w:val="23"/>
        </w:rPr>
      </w:pPr>
      <w:r w:rsidDel="00000000" w:rsidR="00000000" w:rsidRPr="00000000">
        <w:rPr>
          <w:sz w:val="23"/>
          <w:szCs w:val="23"/>
          <w:rtl w:val="0"/>
        </w:rPr>
        <w:t xml:space="preserve">Regional anesthesia and ultrasound use are spreading to other specialties. Emergency </w:t>
      </w:r>
    </w:p>
    <w:p w:rsidR="00000000" w:rsidDel="00000000" w:rsidP="00000000" w:rsidRDefault="00000000" w:rsidRPr="00000000" w14:paraId="00000532">
      <w:pPr>
        <w:widowControl w:val="1"/>
        <w:spacing w:line="288" w:lineRule="auto"/>
        <w:ind w:left="720" w:right="300" w:firstLine="0"/>
        <w:rPr>
          <w:sz w:val="23"/>
          <w:szCs w:val="23"/>
        </w:rPr>
      </w:pPr>
      <w:r w:rsidDel="00000000" w:rsidR="00000000" w:rsidRPr="00000000">
        <w:rPr>
          <w:sz w:val="23"/>
          <w:szCs w:val="23"/>
          <w:rtl w:val="0"/>
        </w:rPr>
        <w:t xml:space="preserve">departments are increasingly using regional anesthesia for pain control for their patients.</w:t>
      </w:r>
    </w:p>
    <w:p w:rsidR="00000000" w:rsidDel="00000000" w:rsidP="00000000" w:rsidRDefault="00000000" w:rsidRPr="00000000" w14:paraId="00000533">
      <w:pPr>
        <w:widowControl w:val="1"/>
        <w:spacing w:line="288" w:lineRule="auto"/>
        <w:ind w:right="300" w:firstLine="720"/>
        <w:rPr>
          <w:b w:val="1"/>
          <w:sz w:val="23"/>
          <w:szCs w:val="23"/>
        </w:rPr>
      </w:pPr>
      <w:r w:rsidDel="00000000" w:rsidR="00000000" w:rsidRPr="00000000">
        <w:rPr>
          <w:rtl w:val="0"/>
        </w:rPr>
      </w:r>
    </w:p>
    <w:p w:rsidR="00000000" w:rsidDel="00000000" w:rsidP="00000000" w:rsidRDefault="00000000" w:rsidRPr="00000000" w14:paraId="00000534">
      <w:pPr>
        <w:widowControl w:val="1"/>
        <w:spacing w:line="288" w:lineRule="auto"/>
        <w:ind w:right="300" w:firstLine="720"/>
        <w:rPr>
          <w:sz w:val="23"/>
          <w:szCs w:val="23"/>
        </w:rPr>
      </w:pPr>
      <w:r w:rsidDel="00000000" w:rsidR="00000000" w:rsidRPr="00000000">
        <w:rPr>
          <w:b w:val="1"/>
          <w:sz w:val="23"/>
          <w:szCs w:val="23"/>
          <w:rtl w:val="0"/>
        </w:rPr>
        <w:t xml:space="preserve">Title: “</w:t>
      </w:r>
      <w:hyperlink r:id="rId73">
        <w:r w:rsidDel="00000000" w:rsidR="00000000" w:rsidRPr="00000000">
          <w:rPr>
            <w:i w:val="1"/>
            <w:sz w:val="23"/>
            <w:szCs w:val="23"/>
            <w:u w:val="single"/>
            <w:rtl w:val="0"/>
          </w:rPr>
          <w:t xml:space="preserve">Regional anesthesia in the emergency department outside the operating theatre</w:t>
        </w:r>
      </w:hyperlink>
      <w:r w:rsidDel="00000000" w:rsidR="00000000" w:rsidRPr="00000000">
        <w:rPr>
          <w:i w:val="1"/>
          <w:sz w:val="23"/>
          <w:szCs w:val="23"/>
          <w:rtl w:val="0"/>
        </w:rPr>
        <w:t xml:space="preserve">”</w:t>
      </w:r>
      <w:r w:rsidDel="00000000" w:rsidR="00000000" w:rsidRPr="00000000">
        <w:rPr>
          <w:rtl w:val="0"/>
        </w:rPr>
      </w:r>
    </w:p>
    <w:p w:rsidR="00000000" w:rsidDel="00000000" w:rsidP="00000000" w:rsidRDefault="00000000" w:rsidRPr="00000000" w14:paraId="00000535">
      <w:pPr>
        <w:widowControl w:val="1"/>
        <w:spacing w:line="353" w:lineRule="auto"/>
        <w:ind w:left="720" w:firstLine="0"/>
        <w:rPr>
          <w:sz w:val="23"/>
          <w:szCs w:val="23"/>
        </w:rPr>
      </w:pPr>
      <w:r w:rsidDel="00000000" w:rsidR="00000000" w:rsidRPr="00000000">
        <w:rPr>
          <w:b w:val="1"/>
          <w:sz w:val="23"/>
          <w:szCs w:val="23"/>
          <w:rtl w:val="0"/>
        </w:rPr>
        <w:t xml:space="preserve">Journal</w:t>
      </w:r>
      <w:r w:rsidDel="00000000" w:rsidR="00000000" w:rsidRPr="00000000">
        <w:rPr>
          <w:sz w:val="23"/>
          <w:szCs w:val="23"/>
          <w:rtl w:val="0"/>
        </w:rPr>
        <w:t xml:space="preserve">: Current Opinion in Anesthesiology</w:t>
      </w:r>
    </w:p>
    <w:p w:rsidR="00000000" w:rsidDel="00000000" w:rsidP="00000000" w:rsidRDefault="00000000" w:rsidRPr="00000000" w14:paraId="00000536">
      <w:pPr>
        <w:widowControl w:val="1"/>
        <w:spacing w:line="353" w:lineRule="auto"/>
        <w:ind w:left="720" w:firstLine="0"/>
        <w:rPr>
          <w:sz w:val="23"/>
          <w:szCs w:val="23"/>
        </w:rPr>
      </w:pPr>
      <w:r w:rsidDel="00000000" w:rsidR="00000000" w:rsidRPr="00000000">
        <w:rPr>
          <w:sz w:val="23"/>
          <w:szCs w:val="23"/>
          <w:rtl w:val="0"/>
        </w:rPr>
        <w:t xml:space="preserve">Regional anesthesia and ultrasound use    are spreading to other specialties.  Emergency Departments are increasingly using regional anesthesia for pain control for their patients.</w:t>
      </w:r>
    </w:p>
    <w:p w:rsidR="00000000" w:rsidDel="00000000" w:rsidP="00000000" w:rsidRDefault="00000000" w:rsidRPr="00000000" w14:paraId="00000537">
      <w:pPr>
        <w:widowControl w:val="1"/>
        <w:spacing w:line="353" w:lineRule="auto"/>
        <w:ind w:left="720" w:firstLine="0"/>
        <w:rPr>
          <w:b w:val="1"/>
          <w:sz w:val="23"/>
          <w:szCs w:val="23"/>
        </w:rPr>
      </w:pPr>
      <w:r w:rsidDel="00000000" w:rsidR="00000000" w:rsidRPr="00000000">
        <w:rPr>
          <w:rtl w:val="0"/>
        </w:rPr>
      </w:r>
    </w:p>
    <w:p w:rsidR="00000000" w:rsidDel="00000000" w:rsidP="00000000" w:rsidRDefault="00000000" w:rsidRPr="00000000" w14:paraId="00000538">
      <w:pPr>
        <w:widowControl w:val="1"/>
        <w:spacing w:line="353" w:lineRule="auto"/>
        <w:ind w:left="720" w:firstLine="0"/>
        <w:rPr>
          <w:i w:val="1"/>
          <w:sz w:val="23"/>
          <w:szCs w:val="23"/>
        </w:rPr>
      </w:pPr>
      <w:r w:rsidDel="00000000" w:rsidR="00000000" w:rsidRPr="00000000">
        <w:rPr>
          <w:b w:val="1"/>
          <w:sz w:val="23"/>
          <w:szCs w:val="23"/>
          <w:rtl w:val="0"/>
        </w:rPr>
        <w:t xml:space="preserve">Title: “</w:t>
      </w:r>
      <w:hyperlink r:id="rId74">
        <w:r w:rsidDel="00000000" w:rsidR="00000000" w:rsidRPr="00000000">
          <w:rPr>
            <w:i w:val="1"/>
            <w:sz w:val="23"/>
            <w:szCs w:val="23"/>
            <w:u w:val="single"/>
            <w:rtl w:val="0"/>
          </w:rPr>
          <w:t xml:space="preserve">Spinal Anesthesia or General Anesthesia for Hip Surgery in Older Adults</w:t>
        </w:r>
      </w:hyperlink>
      <w:r w:rsidDel="00000000" w:rsidR="00000000" w:rsidRPr="00000000">
        <w:rPr>
          <w:i w:val="1"/>
          <w:sz w:val="23"/>
          <w:szCs w:val="23"/>
          <w:rtl w:val="0"/>
        </w:rPr>
        <w:t xml:space="preserve">” </w:t>
      </w:r>
    </w:p>
    <w:p w:rsidR="00000000" w:rsidDel="00000000" w:rsidP="00000000" w:rsidRDefault="00000000" w:rsidRPr="00000000" w14:paraId="00000539">
      <w:pPr>
        <w:widowControl w:val="1"/>
        <w:spacing w:line="353" w:lineRule="auto"/>
        <w:ind w:left="720" w:firstLine="0"/>
        <w:rPr>
          <w:sz w:val="23"/>
          <w:szCs w:val="23"/>
        </w:rPr>
      </w:pPr>
      <w:r w:rsidDel="00000000" w:rsidR="00000000" w:rsidRPr="00000000">
        <w:rPr>
          <w:b w:val="1"/>
          <w:sz w:val="23"/>
          <w:szCs w:val="23"/>
          <w:rtl w:val="0"/>
        </w:rPr>
        <w:t xml:space="preserve">Journal:</w:t>
      </w:r>
      <w:r w:rsidDel="00000000" w:rsidR="00000000" w:rsidRPr="00000000">
        <w:rPr>
          <w:sz w:val="23"/>
          <w:szCs w:val="23"/>
          <w:rtl w:val="0"/>
        </w:rPr>
        <w:t xml:space="preserve"> NEJM</w:t>
      </w:r>
    </w:p>
    <w:p w:rsidR="00000000" w:rsidDel="00000000" w:rsidP="00000000" w:rsidRDefault="00000000" w:rsidRPr="00000000" w14:paraId="0000053A">
      <w:pPr>
        <w:widowControl w:val="1"/>
        <w:spacing w:line="353" w:lineRule="auto"/>
        <w:ind w:left="720" w:firstLine="0"/>
        <w:rPr>
          <w:sz w:val="23"/>
          <w:szCs w:val="23"/>
        </w:rPr>
      </w:pPr>
      <w:r w:rsidDel="00000000" w:rsidR="00000000" w:rsidRPr="00000000">
        <w:rPr>
          <w:sz w:val="23"/>
          <w:szCs w:val="23"/>
          <w:rtl w:val="0"/>
        </w:rPr>
        <w:t xml:space="preserve">An ongoing discussion for a common surgery.  NEJM provides a definitive result on the question of spinal vs general for elderly hip fracture patients.</w:t>
      </w:r>
    </w:p>
    <w:p w:rsidR="00000000" w:rsidDel="00000000" w:rsidP="00000000" w:rsidRDefault="00000000" w:rsidRPr="00000000" w14:paraId="0000053B">
      <w:pPr>
        <w:widowControl w:val="1"/>
        <w:spacing w:line="353" w:lineRule="auto"/>
        <w:ind w:left="720" w:firstLine="0"/>
        <w:rPr>
          <w:b w:val="1"/>
          <w:sz w:val="23"/>
          <w:szCs w:val="23"/>
        </w:rPr>
      </w:pPr>
      <w:r w:rsidDel="00000000" w:rsidR="00000000" w:rsidRPr="00000000">
        <w:rPr>
          <w:rtl w:val="0"/>
        </w:rPr>
      </w:r>
    </w:p>
    <w:p w:rsidR="00000000" w:rsidDel="00000000" w:rsidP="00000000" w:rsidRDefault="00000000" w:rsidRPr="00000000" w14:paraId="0000053C">
      <w:pPr>
        <w:widowControl w:val="1"/>
        <w:spacing w:line="353" w:lineRule="auto"/>
        <w:ind w:left="720" w:firstLine="0"/>
        <w:rPr>
          <w:sz w:val="23"/>
          <w:szCs w:val="23"/>
        </w:rPr>
      </w:pPr>
      <w:r w:rsidDel="00000000" w:rsidR="00000000" w:rsidRPr="00000000">
        <w:rPr>
          <w:b w:val="1"/>
          <w:sz w:val="23"/>
          <w:szCs w:val="23"/>
          <w:rtl w:val="0"/>
        </w:rPr>
        <w:t xml:space="preserve">Title: </w:t>
      </w:r>
      <w:r w:rsidDel="00000000" w:rsidR="00000000" w:rsidRPr="00000000">
        <w:rPr>
          <w:b w:val="1"/>
          <w:i w:val="1"/>
          <w:sz w:val="23"/>
          <w:szCs w:val="23"/>
          <w:rtl w:val="0"/>
        </w:rPr>
        <w:t xml:space="preserve">“</w:t>
      </w:r>
      <w:hyperlink r:id="rId75">
        <w:r w:rsidDel="00000000" w:rsidR="00000000" w:rsidRPr="00000000">
          <w:rPr>
            <w:i w:val="1"/>
            <w:sz w:val="23"/>
            <w:szCs w:val="23"/>
            <w:u w:val="single"/>
            <w:rtl w:val="0"/>
          </w:rPr>
          <w:t xml:space="preserve">Review of Benefits and Adverse Effects of the Most Commonly Used Local Anesthetic Adjuvant in Peripheral Never Blocks</w:t>
        </w:r>
      </w:hyperlink>
      <w:r w:rsidDel="00000000" w:rsidR="00000000" w:rsidRPr="00000000">
        <w:rPr>
          <w:i w:val="1"/>
          <w:sz w:val="23"/>
          <w:szCs w:val="23"/>
          <w:rtl w:val="0"/>
        </w:rPr>
        <w:t xml:space="preserve">”</w:t>
      </w:r>
      <w:r w:rsidDel="00000000" w:rsidR="00000000" w:rsidRPr="00000000">
        <w:rPr>
          <w:rtl w:val="0"/>
        </w:rPr>
      </w:r>
    </w:p>
    <w:p w:rsidR="00000000" w:rsidDel="00000000" w:rsidP="00000000" w:rsidRDefault="00000000" w:rsidRPr="00000000" w14:paraId="0000053D">
      <w:pPr>
        <w:widowControl w:val="1"/>
        <w:spacing w:line="353" w:lineRule="auto"/>
        <w:ind w:left="720" w:firstLine="0"/>
        <w:rPr>
          <w:sz w:val="23"/>
          <w:szCs w:val="23"/>
        </w:rPr>
      </w:pPr>
      <w:r w:rsidDel="00000000" w:rsidR="00000000" w:rsidRPr="00000000">
        <w:rPr>
          <w:i w:val="1"/>
          <w:sz w:val="23"/>
          <w:szCs w:val="23"/>
          <w:rtl w:val="0"/>
        </w:rPr>
        <w:t xml:space="preserve"> </w:t>
      </w:r>
      <w:r w:rsidDel="00000000" w:rsidR="00000000" w:rsidRPr="00000000">
        <w:rPr>
          <w:b w:val="1"/>
          <w:sz w:val="23"/>
          <w:szCs w:val="23"/>
          <w:rtl w:val="0"/>
        </w:rPr>
        <w:t xml:space="preserve">Journal:</w:t>
      </w:r>
      <w:r w:rsidDel="00000000" w:rsidR="00000000" w:rsidRPr="00000000">
        <w:rPr>
          <w:sz w:val="23"/>
          <w:szCs w:val="23"/>
          <w:rtl w:val="0"/>
        </w:rPr>
        <w:t xml:space="preserve"> Journal of Physiology and Pharmacology</w:t>
      </w:r>
    </w:p>
    <w:p w:rsidR="00000000" w:rsidDel="00000000" w:rsidP="00000000" w:rsidRDefault="00000000" w:rsidRPr="00000000" w14:paraId="0000053E">
      <w:pPr>
        <w:widowControl w:val="1"/>
        <w:spacing w:line="353" w:lineRule="auto"/>
        <w:ind w:left="720" w:firstLine="0"/>
        <w:rPr>
          <w:b w:val="1"/>
          <w:sz w:val="23"/>
          <w:szCs w:val="23"/>
        </w:rPr>
      </w:pPr>
      <w:r w:rsidDel="00000000" w:rsidR="00000000" w:rsidRPr="00000000">
        <w:rPr>
          <w:rtl w:val="0"/>
        </w:rPr>
      </w:r>
    </w:p>
    <w:p w:rsidR="00000000" w:rsidDel="00000000" w:rsidP="00000000" w:rsidRDefault="00000000" w:rsidRPr="00000000" w14:paraId="0000053F">
      <w:pPr>
        <w:widowControl w:val="1"/>
        <w:spacing w:line="353" w:lineRule="auto"/>
        <w:ind w:left="720" w:firstLine="0"/>
        <w:rPr>
          <w:sz w:val="23"/>
          <w:szCs w:val="23"/>
        </w:rPr>
      </w:pPr>
      <w:r w:rsidDel="00000000" w:rsidR="00000000" w:rsidRPr="00000000">
        <w:rPr>
          <w:b w:val="1"/>
          <w:sz w:val="23"/>
          <w:szCs w:val="23"/>
          <w:rtl w:val="0"/>
        </w:rPr>
        <w:t xml:space="preserve">Title: </w:t>
      </w:r>
      <w:r w:rsidDel="00000000" w:rsidR="00000000" w:rsidRPr="00000000">
        <w:rPr>
          <w:b w:val="1"/>
          <w:i w:val="1"/>
          <w:sz w:val="23"/>
          <w:szCs w:val="23"/>
          <w:rtl w:val="0"/>
        </w:rPr>
        <w:t xml:space="preserve">“</w:t>
      </w:r>
      <w:hyperlink r:id="rId76">
        <w:r w:rsidDel="00000000" w:rsidR="00000000" w:rsidRPr="00000000">
          <w:rPr>
            <w:i w:val="1"/>
            <w:sz w:val="23"/>
            <w:szCs w:val="23"/>
            <w:u w:val="single"/>
            <w:rtl w:val="0"/>
          </w:rPr>
          <w:t xml:space="preserve">Adductor canal block versus femoral nerve block for pain control after total knee arthroplasty: A systematic review and Meta-analysis</w:t>
        </w:r>
      </w:hyperlink>
      <w:r w:rsidDel="00000000" w:rsidR="00000000" w:rsidRPr="00000000">
        <w:rPr>
          <w:i w:val="1"/>
          <w:sz w:val="23"/>
          <w:szCs w:val="23"/>
          <w:rtl w:val="0"/>
        </w:rPr>
        <w:t xml:space="preserve">”</w:t>
      </w:r>
      <w:r w:rsidDel="00000000" w:rsidR="00000000" w:rsidRPr="00000000">
        <w:rPr>
          <w:rtl w:val="0"/>
        </w:rPr>
      </w:r>
    </w:p>
    <w:p w:rsidR="00000000" w:rsidDel="00000000" w:rsidP="00000000" w:rsidRDefault="00000000" w:rsidRPr="00000000" w14:paraId="00000540">
      <w:pPr>
        <w:widowControl w:val="1"/>
        <w:spacing w:line="353" w:lineRule="auto"/>
        <w:ind w:left="720" w:firstLine="0"/>
        <w:rPr>
          <w:sz w:val="23"/>
          <w:szCs w:val="23"/>
        </w:rPr>
      </w:pPr>
      <w:r w:rsidDel="00000000" w:rsidR="00000000" w:rsidRPr="00000000">
        <w:rPr>
          <w:b w:val="1"/>
          <w:sz w:val="23"/>
          <w:szCs w:val="23"/>
          <w:rtl w:val="0"/>
        </w:rPr>
        <w:t xml:space="preserve">Journal:</w:t>
      </w:r>
      <w:r w:rsidDel="00000000" w:rsidR="00000000" w:rsidRPr="00000000">
        <w:rPr>
          <w:sz w:val="23"/>
          <w:szCs w:val="23"/>
          <w:rtl w:val="0"/>
        </w:rPr>
        <w:t xml:space="preserve"> Medicine</w:t>
      </w:r>
    </w:p>
    <w:p w:rsidR="00000000" w:rsidDel="00000000" w:rsidP="00000000" w:rsidRDefault="00000000" w:rsidRPr="00000000" w14:paraId="00000541">
      <w:pPr>
        <w:pStyle w:val="Heading1"/>
        <w:keepNext w:val="1"/>
        <w:keepLines w:val="1"/>
        <w:widowControl w:val="1"/>
        <w:numPr>
          <w:ilvl w:val="0"/>
          <w:numId w:val="54"/>
        </w:numPr>
        <w:spacing w:after="120" w:before="400" w:line="276" w:lineRule="auto"/>
        <w:ind w:left="720" w:hanging="360"/>
        <w:rPr>
          <w:color w:val="e36c09"/>
        </w:rPr>
      </w:pPr>
      <w:bookmarkStart w:colFirst="0" w:colLast="0" w:name="_heading=h.8tkt0bwv0n1f" w:id="25"/>
      <w:bookmarkEnd w:id="25"/>
      <w:r w:rsidDel="00000000" w:rsidR="00000000" w:rsidRPr="00000000">
        <w:rPr>
          <w:color w:val="e36c09"/>
          <w:rtl w:val="0"/>
        </w:rPr>
        <w:t xml:space="preserve">Regional Anesthesia</w:t>
      </w:r>
    </w:p>
    <w:p w:rsidR="00000000" w:rsidDel="00000000" w:rsidP="00000000" w:rsidRDefault="00000000" w:rsidRPr="00000000" w14:paraId="00000542">
      <w:pPr>
        <w:widowControl w:val="1"/>
        <w:numPr>
          <w:ilvl w:val="0"/>
          <w:numId w:val="12"/>
        </w:numPr>
        <w:spacing w:line="276" w:lineRule="auto"/>
        <w:ind w:left="720" w:hanging="360"/>
        <w:rPr>
          <w:sz w:val="23"/>
          <w:szCs w:val="23"/>
        </w:rPr>
      </w:pPr>
      <w:r w:rsidDel="00000000" w:rsidR="00000000" w:rsidRPr="00000000">
        <w:rPr>
          <w:sz w:val="23"/>
          <w:szCs w:val="23"/>
          <w:rtl w:val="0"/>
        </w:rPr>
        <w:t xml:space="preserve">Local Anesthetic Pharmacology</w:t>
      </w:r>
    </w:p>
    <w:p w:rsidR="00000000" w:rsidDel="00000000" w:rsidP="00000000" w:rsidRDefault="00000000" w:rsidRPr="00000000" w14:paraId="00000543">
      <w:pPr>
        <w:widowControl w:val="1"/>
        <w:numPr>
          <w:ilvl w:val="0"/>
          <w:numId w:val="12"/>
        </w:numPr>
        <w:spacing w:line="276" w:lineRule="auto"/>
        <w:ind w:left="720" w:hanging="360"/>
        <w:rPr>
          <w:sz w:val="23"/>
          <w:szCs w:val="23"/>
        </w:rPr>
      </w:pPr>
      <w:r w:rsidDel="00000000" w:rsidR="00000000" w:rsidRPr="00000000">
        <w:rPr>
          <w:sz w:val="23"/>
          <w:szCs w:val="23"/>
          <w:rtl w:val="0"/>
        </w:rPr>
        <w:t xml:space="preserve">Last</w:t>
      </w:r>
    </w:p>
    <w:p w:rsidR="00000000" w:rsidDel="00000000" w:rsidP="00000000" w:rsidRDefault="00000000" w:rsidRPr="00000000" w14:paraId="00000544">
      <w:pPr>
        <w:widowControl w:val="1"/>
        <w:numPr>
          <w:ilvl w:val="0"/>
          <w:numId w:val="12"/>
        </w:numPr>
        <w:spacing w:line="276" w:lineRule="auto"/>
        <w:ind w:left="720" w:hanging="360"/>
        <w:rPr>
          <w:sz w:val="23"/>
          <w:szCs w:val="23"/>
        </w:rPr>
      </w:pPr>
      <w:r w:rsidDel="00000000" w:rsidR="00000000" w:rsidRPr="00000000">
        <w:rPr>
          <w:sz w:val="23"/>
          <w:szCs w:val="23"/>
          <w:rtl w:val="0"/>
        </w:rPr>
        <w:t xml:space="preserve">Regional Neuroanatomy</w:t>
      </w:r>
    </w:p>
    <w:p w:rsidR="00000000" w:rsidDel="00000000" w:rsidP="00000000" w:rsidRDefault="00000000" w:rsidRPr="00000000" w14:paraId="00000545">
      <w:pPr>
        <w:widowControl w:val="1"/>
        <w:numPr>
          <w:ilvl w:val="0"/>
          <w:numId w:val="12"/>
        </w:numPr>
        <w:spacing w:line="276" w:lineRule="auto"/>
        <w:ind w:left="720" w:hanging="360"/>
        <w:rPr>
          <w:sz w:val="23"/>
          <w:szCs w:val="23"/>
        </w:rPr>
      </w:pPr>
      <w:r w:rsidDel="00000000" w:rsidR="00000000" w:rsidRPr="00000000">
        <w:rPr>
          <w:sz w:val="23"/>
          <w:szCs w:val="23"/>
          <w:rtl w:val="0"/>
        </w:rPr>
        <w:t xml:space="preserve">Indications/contraindications for blocks</w:t>
      </w:r>
    </w:p>
    <w:p w:rsidR="00000000" w:rsidDel="00000000" w:rsidP="00000000" w:rsidRDefault="00000000" w:rsidRPr="00000000" w14:paraId="00000546">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547">
      <w:pPr>
        <w:widowControl w:val="1"/>
        <w:spacing w:line="276" w:lineRule="auto"/>
        <w:rPr>
          <w:b w:val="1"/>
          <w:sz w:val="23"/>
          <w:szCs w:val="23"/>
          <w:u w:val="single"/>
        </w:rPr>
      </w:pPr>
      <w:r w:rsidDel="00000000" w:rsidR="00000000" w:rsidRPr="00000000">
        <w:rPr>
          <w:b w:val="1"/>
          <w:sz w:val="23"/>
          <w:szCs w:val="23"/>
          <w:u w:val="single"/>
          <w:rtl w:val="0"/>
        </w:rPr>
        <w:t xml:space="preserve">Textbook reading:</w:t>
      </w:r>
    </w:p>
    <w:p w:rsidR="00000000" w:rsidDel="00000000" w:rsidP="00000000" w:rsidRDefault="00000000" w:rsidRPr="00000000" w14:paraId="00000548">
      <w:pPr>
        <w:widowControl w:val="1"/>
        <w:spacing w:line="276" w:lineRule="auto"/>
        <w:ind w:left="1080" w:firstLine="0"/>
        <w:rPr>
          <w:b w:val="1"/>
          <w:sz w:val="23"/>
          <w:szCs w:val="23"/>
        </w:rPr>
      </w:pPr>
      <w:r w:rsidDel="00000000" w:rsidR="00000000" w:rsidRPr="00000000">
        <w:rPr>
          <w:b w:val="1"/>
          <w:sz w:val="23"/>
          <w:szCs w:val="23"/>
          <w:rtl w:val="0"/>
        </w:rPr>
        <w:t xml:space="preserve">Morgan and Mikhail. Clinical Anesthesiology. 7th edition. Ch. 16 </w:t>
      </w:r>
    </w:p>
    <w:p w:rsidR="00000000" w:rsidDel="00000000" w:rsidP="00000000" w:rsidRDefault="00000000" w:rsidRPr="00000000" w14:paraId="00000549">
      <w:pPr>
        <w:widowControl w:val="1"/>
        <w:spacing w:line="276" w:lineRule="auto"/>
        <w:ind w:left="1080" w:firstLine="0"/>
        <w:rPr>
          <w:sz w:val="23"/>
          <w:szCs w:val="23"/>
        </w:rPr>
      </w:pPr>
      <w:r w:rsidDel="00000000" w:rsidR="00000000" w:rsidRPr="00000000">
        <w:rPr>
          <w:sz w:val="23"/>
          <w:szCs w:val="23"/>
          <w:rtl w:val="0"/>
        </w:rPr>
        <w:t xml:space="preserve">                                          Week 1</w:t>
      </w:r>
    </w:p>
    <w:p w:rsidR="00000000" w:rsidDel="00000000" w:rsidP="00000000" w:rsidRDefault="00000000" w:rsidRPr="00000000" w14:paraId="0000054A">
      <w:pPr>
        <w:widowControl w:val="1"/>
        <w:spacing w:line="276" w:lineRule="auto"/>
        <w:ind w:firstLine="720"/>
        <w:rPr>
          <w:b w:val="1"/>
          <w:sz w:val="23"/>
          <w:szCs w:val="23"/>
        </w:rPr>
      </w:pPr>
      <w:r w:rsidDel="00000000" w:rsidR="00000000" w:rsidRPr="00000000">
        <w:rPr>
          <w:rtl w:val="0"/>
        </w:rPr>
      </w:r>
    </w:p>
    <w:p w:rsidR="00000000" w:rsidDel="00000000" w:rsidP="00000000" w:rsidRDefault="00000000" w:rsidRPr="00000000" w14:paraId="0000054B">
      <w:pPr>
        <w:widowControl w:val="1"/>
        <w:spacing w:line="276" w:lineRule="auto"/>
        <w:ind w:firstLine="720"/>
        <w:rPr>
          <w:b w:val="1"/>
          <w:sz w:val="23"/>
          <w:szCs w:val="23"/>
        </w:rPr>
      </w:pPr>
      <w:r w:rsidDel="00000000" w:rsidR="00000000" w:rsidRPr="00000000">
        <w:rPr>
          <w:b w:val="1"/>
          <w:sz w:val="23"/>
          <w:szCs w:val="23"/>
          <w:rtl w:val="0"/>
        </w:rPr>
        <w:t xml:space="preserve">(Miller: Miller’s Anesthesia, ed 8, ch.10).</w:t>
      </w:r>
    </w:p>
    <w:p w:rsidR="00000000" w:rsidDel="00000000" w:rsidP="00000000" w:rsidRDefault="00000000" w:rsidRPr="00000000" w14:paraId="0000054C">
      <w:pPr>
        <w:widowControl w:val="1"/>
        <w:spacing w:line="276" w:lineRule="auto"/>
        <w:ind w:firstLine="720"/>
        <w:rPr>
          <w:sz w:val="23"/>
          <w:szCs w:val="23"/>
        </w:rPr>
      </w:pPr>
      <w:r w:rsidDel="00000000" w:rsidR="00000000" w:rsidRPr="00000000">
        <w:rPr>
          <w:sz w:val="23"/>
          <w:szCs w:val="23"/>
          <w:rtl w:val="0"/>
        </w:rPr>
        <w:t xml:space="preserve">                                                 Week 2</w:t>
      </w:r>
    </w:p>
    <w:p w:rsidR="00000000" w:rsidDel="00000000" w:rsidP="00000000" w:rsidRDefault="00000000" w:rsidRPr="00000000" w14:paraId="0000054D">
      <w:pPr>
        <w:widowControl w:val="1"/>
        <w:spacing w:before="240" w:line="276" w:lineRule="auto"/>
        <w:ind w:left="1080" w:firstLine="0"/>
        <w:rPr>
          <w:sz w:val="23"/>
          <w:szCs w:val="23"/>
        </w:rPr>
      </w:pPr>
      <w:r w:rsidDel="00000000" w:rsidR="00000000" w:rsidRPr="00000000">
        <w:rPr>
          <w:b w:val="1"/>
          <w:sz w:val="23"/>
          <w:szCs w:val="23"/>
          <w:u w:val="single"/>
          <w:rtl w:val="0"/>
        </w:rPr>
        <w:t xml:space="preserve">Pino R, Clinical Anesthesia Procedures of the Massachusetts General Hospital (10th Ed.) Chapter 21; 390-420 Regional Anesthesia</w:t>
      </w:r>
      <w:r w:rsidDel="00000000" w:rsidR="00000000" w:rsidRPr="00000000">
        <w:rPr>
          <w:sz w:val="23"/>
          <w:szCs w:val="23"/>
          <w:rtl w:val="0"/>
        </w:rPr>
        <w:t xml:space="preserve">.        </w:t>
      </w:r>
    </w:p>
    <w:p w:rsidR="00000000" w:rsidDel="00000000" w:rsidP="00000000" w:rsidRDefault="00000000" w:rsidRPr="00000000" w14:paraId="0000054E">
      <w:pPr>
        <w:widowControl w:val="1"/>
        <w:spacing w:before="240" w:line="276" w:lineRule="auto"/>
        <w:ind w:left="1080" w:firstLine="0"/>
        <w:rPr>
          <w:sz w:val="23"/>
          <w:szCs w:val="23"/>
        </w:rPr>
      </w:pPr>
      <w:r w:rsidDel="00000000" w:rsidR="00000000" w:rsidRPr="00000000">
        <w:rPr>
          <w:sz w:val="23"/>
          <w:szCs w:val="23"/>
          <w:rtl w:val="0"/>
        </w:rPr>
        <w:t xml:space="preserve"> </w:t>
      </w:r>
      <w:r w:rsidDel="00000000" w:rsidR="00000000" w:rsidRPr="00000000">
        <w:rPr>
          <w:b w:val="1"/>
          <w:sz w:val="23"/>
          <w:szCs w:val="23"/>
          <w:rtl w:val="0"/>
        </w:rPr>
        <w:t xml:space="preserve">(Barash: Clinical Anesthesia, ed 9, p. 36).                               </w:t>
      </w:r>
      <w:r w:rsidDel="00000000" w:rsidR="00000000" w:rsidRPr="00000000">
        <w:rPr>
          <w:sz w:val="23"/>
          <w:szCs w:val="23"/>
          <w:rtl w:val="0"/>
        </w:rPr>
        <w:t xml:space="preserve">    Week 3</w:t>
      </w:r>
    </w:p>
    <w:p w:rsidR="00000000" w:rsidDel="00000000" w:rsidP="00000000" w:rsidRDefault="00000000" w:rsidRPr="00000000" w14:paraId="0000054F">
      <w:pPr>
        <w:widowControl w:val="1"/>
        <w:spacing w:before="240" w:line="276" w:lineRule="auto"/>
        <w:ind w:left="1080" w:firstLine="0"/>
        <w:rPr>
          <w:sz w:val="23"/>
          <w:szCs w:val="23"/>
        </w:rPr>
      </w:pPr>
      <w:r w:rsidDel="00000000" w:rsidR="00000000" w:rsidRPr="00000000">
        <w:rPr>
          <w:rtl w:val="0"/>
        </w:rPr>
      </w:r>
    </w:p>
    <w:p w:rsidR="00000000" w:rsidDel="00000000" w:rsidP="00000000" w:rsidRDefault="00000000" w:rsidRPr="00000000" w14:paraId="00000550">
      <w:pPr>
        <w:widowControl w:val="1"/>
        <w:spacing w:line="276" w:lineRule="auto"/>
        <w:ind w:firstLine="720"/>
        <w:rPr>
          <w:b w:val="1"/>
          <w:sz w:val="23"/>
          <w:szCs w:val="23"/>
        </w:rPr>
      </w:pPr>
      <w:r w:rsidDel="00000000" w:rsidR="00000000" w:rsidRPr="00000000">
        <w:rPr>
          <w:b w:val="1"/>
          <w:sz w:val="23"/>
          <w:szCs w:val="23"/>
          <w:rtl w:val="0"/>
        </w:rPr>
        <w:t xml:space="preserve">(Miller: Miller’s Anesthesia, ed 8, ch.14,18).</w:t>
      </w:r>
    </w:p>
    <w:p w:rsidR="00000000" w:rsidDel="00000000" w:rsidP="00000000" w:rsidRDefault="00000000" w:rsidRPr="00000000" w14:paraId="00000551">
      <w:pPr>
        <w:widowControl w:val="1"/>
        <w:spacing w:line="276" w:lineRule="auto"/>
        <w:ind w:firstLine="720"/>
        <w:rPr>
          <w:sz w:val="23"/>
          <w:szCs w:val="23"/>
        </w:rPr>
      </w:pPr>
      <w:r w:rsidDel="00000000" w:rsidR="00000000" w:rsidRPr="00000000">
        <w:rPr>
          <w:b w:val="1"/>
          <w:sz w:val="23"/>
          <w:szCs w:val="23"/>
          <w:rtl w:val="0"/>
        </w:rPr>
        <w:t xml:space="preserve">                                                 </w:t>
      </w:r>
      <w:r w:rsidDel="00000000" w:rsidR="00000000" w:rsidRPr="00000000">
        <w:rPr>
          <w:sz w:val="23"/>
          <w:szCs w:val="23"/>
          <w:rtl w:val="0"/>
        </w:rPr>
        <w:t xml:space="preserve">Week 4</w:t>
      </w:r>
    </w:p>
    <w:p w:rsidR="00000000" w:rsidDel="00000000" w:rsidP="00000000" w:rsidRDefault="00000000" w:rsidRPr="00000000" w14:paraId="00000552">
      <w:pPr>
        <w:widowControl w:val="1"/>
        <w:spacing w:before="240" w:line="276" w:lineRule="auto"/>
        <w:ind w:left="1080" w:firstLine="0"/>
        <w:rPr>
          <w:sz w:val="23"/>
          <w:szCs w:val="23"/>
        </w:rPr>
      </w:pPr>
      <w:r w:rsidDel="00000000" w:rsidR="00000000" w:rsidRPr="00000000">
        <w:rPr>
          <w:rtl w:val="0"/>
        </w:rPr>
      </w:r>
    </w:p>
    <w:p w:rsidR="00000000" w:rsidDel="00000000" w:rsidP="00000000" w:rsidRDefault="00000000" w:rsidRPr="00000000" w14:paraId="00000553">
      <w:pPr>
        <w:widowControl w:val="1"/>
        <w:spacing w:line="276" w:lineRule="auto"/>
        <w:ind w:left="1080" w:firstLine="0"/>
        <w:rPr>
          <w:b w:val="1"/>
          <w:sz w:val="23"/>
          <w:szCs w:val="23"/>
        </w:rPr>
      </w:pPr>
      <w:r w:rsidDel="00000000" w:rsidR="00000000" w:rsidRPr="00000000">
        <w:rPr>
          <w:rtl w:val="0"/>
        </w:rPr>
      </w:r>
    </w:p>
    <w:p w:rsidR="00000000" w:rsidDel="00000000" w:rsidP="00000000" w:rsidRDefault="00000000" w:rsidRPr="00000000" w14:paraId="00000554">
      <w:pPr>
        <w:widowControl w:val="1"/>
        <w:spacing w:line="276" w:lineRule="auto"/>
        <w:ind w:left="1080" w:firstLine="0"/>
        <w:rPr>
          <w:b w:val="1"/>
          <w:sz w:val="23"/>
          <w:szCs w:val="23"/>
        </w:rPr>
      </w:pPr>
      <w:r w:rsidDel="00000000" w:rsidR="00000000" w:rsidRPr="00000000">
        <w:rPr>
          <w:rtl w:val="0"/>
        </w:rPr>
      </w:r>
    </w:p>
    <w:p w:rsidR="00000000" w:rsidDel="00000000" w:rsidP="00000000" w:rsidRDefault="00000000" w:rsidRPr="00000000" w14:paraId="00000555">
      <w:pPr>
        <w:widowControl w:val="1"/>
        <w:spacing w:line="276" w:lineRule="auto"/>
        <w:ind w:left="1080" w:firstLine="0"/>
        <w:rPr>
          <w:b w:val="1"/>
          <w:sz w:val="23"/>
          <w:szCs w:val="23"/>
        </w:rPr>
      </w:pPr>
      <w:r w:rsidDel="00000000" w:rsidR="00000000" w:rsidRPr="00000000">
        <w:rPr>
          <w:rtl w:val="0"/>
        </w:rPr>
      </w:r>
    </w:p>
    <w:p w:rsidR="00000000" w:rsidDel="00000000" w:rsidP="00000000" w:rsidRDefault="00000000" w:rsidRPr="00000000" w14:paraId="00000556">
      <w:pPr>
        <w:widowControl w:val="1"/>
        <w:spacing w:line="276" w:lineRule="auto"/>
        <w:ind w:left="1080" w:firstLine="0"/>
        <w:rPr>
          <w:b w:val="1"/>
          <w:sz w:val="23"/>
          <w:szCs w:val="23"/>
        </w:rPr>
      </w:pPr>
      <w:r w:rsidDel="00000000" w:rsidR="00000000" w:rsidRPr="00000000">
        <w:rPr>
          <w:rtl w:val="0"/>
        </w:rPr>
      </w:r>
    </w:p>
    <w:p w:rsidR="00000000" w:rsidDel="00000000" w:rsidP="00000000" w:rsidRDefault="00000000" w:rsidRPr="00000000" w14:paraId="00000557">
      <w:pPr>
        <w:widowControl w:val="1"/>
        <w:spacing w:line="276" w:lineRule="auto"/>
        <w:rPr>
          <w:b w:val="1"/>
          <w:sz w:val="23"/>
          <w:szCs w:val="23"/>
        </w:rPr>
      </w:pPr>
      <w:r w:rsidDel="00000000" w:rsidR="00000000" w:rsidRPr="00000000">
        <w:rPr>
          <w:rtl w:val="0"/>
        </w:rPr>
      </w:r>
    </w:p>
    <w:p w:rsidR="00000000" w:rsidDel="00000000" w:rsidP="00000000" w:rsidRDefault="00000000" w:rsidRPr="00000000" w14:paraId="00000558">
      <w:pPr>
        <w:widowControl w:val="1"/>
        <w:spacing w:line="276" w:lineRule="auto"/>
        <w:rPr>
          <w:b w:val="1"/>
          <w:sz w:val="23"/>
          <w:szCs w:val="23"/>
          <w:u w:val="single"/>
        </w:rPr>
      </w:pPr>
      <w:r w:rsidDel="00000000" w:rsidR="00000000" w:rsidRPr="00000000">
        <w:rPr>
          <w:b w:val="1"/>
          <w:sz w:val="23"/>
          <w:szCs w:val="23"/>
          <w:u w:val="single"/>
          <w:rtl w:val="0"/>
        </w:rPr>
        <w:t xml:space="preserve">Journal Reading:</w:t>
      </w:r>
    </w:p>
    <w:p w:rsidR="00000000" w:rsidDel="00000000" w:rsidP="00000000" w:rsidRDefault="00000000" w:rsidRPr="00000000" w14:paraId="00000559">
      <w:pPr>
        <w:widowControl w:val="1"/>
        <w:shd w:fill="ffffff" w:val="clear"/>
        <w:spacing w:line="276" w:lineRule="auto"/>
        <w:ind w:left="720" w:firstLine="0"/>
        <w:rPr>
          <w:b w:val="1"/>
          <w:sz w:val="23"/>
          <w:szCs w:val="23"/>
        </w:rPr>
      </w:pPr>
      <w:hyperlink r:id="rId77">
        <w:r w:rsidDel="00000000" w:rsidR="00000000" w:rsidRPr="00000000">
          <w:rPr>
            <w:b w:val="1"/>
            <w:color w:val="000000"/>
            <w:sz w:val="23"/>
            <w:szCs w:val="23"/>
            <w:u w:val="single"/>
            <w:rtl w:val="0"/>
          </w:rPr>
          <w:t xml:space="preserve">https://www.asra.com/guidelines-articles/guidelines/guideline-item/guidelines/2020/11/01/checklist-for-treatment-of-local-anesthetic-systemic-toxicity</w:t>
        </w:r>
      </w:hyperlink>
      <w:r w:rsidDel="00000000" w:rsidR="00000000" w:rsidRPr="00000000">
        <w:rPr>
          <w:b w:val="1"/>
          <w:sz w:val="23"/>
          <w:szCs w:val="23"/>
          <w:rtl w:val="0"/>
        </w:rPr>
        <w:t xml:space="preserve">. 2020 American Society of Regional Anesthesia and Pain Medicine.</w:t>
      </w:r>
    </w:p>
    <w:p w:rsidR="00000000" w:rsidDel="00000000" w:rsidP="00000000" w:rsidRDefault="00000000" w:rsidRPr="00000000" w14:paraId="0000055A">
      <w:pPr>
        <w:widowControl w:val="1"/>
        <w:spacing w:line="288" w:lineRule="auto"/>
        <w:ind w:left="720" w:right="300" w:firstLine="0"/>
        <w:rPr>
          <w:sz w:val="23"/>
          <w:szCs w:val="23"/>
        </w:rPr>
      </w:pPr>
      <w:r w:rsidDel="00000000" w:rsidR="00000000" w:rsidRPr="00000000">
        <w:rPr>
          <w:b w:val="1"/>
          <w:sz w:val="23"/>
          <w:szCs w:val="23"/>
          <w:rtl w:val="0"/>
        </w:rPr>
        <w:t xml:space="preserve">Title: </w:t>
      </w:r>
      <w:r w:rsidDel="00000000" w:rsidR="00000000" w:rsidRPr="00000000">
        <w:rPr>
          <w:b w:val="1"/>
          <w:i w:val="1"/>
          <w:sz w:val="23"/>
          <w:szCs w:val="23"/>
          <w:rtl w:val="0"/>
        </w:rPr>
        <w:t xml:space="preserve">“</w:t>
      </w:r>
      <w:hyperlink r:id="rId78">
        <w:r w:rsidDel="00000000" w:rsidR="00000000" w:rsidRPr="00000000">
          <w:rPr>
            <w:i w:val="1"/>
            <w:sz w:val="23"/>
            <w:szCs w:val="23"/>
            <w:u w:val="single"/>
            <w:rtl w:val="0"/>
          </w:rPr>
          <w:t xml:space="preserve">Regional anesthesia in the emergency department outside the operating theatre</w:t>
        </w:r>
      </w:hyperlink>
      <w:r w:rsidDel="00000000" w:rsidR="00000000" w:rsidRPr="00000000">
        <w:rPr>
          <w:i w:val="1"/>
          <w:sz w:val="23"/>
          <w:szCs w:val="23"/>
          <w:u w:val="single"/>
          <w:rtl w:val="0"/>
        </w:rPr>
        <w:t xml:space="preserve">”</w:t>
      </w:r>
      <w:r w:rsidDel="00000000" w:rsidR="00000000" w:rsidRPr="00000000">
        <w:rPr>
          <w:b w:val="1"/>
          <w:sz w:val="23"/>
          <w:szCs w:val="23"/>
          <w:rtl w:val="0"/>
        </w:rPr>
        <w:t xml:space="preserve">  Journal: </w:t>
      </w:r>
      <w:r w:rsidDel="00000000" w:rsidR="00000000" w:rsidRPr="00000000">
        <w:rPr>
          <w:sz w:val="23"/>
          <w:szCs w:val="23"/>
          <w:rtl w:val="0"/>
        </w:rPr>
        <w:t xml:space="preserve">Current Opinion in        Anesthesiology</w:t>
      </w:r>
    </w:p>
    <w:p w:rsidR="00000000" w:rsidDel="00000000" w:rsidP="00000000" w:rsidRDefault="00000000" w:rsidRPr="00000000" w14:paraId="0000055B">
      <w:pPr>
        <w:widowControl w:val="1"/>
        <w:spacing w:line="288" w:lineRule="auto"/>
        <w:ind w:left="720" w:right="300" w:firstLine="0"/>
        <w:rPr>
          <w:sz w:val="23"/>
          <w:szCs w:val="23"/>
        </w:rPr>
      </w:pPr>
      <w:r w:rsidDel="00000000" w:rsidR="00000000" w:rsidRPr="00000000">
        <w:rPr>
          <w:sz w:val="23"/>
          <w:szCs w:val="23"/>
          <w:rtl w:val="0"/>
        </w:rPr>
        <w:t xml:space="preserve">Regional anesthesia and ultrasound use are       spreading to other specialties. Emergency </w:t>
      </w:r>
    </w:p>
    <w:p w:rsidR="00000000" w:rsidDel="00000000" w:rsidP="00000000" w:rsidRDefault="00000000" w:rsidRPr="00000000" w14:paraId="0000055C">
      <w:pPr>
        <w:widowControl w:val="1"/>
        <w:spacing w:line="288" w:lineRule="auto"/>
        <w:ind w:left="720" w:right="300" w:firstLine="0"/>
        <w:rPr>
          <w:sz w:val="23"/>
          <w:szCs w:val="23"/>
        </w:rPr>
      </w:pPr>
      <w:r w:rsidDel="00000000" w:rsidR="00000000" w:rsidRPr="00000000">
        <w:rPr>
          <w:sz w:val="23"/>
          <w:szCs w:val="23"/>
          <w:rtl w:val="0"/>
        </w:rPr>
        <w:t xml:space="preserve">departments are increasingly using regional anesthesia for pain control for their patients.</w:t>
      </w:r>
    </w:p>
    <w:p w:rsidR="00000000" w:rsidDel="00000000" w:rsidP="00000000" w:rsidRDefault="00000000" w:rsidRPr="00000000" w14:paraId="0000055D">
      <w:pPr>
        <w:widowControl w:val="1"/>
        <w:spacing w:line="288" w:lineRule="auto"/>
        <w:ind w:left="720" w:right="300" w:firstLine="0"/>
        <w:rPr>
          <w:sz w:val="23"/>
          <w:szCs w:val="23"/>
        </w:rPr>
      </w:pPr>
      <w:r w:rsidDel="00000000" w:rsidR="00000000" w:rsidRPr="00000000">
        <w:rPr>
          <w:b w:val="1"/>
          <w:sz w:val="23"/>
          <w:szCs w:val="23"/>
          <w:rtl w:val="0"/>
        </w:rPr>
        <w:t xml:space="preserve">Title: “</w:t>
      </w:r>
      <w:hyperlink r:id="rId79">
        <w:r w:rsidDel="00000000" w:rsidR="00000000" w:rsidRPr="00000000">
          <w:rPr>
            <w:i w:val="1"/>
            <w:sz w:val="23"/>
            <w:szCs w:val="23"/>
            <w:u w:val="single"/>
            <w:rtl w:val="0"/>
          </w:rPr>
          <w:t xml:space="preserve">Regional anesthesia in the emergency department outside the operating theatre</w:t>
        </w:r>
      </w:hyperlink>
      <w:r w:rsidDel="00000000" w:rsidR="00000000" w:rsidRPr="00000000">
        <w:rPr>
          <w:i w:val="1"/>
          <w:sz w:val="23"/>
          <w:szCs w:val="23"/>
          <w:rtl w:val="0"/>
        </w:rPr>
        <w:t xml:space="preserve">”</w:t>
      </w:r>
      <w:r w:rsidDel="00000000" w:rsidR="00000000" w:rsidRPr="00000000">
        <w:rPr>
          <w:rtl w:val="0"/>
        </w:rPr>
      </w:r>
    </w:p>
    <w:p w:rsidR="00000000" w:rsidDel="00000000" w:rsidP="00000000" w:rsidRDefault="00000000" w:rsidRPr="00000000" w14:paraId="0000055E">
      <w:pPr>
        <w:widowControl w:val="1"/>
        <w:spacing w:line="353" w:lineRule="auto"/>
        <w:ind w:left="720" w:firstLine="0"/>
        <w:rPr>
          <w:sz w:val="23"/>
          <w:szCs w:val="23"/>
        </w:rPr>
      </w:pPr>
      <w:r w:rsidDel="00000000" w:rsidR="00000000" w:rsidRPr="00000000">
        <w:rPr>
          <w:b w:val="1"/>
          <w:sz w:val="23"/>
          <w:szCs w:val="23"/>
          <w:rtl w:val="0"/>
        </w:rPr>
        <w:t xml:space="preserve">Journal</w:t>
      </w:r>
      <w:r w:rsidDel="00000000" w:rsidR="00000000" w:rsidRPr="00000000">
        <w:rPr>
          <w:sz w:val="23"/>
          <w:szCs w:val="23"/>
          <w:rtl w:val="0"/>
        </w:rPr>
        <w:t xml:space="preserve">: Current Opinion in </w:t>
      </w:r>
    </w:p>
    <w:p w:rsidR="00000000" w:rsidDel="00000000" w:rsidP="00000000" w:rsidRDefault="00000000" w:rsidRPr="00000000" w14:paraId="0000055F">
      <w:pPr>
        <w:widowControl w:val="1"/>
        <w:spacing w:line="353" w:lineRule="auto"/>
        <w:ind w:left="720" w:firstLine="0"/>
        <w:rPr>
          <w:sz w:val="23"/>
          <w:szCs w:val="23"/>
        </w:rPr>
      </w:pPr>
      <w:r w:rsidDel="00000000" w:rsidR="00000000" w:rsidRPr="00000000">
        <w:rPr>
          <w:sz w:val="23"/>
          <w:szCs w:val="23"/>
          <w:rtl w:val="0"/>
        </w:rPr>
        <w:t xml:space="preserve">Anesthesiology</w:t>
      </w:r>
    </w:p>
    <w:p w:rsidR="00000000" w:rsidDel="00000000" w:rsidP="00000000" w:rsidRDefault="00000000" w:rsidRPr="00000000" w14:paraId="00000560">
      <w:pPr>
        <w:widowControl w:val="1"/>
        <w:spacing w:line="353" w:lineRule="auto"/>
        <w:ind w:left="720" w:firstLine="0"/>
        <w:rPr>
          <w:sz w:val="23"/>
          <w:szCs w:val="23"/>
        </w:rPr>
      </w:pPr>
      <w:r w:rsidDel="00000000" w:rsidR="00000000" w:rsidRPr="00000000">
        <w:rPr>
          <w:sz w:val="23"/>
          <w:szCs w:val="23"/>
          <w:rtl w:val="0"/>
        </w:rPr>
        <w:t xml:space="preserve">Regional anesthesia and ultrasound use    are spreading to other specialties.  Emergency Departments are increasingly using regional anesthesia for pain control for their patients.</w:t>
      </w:r>
    </w:p>
    <w:p w:rsidR="00000000" w:rsidDel="00000000" w:rsidP="00000000" w:rsidRDefault="00000000" w:rsidRPr="00000000" w14:paraId="00000561">
      <w:pPr>
        <w:widowControl w:val="1"/>
        <w:spacing w:line="353" w:lineRule="auto"/>
        <w:ind w:left="720" w:firstLine="0"/>
        <w:rPr>
          <w:sz w:val="23"/>
          <w:szCs w:val="23"/>
        </w:rPr>
      </w:pPr>
      <w:r w:rsidDel="00000000" w:rsidR="00000000" w:rsidRPr="00000000">
        <w:rPr>
          <w:b w:val="1"/>
          <w:sz w:val="23"/>
          <w:szCs w:val="23"/>
          <w:rtl w:val="0"/>
        </w:rPr>
        <w:t xml:space="preserve">Title: “</w:t>
      </w:r>
      <w:hyperlink r:id="rId80">
        <w:r w:rsidDel="00000000" w:rsidR="00000000" w:rsidRPr="00000000">
          <w:rPr>
            <w:i w:val="1"/>
            <w:sz w:val="23"/>
            <w:szCs w:val="23"/>
            <w:u w:val="single"/>
            <w:rtl w:val="0"/>
          </w:rPr>
          <w:t xml:space="preserve">Spinal Anesthesia or General Anesthesia for Hip Surgery in Older Adults</w:t>
        </w:r>
      </w:hyperlink>
      <w:r w:rsidDel="00000000" w:rsidR="00000000" w:rsidRPr="00000000">
        <w:rPr>
          <w:i w:val="1"/>
          <w:sz w:val="23"/>
          <w:szCs w:val="23"/>
          <w:rtl w:val="0"/>
        </w:rPr>
        <w:t xml:space="preserve">” </w:t>
      </w:r>
      <w:r w:rsidDel="00000000" w:rsidR="00000000" w:rsidRPr="00000000">
        <w:rPr>
          <w:b w:val="1"/>
          <w:sz w:val="23"/>
          <w:szCs w:val="23"/>
          <w:rtl w:val="0"/>
        </w:rPr>
        <w:t xml:space="preserve">Journal:</w:t>
      </w:r>
      <w:r w:rsidDel="00000000" w:rsidR="00000000" w:rsidRPr="00000000">
        <w:rPr>
          <w:sz w:val="23"/>
          <w:szCs w:val="23"/>
          <w:rtl w:val="0"/>
        </w:rPr>
        <w:t xml:space="preserve"> NEJM</w:t>
      </w:r>
    </w:p>
    <w:p w:rsidR="00000000" w:rsidDel="00000000" w:rsidP="00000000" w:rsidRDefault="00000000" w:rsidRPr="00000000" w14:paraId="00000562">
      <w:pPr>
        <w:widowControl w:val="1"/>
        <w:spacing w:line="353" w:lineRule="auto"/>
        <w:ind w:left="720" w:firstLine="0"/>
        <w:rPr>
          <w:sz w:val="23"/>
          <w:szCs w:val="23"/>
        </w:rPr>
      </w:pPr>
      <w:r w:rsidDel="00000000" w:rsidR="00000000" w:rsidRPr="00000000">
        <w:rPr>
          <w:sz w:val="23"/>
          <w:szCs w:val="23"/>
          <w:rtl w:val="0"/>
        </w:rPr>
        <w:t xml:space="preserve">An ongoing discussion for a common surgery.  NEJM provides a definitive result on the question of spinal vs general for elderly hip fracture patients.</w:t>
      </w:r>
    </w:p>
    <w:p w:rsidR="00000000" w:rsidDel="00000000" w:rsidP="00000000" w:rsidRDefault="00000000" w:rsidRPr="00000000" w14:paraId="00000563">
      <w:pPr>
        <w:widowControl w:val="1"/>
        <w:spacing w:line="353" w:lineRule="auto"/>
        <w:ind w:left="720" w:firstLine="0"/>
        <w:rPr>
          <w:sz w:val="23"/>
          <w:szCs w:val="23"/>
        </w:rPr>
      </w:pPr>
      <w:r w:rsidDel="00000000" w:rsidR="00000000" w:rsidRPr="00000000">
        <w:rPr>
          <w:b w:val="1"/>
          <w:sz w:val="23"/>
          <w:szCs w:val="23"/>
          <w:rtl w:val="0"/>
        </w:rPr>
        <w:t xml:space="preserve">Title: </w:t>
      </w:r>
      <w:r w:rsidDel="00000000" w:rsidR="00000000" w:rsidRPr="00000000">
        <w:rPr>
          <w:b w:val="1"/>
          <w:i w:val="1"/>
          <w:sz w:val="23"/>
          <w:szCs w:val="23"/>
          <w:rtl w:val="0"/>
        </w:rPr>
        <w:t xml:space="preserve">“</w:t>
      </w:r>
      <w:hyperlink r:id="rId81">
        <w:r w:rsidDel="00000000" w:rsidR="00000000" w:rsidRPr="00000000">
          <w:rPr>
            <w:i w:val="1"/>
            <w:sz w:val="23"/>
            <w:szCs w:val="23"/>
            <w:u w:val="single"/>
            <w:rtl w:val="0"/>
          </w:rPr>
          <w:t xml:space="preserve">Review of Benefits and Adverse Effects of the Most Commonly Used Local Anesthetic Adjuvant in Peripheral Never Blocks</w:t>
        </w:r>
      </w:hyperlink>
      <w:r w:rsidDel="00000000" w:rsidR="00000000" w:rsidRPr="00000000">
        <w:rPr>
          <w:i w:val="1"/>
          <w:sz w:val="23"/>
          <w:szCs w:val="23"/>
          <w:rtl w:val="0"/>
        </w:rPr>
        <w:t xml:space="preserve">”</w:t>
      </w:r>
      <w:r w:rsidDel="00000000" w:rsidR="00000000" w:rsidRPr="00000000">
        <w:rPr>
          <w:rtl w:val="0"/>
        </w:rPr>
      </w:r>
    </w:p>
    <w:p w:rsidR="00000000" w:rsidDel="00000000" w:rsidP="00000000" w:rsidRDefault="00000000" w:rsidRPr="00000000" w14:paraId="00000564">
      <w:pPr>
        <w:widowControl w:val="1"/>
        <w:spacing w:line="353" w:lineRule="auto"/>
        <w:ind w:left="720" w:firstLine="0"/>
        <w:rPr>
          <w:sz w:val="23"/>
          <w:szCs w:val="23"/>
        </w:rPr>
      </w:pPr>
      <w:r w:rsidDel="00000000" w:rsidR="00000000" w:rsidRPr="00000000">
        <w:rPr>
          <w:b w:val="1"/>
          <w:sz w:val="23"/>
          <w:szCs w:val="23"/>
          <w:rtl w:val="0"/>
        </w:rPr>
        <w:t xml:space="preserve">Journal:</w:t>
      </w:r>
      <w:r w:rsidDel="00000000" w:rsidR="00000000" w:rsidRPr="00000000">
        <w:rPr>
          <w:sz w:val="23"/>
          <w:szCs w:val="23"/>
          <w:rtl w:val="0"/>
        </w:rPr>
        <w:t xml:space="preserve"> Journal of Physiology and Pharmacology</w:t>
      </w:r>
    </w:p>
    <w:p w:rsidR="00000000" w:rsidDel="00000000" w:rsidP="00000000" w:rsidRDefault="00000000" w:rsidRPr="00000000" w14:paraId="00000565">
      <w:pPr>
        <w:widowControl w:val="1"/>
        <w:spacing w:line="353" w:lineRule="auto"/>
        <w:ind w:left="720" w:firstLine="0"/>
        <w:rPr>
          <w:sz w:val="23"/>
          <w:szCs w:val="23"/>
        </w:rPr>
      </w:pPr>
      <w:r w:rsidDel="00000000" w:rsidR="00000000" w:rsidRPr="00000000">
        <w:rPr>
          <w:b w:val="1"/>
          <w:sz w:val="23"/>
          <w:szCs w:val="23"/>
          <w:rtl w:val="0"/>
        </w:rPr>
        <w:t xml:space="preserve">Title: </w:t>
      </w:r>
      <w:r w:rsidDel="00000000" w:rsidR="00000000" w:rsidRPr="00000000">
        <w:rPr>
          <w:b w:val="1"/>
          <w:i w:val="1"/>
          <w:sz w:val="23"/>
          <w:szCs w:val="23"/>
          <w:rtl w:val="0"/>
        </w:rPr>
        <w:t xml:space="preserve">“</w:t>
      </w:r>
      <w:hyperlink r:id="rId82">
        <w:r w:rsidDel="00000000" w:rsidR="00000000" w:rsidRPr="00000000">
          <w:rPr>
            <w:i w:val="1"/>
            <w:sz w:val="23"/>
            <w:szCs w:val="23"/>
            <w:u w:val="single"/>
            <w:rtl w:val="0"/>
          </w:rPr>
          <w:t xml:space="preserve">Adductor canal block versus femoral nerve block for pain control after total knee arthroplasty: A systematic review and Meta-analysis</w:t>
        </w:r>
      </w:hyperlink>
      <w:r w:rsidDel="00000000" w:rsidR="00000000" w:rsidRPr="00000000">
        <w:rPr>
          <w:i w:val="1"/>
          <w:sz w:val="23"/>
          <w:szCs w:val="23"/>
          <w:rtl w:val="0"/>
        </w:rPr>
        <w:t xml:space="preserve">”</w:t>
      </w:r>
      <w:r w:rsidDel="00000000" w:rsidR="00000000" w:rsidRPr="00000000">
        <w:rPr>
          <w:rtl w:val="0"/>
        </w:rPr>
      </w:r>
    </w:p>
    <w:p w:rsidR="00000000" w:rsidDel="00000000" w:rsidP="00000000" w:rsidRDefault="00000000" w:rsidRPr="00000000" w14:paraId="00000566">
      <w:pPr>
        <w:widowControl w:val="1"/>
        <w:spacing w:line="353" w:lineRule="auto"/>
        <w:ind w:left="720" w:firstLine="0"/>
        <w:rPr>
          <w:sz w:val="23"/>
          <w:szCs w:val="23"/>
        </w:rPr>
      </w:pPr>
      <w:r w:rsidDel="00000000" w:rsidR="00000000" w:rsidRPr="00000000">
        <w:rPr>
          <w:b w:val="1"/>
          <w:sz w:val="23"/>
          <w:szCs w:val="23"/>
          <w:rtl w:val="0"/>
        </w:rPr>
        <w:t xml:space="preserve">Journal:</w:t>
      </w:r>
      <w:r w:rsidDel="00000000" w:rsidR="00000000" w:rsidRPr="00000000">
        <w:rPr>
          <w:sz w:val="23"/>
          <w:szCs w:val="23"/>
          <w:rtl w:val="0"/>
        </w:rPr>
        <w:t xml:space="preserve"> Medicine</w:t>
      </w:r>
    </w:p>
    <w:p w:rsidR="00000000" w:rsidDel="00000000" w:rsidP="00000000" w:rsidRDefault="00000000" w:rsidRPr="00000000" w14:paraId="00000567">
      <w:pPr>
        <w:widowControl w:val="1"/>
        <w:spacing w:line="353" w:lineRule="auto"/>
        <w:ind w:left="720" w:firstLine="0"/>
        <w:rPr>
          <w:sz w:val="23"/>
          <w:szCs w:val="23"/>
        </w:rPr>
      </w:pPr>
      <w:r w:rsidDel="00000000" w:rsidR="00000000" w:rsidRPr="00000000">
        <w:rPr>
          <w:rtl w:val="0"/>
        </w:rPr>
      </w:r>
    </w:p>
    <w:p w:rsidR="00000000" w:rsidDel="00000000" w:rsidP="00000000" w:rsidRDefault="00000000" w:rsidRPr="00000000" w14:paraId="00000568">
      <w:pPr>
        <w:widowControl w:val="1"/>
        <w:spacing w:line="353" w:lineRule="auto"/>
        <w:ind w:left="720" w:firstLine="0"/>
        <w:rPr>
          <w:sz w:val="23"/>
          <w:szCs w:val="23"/>
        </w:rPr>
      </w:pPr>
      <w:r w:rsidDel="00000000" w:rsidR="00000000" w:rsidRPr="00000000">
        <w:rPr>
          <w:rtl w:val="0"/>
        </w:rPr>
      </w:r>
    </w:p>
    <w:sdt>
      <w:sdtPr>
        <w:tag w:val="goog_rdk_1"/>
      </w:sdtPr>
      <w:sdtContent>
        <w:p w:rsidR="00000000" w:rsidDel="00000000" w:rsidP="00000000" w:rsidRDefault="00000000" w:rsidRPr="00000000" w14:paraId="00000569">
          <w:pPr>
            <w:pStyle w:val="Heading1"/>
            <w:ind w:left="1071" w:right="400" w:firstLine="0"/>
            <w:rPr>
              <w:sz w:val="23"/>
              <w:szCs w:val="23"/>
            </w:rPr>
          </w:pPr>
          <w:bookmarkStart w:colFirst="0" w:colLast="0" w:name="_heading=h.8029doky90" w:id="26"/>
          <w:bookmarkEnd w:id="26"/>
          <w:r w:rsidDel="00000000" w:rsidR="00000000" w:rsidRPr="00000000">
            <w:rPr>
              <w:sz w:val="23"/>
              <w:szCs w:val="23"/>
              <w:rtl w:val="0"/>
            </w:rPr>
            <w:t xml:space="preserve">Learning Objectives:</w:t>
          </w:r>
        </w:p>
      </w:sdtContent>
    </w:sdt>
    <w:p w:rsidR="00000000" w:rsidDel="00000000" w:rsidP="00000000" w:rsidRDefault="00000000" w:rsidRPr="00000000" w14:paraId="0000056A">
      <w:pPr>
        <w:spacing w:after="60" w:lineRule="auto"/>
        <w:ind w:left="1710" w:right="403" w:hanging="374.00000000000006"/>
        <w:rPr>
          <w:sz w:val="23"/>
          <w:szCs w:val="23"/>
        </w:rPr>
      </w:pPr>
      <w:r w:rsidDel="00000000" w:rsidR="00000000" w:rsidRPr="00000000">
        <w:rPr>
          <w:sz w:val="23"/>
          <w:szCs w:val="23"/>
          <w:rtl w:val="0"/>
        </w:rPr>
        <w:t xml:space="preserve">1. </w:t>
        <w:tab/>
        <w:t xml:space="preserve">Demonstrate knowledge of anatomy for various regional techniques while verbalizing an understanding of anatomical relationships and nerve locations.</w:t>
      </w:r>
    </w:p>
    <w:p w:rsidR="00000000" w:rsidDel="00000000" w:rsidP="00000000" w:rsidRDefault="00000000" w:rsidRPr="00000000" w14:paraId="0000056B">
      <w:pPr>
        <w:spacing w:after="60" w:lineRule="auto"/>
        <w:ind w:left="1710" w:right="403" w:hanging="374.00000000000006"/>
        <w:rPr>
          <w:sz w:val="23"/>
          <w:szCs w:val="23"/>
        </w:rPr>
      </w:pPr>
      <w:r w:rsidDel="00000000" w:rsidR="00000000" w:rsidRPr="00000000">
        <w:rPr>
          <w:sz w:val="23"/>
          <w:szCs w:val="23"/>
          <w:rtl w:val="0"/>
        </w:rPr>
        <w:t xml:space="preserve">2. </w:t>
        <w:tab/>
        <w:t xml:space="preserve">Verbalize indications, contraindications, and complications of various regional techniques</w:t>
      </w:r>
    </w:p>
    <w:p w:rsidR="00000000" w:rsidDel="00000000" w:rsidP="00000000" w:rsidRDefault="00000000" w:rsidRPr="00000000" w14:paraId="0000056C">
      <w:pPr>
        <w:spacing w:after="60" w:lineRule="auto"/>
        <w:ind w:left="1710" w:right="403" w:hanging="374.00000000000006"/>
        <w:rPr>
          <w:sz w:val="23"/>
          <w:szCs w:val="23"/>
        </w:rPr>
      </w:pPr>
      <w:r w:rsidDel="00000000" w:rsidR="00000000" w:rsidRPr="00000000">
        <w:rPr>
          <w:sz w:val="23"/>
          <w:szCs w:val="23"/>
          <w:rtl w:val="0"/>
        </w:rPr>
        <w:t xml:space="preserve">3. </w:t>
        <w:tab/>
        <w:t xml:space="preserve">Obtain appropriate informed consent for regional anesthesia.</w:t>
      </w:r>
    </w:p>
    <w:p w:rsidR="00000000" w:rsidDel="00000000" w:rsidP="00000000" w:rsidRDefault="00000000" w:rsidRPr="00000000" w14:paraId="0000056D">
      <w:pPr>
        <w:spacing w:after="60" w:lineRule="auto"/>
        <w:ind w:left="1710" w:right="403" w:hanging="374.00000000000006"/>
        <w:rPr>
          <w:sz w:val="23"/>
          <w:szCs w:val="23"/>
        </w:rPr>
      </w:pPr>
      <w:r w:rsidDel="00000000" w:rsidR="00000000" w:rsidRPr="00000000">
        <w:rPr>
          <w:sz w:val="23"/>
          <w:szCs w:val="23"/>
          <w:rtl w:val="0"/>
        </w:rPr>
        <w:t xml:space="preserve">4. </w:t>
        <w:tab/>
        <w:t xml:space="preserve">Describe the pharmacokinetics and pharmacodynamics of commonly used regional anesthetics.</w:t>
      </w:r>
    </w:p>
    <w:p w:rsidR="00000000" w:rsidDel="00000000" w:rsidP="00000000" w:rsidRDefault="00000000" w:rsidRPr="00000000" w14:paraId="0000056E">
      <w:pPr>
        <w:spacing w:after="60" w:lineRule="auto"/>
        <w:ind w:left="1710" w:right="403" w:hanging="374.00000000000006"/>
        <w:rPr>
          <w:sz w:val="23"/>
          <w:szCs w:val="23"/>
        </w:rPr>
      </w:pPr>
      <w:r w:rsidDel="00000000" w:rsidR="00000000" w:rsidRPr="00000000">
        <w:rPr>
          <w:sz w:val="23"/>
          <w:szCs w:val="23"/>
          <w:rtl w:val="0"/>
        </w:rPr>
        <w:t xml:space="preserve">5. </w:t>
        <w:tab/>
        <w:t xml:space="preserve">Demonstrate the following for various regional techniques:</w:t>
      </w:r>
    </w:p>
    <w:p w:rsidR="00000000" w:rsidDel="00000000" w:rsidP="00000000" w:rsidRDefault="00000000" w:rsidRPr="00000000" w14:paraId="0000056F">
      <w:pPr>
        <w:spacing w:after="60" w:lineRule="auto"/>
        <w:ind w:left="2340" w:right="403" w:hanging="374.00000000000006"/>
        <w:rPr>
          <w:sz w:val="23"/>
          <w:szCs w:val="23"/>
        </w:rPr>
      </w:pPr>
      <w:r w:rsidDel="00000000" w:rsidR="00000000" w:rsidRPr="00000000">
        <w:rPr>
          <w:sz w:val="23"/>
          <w:szCs w:val="23"/>
          <w:rtl w:val="0"/>
        </w:rPr>
        <w:tab/>
        <w:t xml:space="preserve">a. Proper positioning</w:t>
      </w:r>
    </w:p>
    <w:p w:rsidR="00000000" w:rsidDel="00000000" w:rsidP="00000000" w:rsidRDefault="00000000" w:rsidRPr="00000000" w14:paraId="00000570">
      <w:pPr>
        <w:spacing w:after="60" w:lineRule="auto"/>
        <w:ind w:left="2340" w:right="403" w:hanging="374.00000000000006"/>
        <w:rPr>
          <w:sz w:val="23"/>
          <w:szCs w:val="23"/>
        </w:rPr>
      </w:pPr>
      <w:r w:rsidDel="00000000" w:rsidR="00000000" w:rsidRPr="00000000">
        <w:rPr>
          <w:sz w:val="23"/>
          <w:szCs w:val="23"/>
          <w:rtl w:val="0"/>
        </w:rPr>
        <w:tab/>
        <w:t xml:space="preserve">b. Appropriate sedation</w:t>
      </w:r>
    </w:p>
    <w:p w:rsidR="00000000" w:rsidDel="00000000" w:rsidP="00000000" w:rsidRDefault="00000000" w:rsidRPr="00000000" w14:paraId="00000571">
      <w:pPr>
        <w:spacing w:after="60" w:lineRule="auto"/>
        <w:ind w:left="2340" w:right="403" w:hanging="374.00000000000006"/>
        <w:rPr>
          <w:sz w:val="23"/>
          <w:szCs w:val="23"/>
        </w:rPr>
      </w:pPr>
      <w:r w:rsidDel="00000000" w:rsidR="00000000" w:rsidRPr="00000000">
        <w:rPr>
          <w:sz w:val="23"/>
          <w:szCs w:val="23"/>
          <w:rtl w:val="0"/>
        </w:rPr>
        <w:tab/>
        <w:t xml:space="preserve">c. Sterile / aspect technique</w:t>
      </w:r>
    </w:p>
    <w:p w:rsidR="00000000" w:rsidDel="00000000" w:rsidP="00000000" w:rsidRDefault="00000000" w:rsidRPr="00000000" w14:paraId="00000572">
      <w:pPr>
        <w:spacing w:after="60" w:lineRule="auto"/>
        <w:ind w:left="2340" w:right="403" w:hanging="374.00000000000006"/>
        <w:rPr>
          <w:sz w:val="23"/>
          <w:szCs w:val="23"/>
        </w:rPr>
      </w:pPr>
      <w:r w:rsidDel="00000000" w:rsidR="00000000" w:rsidRPr="00000000">
        <w:rPr>
          <w:sz w:val="23"/>
          <w:szCs w:val="23"/>
          <w:rtl w:val="0"/>
        </w:rPr>
        <w:tab/>
        <w:t xml:space="preserve">d. Dermatomal level required for surgical procedure.</w:t>
      </w:r>
    </w:p>
    <w:p w:rsidR="00000000" w:rsidDel="00000000" w:rsidP="00000000" w:rsidRDefault="00000000" w:rsidRPr="00000000" w14:paraId="00000573">
      <w:pPr>
        <w:spacing w:after="60" w:lineRule="auto"/>
        <w:ind w:left="1710" w:right="403" w:hanging="374.00000000000006"/>
        <w:rPr>
          <w:sz w:val="23"/>
          <w:szCs w:val="23"/>
        </w:rPr>
      </w:pPr>
      <w:r w:rsidDel="00000000" w:rsidR="00000000" w:rsidRPr="00000000">
        <w:rPr>
          <w:sz w:val="23"/>
          <w:szCs w:val="23"/>
          <w:rtl w:val="0"/>
        </w:rPr>
        <w:t xml:space="preserve">6. </w:t>
        <w:tab/>
        <w:t xml:space="preserve">Demonstrate knowledge of proper technique for the following blocks:</w:t>
      </w:r>
    </w:p>
    <w:p w:rsidR="00000000" w:rsidDel="00000000" w:rsidP="00000000" w:rsidRDefault="00000000" w:rsidRPr="00000000" w14:paraId="00000574">
      <w:pPr>
        <w:widowControl w:val="1"/>
        <w:numPr>
          <w:ilvl w:val="1"/>
          <w:numId w:val="58"/>
        </w:numPr>
        <w:ind w:left="2700" w:right="403" w:hanging="360"/>
        <w:rPr>
          <w:sz w:val="23"/>
          <w:szCs w:val="23"/>
        </w:rPr>
      </w:pPr>
      <w:r w:rsidDel="00000000" w:rsidR="00000000" w:rsidRPr="00000000">
        <w:rPr>
          <w:sz w:val="23"/>
          <w:szCs w:val="23"/>
          <w:rtl w:val="0"/>
        </w:rPr>
        <w:t xml:space="preserve">Subarachnoid</w:t>
      </w:r>
    </w:p>
    <w:p w:rsidR="00000000" w:rsidDel="00000000" w:rsidP="00000000" w:rsidRDefault="00000000" w:rsidRPr="00000000" w14:paraId="00000575">
      <w:pPr>
        <w:widowControl w:val="1"/>
        <w:numPr>
          <w:ilvl w:val="1"/>
          <w:numId w:val="58"/>
        </w:numPr>
        <w:ind w:left="2700" w:right="403" w:hanging="360"/>
        <w:rPr>
          <w:sz w:val="23"/>
          <w:szCs w:val="23"/>
        </w:rPr>
      </w:pPr>
      <w:r w:rsidDel="00000000" w:rsidR="00000000" w:rsidRPr="00000000">
        <w:rPr>
          <w:sz w:val="23"/>
          <w:szCs w:val="23"/>
          <w:rtl w:val="0"/>
        </w:rPr>
        <w:t xml:space="preserve">Epidural</w:t>
      </w:r>
    </w:p>
    <w:p w:rsidR="00000000" w:rsidDel="00000000" w:rsidP="00000000" w:rsidRDefault="00000000" w:rsidRPr="00000000" w14:paraId="00000576">
      <w:pPr>
        <w:widowControl w:val="1"/>
        <w:numPr>
          <w:ilvl w:val="1"/>
          <w:numId w:val="58"/>
        </w:numPr>
        <w:ind w:left="2700" w:right="403" w:hanging="360"/>
        <w:rPr>
          <w:sz w:val="23"/>
          <w:szCs w:val="23"/>
        </w:rPr>
      </w:pPr>
      <w:r w:rsidDel="00000000" w:rsidR="00000000" w:rsidRPr="00000000">
        <w:rPr>
          <w:sz w:val="23"/>
          <w:szCs w:val="23"/>
          <w:rtl w:val="0"/>
        </w:rPr>
        <w:t xml:space="preserve">Caudal</w:t>
      </w:r>
    </w:p>
    <w:p w:rsidR="00000000" w:rsidDel="00000000" w:rsidP="00000000" w:rsidRDefault="00000000" w:rsidRPr="00000000" w14:paraId="00000577">
      <w:pPr>
        <w:widowControl w:val="1"/>
        <w:numPr>
          <w:ilvl w:val="1"/>
          <w:numId w:val="58"/>
        </w:numPr>
        <w:ind w:left="2700" w:right="403" w:hanging="360"/>
        <w:rPr>
          <w:sz w:val="23"/>
          <w:szCs w:val="23"/>
        </w:rPr>
      </w:pPr>
      <w:r w:rsidDel="00000000" w:rsidR="00000000" w:rsidRPr="00000000">
        <w:rPr>
          <w:sz w:val="23"/>
          <w:szCs w:val="23"/>
          <w:rtl w:val="0"/>
        </w:rPr>
        <w:t xml:space="preserve">Brachial plexus</w:t>
      </w:r>
    </w:p>
    <w:p w:rsidR="00000000" w:rsidDel="00000000" w:rsidP="00000000" w:rsidRDefault="00000000" w:rsidRPr="00000000" w14:paraId="00000578">
      <w:pPr>
        <w:widowControl w:val="1"/>
        <w:numPr>
          <w:ilvl w:val="2"/>
          <w:numId w:val="58"/>
        </w:numPr>
        <w:ind w:left="3150" w:right="403" w:hanging="180"/>
        <w:rPr>
          <w:sz w:val="23"/>
          <w:szCs w:val="23"/>
        </w:rPr>
      </w:pPr>
      <w:r w:rsidDel="00000000" w:rsidR="00000000" w:rsidRPr="00000000">
        <w:rPr>
          <w:sz w:val="23"/>
          <w:szCs w:val="23"/>
          <w:rtl w:val="0"/>
        </w:rPr>
        <w:t xml:space="preserve">Axillary approach</w:t>
      </w:r>
    </w:p>
    <w:p w:rsidR="00000000" w:rsidDel="00000000" w:rsidP="00000000" w:rsidRDefault="00000000" w:rsidRPr="00000000" w14:paraId="00000579">
      <w:pPr>
        <w:widowControl w:val="1"/>
        <w:numPr>
          <w:ilvl w:val="2"/>
          <w:numId w:val="58"/>
        </w:numPr>
        <w:ind w:left="3150" w:right="403" w:hanging="180"/>
        <w:rPr>
          <w:sz w:val="23"/>
          <w:szCs w:val="23"/>
        </w:rPr>
      </w:pPr>
      <w:r w:rsidDel="00000000" w:rsidR="00000000" w:rsidRPr="00000000">
        <w:rPr>
          <w:sz w:val="23"/>
          <w:szCs w:val="23"/>
          <w:rtl w:val="0"/>
        </w:rPr>
        <w:t xml:space="preserve">Supraclavicular approach</w:t>
      </w:r>
    </w:p>
    <w:p w:rsidR="00000000" w:rsidDel="00000000" w:rsidP="00000000" w:rsidRDefault="00000000" w:rsidRPr="00000000" w14:paraId="0000057A">
      <w:pPr>
        <w:widowControl w:val="1"/>
        <w:numPr>
          <w:ilvl w:val="2"/>
          <w:numId w:val="58"/>
        </w:numPr>
        <w:ind w:left="3150" w:right="403" w:hanging="180"/>
        <w:rPr>
          <w:sz w:val="23"/>
          <w:szCs w:val="23"/>
        </w:rPr>
      </w:pPr>
      <w:r w:rsidDel="00000000" w:rsidR="00000000" w:rsidRPr="00000000">
        <w:rPr>
          <w:sz w:val="23"/>
          <w:szCs w:val="23"/>
          <w:rtl w:val="0"/>
        </w:rPr>
        <w:t xml:space="preserve">Interscalene approach</w:t>
      </w:r>
    </w:p>
    <w:p w:rsidR="00000000" w:rsidDel="00000000" w:rsidP="00000000" w:rsidRDefault="00000000" w:rsidRPr="00000000" w14:paraId="0000057B">
      <w:pPr>
        <w:widowControl w:val="1"/>
        <w:numPr>
          <w:ilvl w:val="1"/>
          <w:numId w:val="58"/>
        </w:numPr>
        <w:ind w:left="2700" w:right="403" w:hanging="360"/>
        <w:rPr>
          <w:sz w:val="23"/>
          <w:szCs w:val="23"/>
        </w:rPr>
      </w:pPr>
      <w:r w:rsidDel="00000000" w:rsidR="00000000" w:rsidRPr="00000000">
        <w:rPr>
          <w:sz w:val="23"/>
          <w:szCs w:val="23"/>
          <w:rtl w:val="0"/>
        </w:rPr>
        <w:t xml:space="preserve">Median nerve</w:t>
      </w:r>
    </w:p>
    <w:p w:rsidR="00000000" w:rsidDel="00000000" w:rsidP="00000000" w:rsidRDefault="00000000" w:rsidRPr="00000000" w14:paraId="0000057C">
      <w:pPr>
        <w:widowControl w:val="1"/>
        <w:numPr>
          <w:ilvl w:val="1"/>
          <w:numId w:val="58"/>
        </w:numPr>
        <w:ind w:left="2700" w:right="403" w:hanging="360"/>
        <w:rPr>
          <w:sz w:val="23"/>
          <w:szCs w:val="23"/>
        </w:rPr>
      </w:pPr>
      <w:r w:rsidDel="00000000" w:rsidR="00000000" w:rsidRPr="00000000">
        <w:rPr>
          <w:sz w:val="23"/>
          <w:szCs w:val="23"/>
          <w:rtl w:val="0"/>
        </w:rPr>
        <w:t xml:space="preserve">Ulnar nerve</w:t>
      </w:r>
    </w:p>
    <w:p w:rsidR="00000000" w:rsidDel="00000000" w:rsidP="00000000" w:rsidRDefault="00000000" w:rsidRPr="00000000" w14:paraId="0000057D">
      <w:pPr>
        <w:widowControl w:val="1"/>
        <w:numPr>
          <w:ilvl w:val="1"/>
          <w:numId w:val="58"/>
        </w:numPr>
        <w:ind w:left="2700" w:right="403" w:hanging="360"/>
        <w:rPr>
          <w:sz w:val="23"/>
          <w:szCs w:val="23"/>
        </w:rPr>
      </w:pPr>
      <w:r w:rsidDel="00000000" w:rsidR="00000000" w:rsidRPr="00000000">
        <w:rPr>
          <w:sz w:val="23"/>
          <w:szCs w:val="23"/>
          <w:rtl w:val="0"/>
        </w:rPr>
        <w:t xml:space="preserve">Radial nerve</w:t>
      </w:r>
    </w:p>
    <w:p w:rsidR="00000000" w:rsidDel="00000000" w:rsidP="00000000" w:rsidRDefault="00000000" w:rsidRPr="00000000" w14:paraId="0000057E">
      <w:pPr>
        <w:widowControl w:val="1"/>
        <w:numPr>
          <w:ilvl w:val="1"/>
          <w:numId w:val="58"/>
        </w:numPr>
        <w:ind w:left="2700" w:right="403" w:hanging="360"/>
        <w:rPr>
          <w:sz w:val="23"/>
          <w:szCs w:val="23"/>
        </w:rPr>
      </w:pPr>
      <w:r w:rsidDel="00000000" w:rsidR="00000000" w:rsidRPr="00000000">
        <w:rPr>
          <w:sz w:val="23"/>
          <w:szCs w:val="23"/>
          <w:rtl w:val="0"/>
        </w:rPr>
        <w:t xml:space="preserve">Stellate ganglion</w:t>
      </w:r>
    </w:p>
    <w:p w:rsidR="00000000" w:rsidDel="00000000" w:rsidP="00000000" w:rsidRDefault="00000000" w:rsidRPr="00000000" w14:paraId="0000057F">
      <w:pPr>
        <w:widowControl w:val="1"/>
        <w:numPr>
          <w:ilvl w:val="1"/>
          <w:numId w:val="58"/>
        </w:numPr>
        <w:ind w:left="2700" w:right="403" w:hanging="360"/>
        <w:rPr>
          <w:sz w:val="23"/>
          <w:szCs w:val="23"/>
        </w:rPr>
      </w:pPr>
      <w:r w:rsidDel="00000000" w:rsidR="00000000" w:rsidRPr="00000000">
        <w:rPr>
          <w:sz w:val="23"/>
          <w:szCs w:val="23"/>
          <w:rtl w:val="0"/>
        </w:rPr>
        <w:t xml:space="preserve">Sciatic nerve</w:t>
      </w:r>
    </w:p>
    <w:p w:rsidR="00000000" w:rsidDel="00000000" w:rsidP="00000000" w:rsidRDefault="00000000" w:rsidRPr="00000000" w14:paraId="00000580">
      <w:pPr>
        <w:widowControl w:val="1"/>
        <w:numPr>
          <w:ilvl w:val="1"/>
          <w:numId w:val="58"/>
        </w:numPr>
        <w:ind w:left="2700" w:right="403" w:hanging="360"/>
        <w:rPr>
          <w:sz w:val="23"/>
          <w:szCs w:val="23"/>
        </w:rPr>
      </w:pPr>
      <w:r w:rsidDel="00000000" w:rsidR="00000000" w:rsidRPr="00000000">
        <w:rPr>
          <w:sz w:val="23"/>
          <w:szCs w:val="23"/>
          <w:rtl w:val="0"/>
        </w:rPr>
        <w:t xml:space="preserve">Femoral nerve</w:t>
      </w:r>
    </w:p>
    <w:p w:rsidR="00000000" w:rsidDel="00000000" w:rsidP="00000000" w:rsidRDefault="00000000" w:rsidRPr="00000000" w14:paraId="00000581">
      <w:pPr>
        <w:widowControl w:val="1"/>
        <w:numPr>
          <w:ilvl w:val="1"/>
          <w:numId w:val="58"/>
        </w:numPr>
        <w:ind w:left="2700" w:right="403" w:hanging="360"/>
        <w:rPr>
          <w:sz w:val="23"/>
          <w:szCs w:val="23"/>
        </w:rPr>
      </w:pPr>
      <w:r w:rsidDel="00000000" w:rsidR="00000000" w:rsidRPr="00000000">
        <w:rPr>
          <w:sz w:val="23"/>
          <w:szCs w:val="23"/>
          <w:rtl w:val="0"/>
        </w:rPr>
        <w:t xml:space="preserve">Popliteal nerve</w:t>
      </w:r>
    </w:p>
    <w:p w:rsidR="00000000" w:rsidDel="00000000" w:rsidP="00000000" w:rsidRDefault="00000000" w:rsidRPr="00000000" w14:paraId="00000582">
      <w:pPr>
        <w:widowControl w:val="1"/>
        <w:numPr>
          <w:ilvl w:val="1"/>
          <w:numId w:val="58"/>
        </w:numPr>
        <w:ind w:left="2700" w:right="403" w:hanging="360"/>
        <w:rPr>
          <w:sz w:val="23"/>
          <w:szCs w:val="23"/>
        </w:rPr>
      </w:pPr>
      <w:r w:rsidDel="00000000" w:rsidR="00000000" w:rsidRPr="00000000">
        <w:rPr>
          <w:sz w:val="23"/>
          <w:szCs w:val="23"/>
          <w:rtl w:val="0"/>
        </w:rPr>
        <w:t xml:space="preserve">Ankle </w:t>
      </w:r>
    </w:p>
    <w:p w:rsidR="00000000" w:rsidDel="00000000" w:rsidP="00000000" w:rsidRDefault="00000000" w:rsidRPr="00000000" w14:paraId="00000583">
      <w:pPr>
        <w:widowControl w:val="1"/>
        <w:numPr>
          <w:ilvl w:val="1"/>
          <w:numId w:val="58"/>
        </w:numPr>
        <w:ind w:left="2700" w:right="403" w:hanging="360"/>
        <w:rPr>
          <w:sz w:val="23"/>
          <w:szCs w:val="23"/>
        </w:rPr>
      </w:pPr>
      <w:r w:rsidDel="00000000" w:rsidR="00000000" w:rsidRPr="00000000">
        <w:rPr>
          <w:sz w:val="23"/>
          <w:szCs w:val="23"/>
          <w:rtl w:val="0"/>
        </w:rPr>
        <w:t xml:space="preserve">Bier block</w:t>
      </w:r>
    </w:p>
    <w:p w:rsidR="00000000" w:rsidDel="00000000" w:rsidP="00000000" w:rsidRDefault="00000000" w:rsidRPr="00000000" w14:paraId="00000584">
      <w:pPr>
        <w:widowControl w:val="1"/>
        <w:ind w:left="2700" w:right="403" w:firstLine="0"/>
        <w:rPr>
          <w:sz w:val="23"/>
          <w:szCs w:val="23"/>
        </w:rPr>
      </w:pPr>
      <w:r w:rsidDel="00000000" w:rsidR="00000000" w:rsidRPr="00000000">
        <w:rPr>
          <w:rtl w:val="0"/>
        </w:rPr>
      </w:r>
    </w:p>
    <w:p w:rsidR="00000000" w:rsidDel="00000000" w:rsidP="00000000" w:rsidRDefault="00000000" w:rsidRPr="00000000" w14:paraId="00000585">
      <w:pPr>
        <w:widowControl w:val="1"/>
        <w:spacing w:after="60" w:lineRule="auto"/>
        <w:ind w:left="2700" w:right="403" w:firstLine="0"/>
        <w:rPr>
          <w:sz w:val="23"/>
          <w:szCs w:val="23"/>
        </w:rPr>
      </w:pPr>
      <w:r w:rsidDel="00000000" w:rsidR="00000000" w:rsidRPr="00000000">
        <w:rPr>
          <w:rtl w:val="0"/>
        </w:rPr>
      </w:r>
    </w:p>
    <w:p w:rsidR="00000000" w:rsidDel="00000000" w:rsidP="00000000" w:rsidRDefault="00000000" w:rsidRPr="00000000" w14:paraId="00000586">
      <w:pPr>
        <w:spacing w:after="60" w:lineRule="auto"/>
        <w:ind w:left="1710" w:right="403" w:hanging="374.00000000000006"/>
        <w:rPr>
          <w:sz w:val="23"/>
          <w:szCs w:val="23"/>
        </w:rPr>
      </w:pPr>
      <w:r w:rsidDel="00000000" w:rsidR="00000000" w:rsidRPr="00000000">
        <w:rPr>
          <w:sz w:val="23"/>
          <w:szCs w:val="23"/>
          <w:rtl w:val="0"/>
        </w:rPr>
        <w:t xml:space="preserve">7.  </w:t>
        <w:tab/>
        <w:t xml:space="preserve">Demonstrate knowledge of hypo-, iso-, and hyperbaric properties of regional anesthetics.</w:t>
      </w:r>
    </w:p>
    <w:p w:rsidR="00000000" w:rsidDel="00000000" w:rsidP="00000000" w:rsidRDefault="00000000" w:rsidRPr="00000000" w14:paraId="00000587">
      <w:pPr>
        <w:spacing w:after="60" w:lineRule="auto"/>
        <w:ind w:left="1710" w:right="403" w:hanging="374.00000000000006"/>
        <w:rPr>
          <w:sz w:val="23"/>
          <w:szCs w:val="23"/>
        </w:rPr>
      </w:pPr>
      <w:r w:rsidDel="00000000" w:rsidR="00000000" w:rsidRPr="00000000">
        <w:rPr>
          <w:sz w:val="23"/>
          <w:szCs w:val="23"/>
          <w:rtl w:val="0"/>
        </w:rPr>
        <w:t xml:space="preserve">8. </w:t>
        <w:tab/>
        <w:t xml:space="preserve">Evaluate the effectiveness / quality of regional and/or local anesthesia.</w:t>
      </w:r>
    </w:p>
    <w:p w:rsidR="00000000" w:rsidDel="00000000" w:rsidP="00000000" w:rsidRDefault="00000000" w:rsidRPr="00000000" w14:paraId="00000588">
      <w:pPr>
        <w:spacing w:after="60" w:lineRule="auto"/>
        <w:ind w:left="1710" w:right="403" w:hanging="374.00000000000006"/>
        <w:rPr>
          <w:sz w:val="23"/>
          <w:szCs w:val="23"/>
        </w:rPr>
      </w:pPr>
      <w:r w:rsidDel="00000000" w:rsidR="00000000" w:rsidRPr="00000000">
        <w:rPr>
          <w:sz w:val="23"/>
          <w:szCs w:val="23"/>
          <w:rtl w:val="0"/>
        </w:rPr>
        <w:t xml:space="preserve">9.</w:t>
        <w:tab/>
        <w:t xml:space="preserve">Recognize and treat complications of regional / local anesthesia in a timely manner.</w:t>
      </w:r>
    </w:p>
    <w:p w:rsidR="00000000" w:rsidDel="00000000" w:rsidP="00000000" w:rsidRDefault="00000000" w:rsidRPr="00000000" w14:paraId="00000589">
      <w:pPr>
        <w:spacing w:after="60" w:lineRule="auto"/>
        <w:ind w:left="1710" w:right="403" w:hanging="374.00000000000006"/>
        <w:rPr>
          <w:sz w:val="23"/>
          <w:szCs w:val="23"/>
        </w:rPr>
      </w:pPr>
      <w:r w:rsidDel="00000000" w:rsidR="00000000" w:rsidRPr="00000000">
        <w:rPr>
          <w:sz w:val="23"/>
          <w:szCs w:val="23"/>
          <w:rtl w:val="0"/>
        </w:rPr>
        <w:t xml:space="preserve">10.</w:t>
        <w:tab/>
        <w:t xml:space="preserve">Describe signs/symptoms of local anesthesia toxicity.</w:t>
      </w:r>
    </w:p>
    <w:p w:rsidR="00000000" w:rsidDel="00000000" w:rsidP="00000000" w:rsidRDefault="00000000" w:rsidRPr="00000000" w14:paraId="0000058A">
      <w:pPr>
        <w:spacing w:after="60" w:lineRule="auto"/>
        <w:ind w:left="1710" w:right="403" w:hanging="374.00000000000006"/>
        <w:rPr>
          <w:sz w:val="23"/>
          <w:szCs w:val="23"/>
        </w:rPr>
      </w:pPr>
      <w:r w:rsidDel="00000000" w:rsidR="00000000" w:rsidRPr="00000000">
        <w:rPr>
          <w:sz w:val="23"/>
          <w:szCs w:val="23"/>
          <w:rtl w:val="0"/>
        </w:rPr>
        <w:t xml:space="preserve">11.</w:t>
        <w:tab/>
        <w:t xml:space="preserve">Discuss interventions to be taken after inadvertent dural puncture during the placement of an epidural.</w:t>
      </w:r>
    </w:p>
    <w:p w:rsidR="00000000" w:rsidDel="00000000" w:rsidP="00000000" w:rsidRDefault="00000000" w:rsidRPr="00000000" w14:paraId="0000058B">
      <w:pPr>
        <w:spacing w:after="60" w:lineRule="auto"/>
        <w:ind w:left="1710" w:right="403" w:hanging="374.00000000000006"/>
        <w:rPr>
          <w:sz w:val="23"/>
          <w:szCs w:val="23"/>
        </w:rPr>
      </w:pPr>
      <w:r w:rsidDel="00000000" w:rsidR="00000000" w:rsidRPr="00000000">
        <w:rPr>
          <w:sz w:val="23"/>
          <w:szCs w:val="23"/>
          <w:rtl w:val="0"/>
        </w:rPr>
        <w:t xml:space="preserve">12.</w:t>
        <w:tab/>
        <w:t xml:space="preserve">Verbalize management for continuous neuraxial anesthesia.</w:t>
      </w:r>
    </w:p>
    <w:p w:rsidR="00000000" w:rsidDel="00000000" w:rsidP="00000000" w:rsidRDefault="00000000" w:rsidRPr="00000000" w14:paraId="0000058C">
      <w:pPr>
        <w:spacing w:after="60" w:lineRule="auto"/>
        <w:ind w:left="1710" w:right="403" w:hanging="374.00000000000006"/>
        <w:rPr>
          <w:sz w:val="23"/>
          <w:szCs w:val="23"/>
        </w:rPr>
      </w:pPr>
      <w:r w:rsidDel="00000000" w:rsidR="00000000" w:rsidRPr="00000000">
        <w:rPr>
          <w:sz w:val="23"/>
          <w:szCs w:val="23"/>
          <w:rtl w:val="0"/>
        </w:rPr>
        <w:t xml:space="preserve">13.</w:t>
        <w:tab/>
        <w:t xml:space="preserve">Demonstrate proper technique for removal of catheters following continuous neuraxial blockade.</w:t>
      </w:r>
    </w:p>
    <w:p w:rsidR="00000000" w:rsidDel="00000000" w:rsidP="00000000" w:rsidRDefault="00000000" w:rsidRPr="00000000" w14:paraId="0000058D">
      <w:pPr>
        <w:spacing w:after="60" w:lineRule="auto"/>
        <w:ind w:left="1710" w:right="403" w:hanging="374.00000000000006"/>
        <w:rPr>
          <w:sz w:val="23"/>
          <w:szCs w:val="23"/>
        </w:rPr>
      </w:pPr>
      <w:r w:rsidDel="00000000" w:rsidR="00000000" w:rsidRPr="00000000">
        <w:rPr>
          <w:sz w:val="23"/>
          <w:szCs w:val="23"/>
          <w:rtl w:val="0"/>
        </w:rPr>
        <w:t xml:space="preserve">14.  Ultrasound-guided placement and location techniques</w:t>
      </w:r>
    </w:p>
    <w:p w:rsidR="00000000" w:rsidDel="00000000" w:rsidP="00000000" w:rsidRDefault="00000000" w:rsidRPr="00000000" w14:paraId="0000058E">
      <w:pPr>
        <w:pStyle w:val="Heading1"/>
        <w:keepNext w:val="1"/>
        <w:keepLines w:val="1"/>
        <w:widowControl w:val="1"/>
        <w:numPr>
          <w:ilvl w:val="0"/>
          <w:numId w:val="54"/>
        </w:numPr>
        <w:spacing w:after="120" w:before="400" w:line="276" w:lineRule="auto"/>
        <w:ind w:left="720" w:hanging="360"/>
        <w:rPr>
          <w:color w:val="e36c09"/>
        </w:rPr>
      </w:pPr>
      <w:bookmarkStart w:colFirst="0" w:colLast="0" w:name="_heading=h.9s9caq3hwswm" w:id="27"/>
      <w:bookmarkEnd w:id="27"/>
      <w:r w:rsidDel="00000000" w:rsidR="00000000" w:rsidRPr="00000000">
        <w:rPr>
          <w:color w:val="e36c09"/>
          <w:rtl w:val="0"/>
        </w:rPr>
        <w:t xml:space="preserve">Pediatric Anesthesia</w:t>
      </w:r>
    </w:p>
    <w:p w:rsidR="00000000" w:rsidDel="00000000" w:rsidP="00000000" w:rsidRDefault="00000000" w:rsidRPr="00000000" w14:paraId="0000058F">
      <w:pPr>
        <w:widowControl w:val="1"/>
        <w:numPr>
          <w:ilvl w:val="0"/>
          <w:numId w:val="14"/>
        </w:numPr>
        <w:spacing w:line="276" w:lineRule="auto"/>
        <w:ind w:left="720" w:hanging="360"/>
        <w:rPr>
          <w:sz w:val="23"/>
          <w:szCs w:val="23"/>
        </w:rPr>
      </w:pPr>
      <w:r w:rsidDel="00000000" w:rsidR="00000000" w:rsidRPr="00000000">
        <w:rPr>
          <w:sz w:val="23"/>
          <w:szCs w:val="23"/>
          <w:rtl w:val="0"/>
        </w:rPr>
        <w:t xml:space="preserve">Resuscitation </w:t>
      </w:r>
    </w:p>
    <w:p w:rsidR="00000000" w:rsidDel="00000000" w:rsidP="00000000" w:rsidRDefault="00000000" w:rsidRPr="00000000" w14:paraId="00000590">
      <w:pPr>
        <w:widowControl w:val="1"/>
        <w:numPr>
          <w:ilvl w:val="0"/>
          <w:numId w:val="14"/>
        </w:numPr>
        <w:spacing w:line="276" w:lineRule="auto"/>
        <w:ind w:left="720" w:hanging="360"/>
        <w:rPr>
          <w:sz w:val="23"/>
          <w:szCs w:val="23"/>
        </w:rPr>
      </w:pPr>
      <w:r w:rsidDel="00000000" w:rsidR="00000000" w:rsidRPr="00000000">
        <w:rPr>
          <w:sz w:val="23"/>
          <w:szCs w:val="23"/>
          <w:rtl w:val="0"/>
        </w:rPr>
        <w:t xml:space="preserve">Cardiac congenital malformations</w:t>
      </w:r>
    </w:p>
    <w:p w:rsidR="00000000" w:rsidDel="00000000" w:rsidP="00000000" w:rsidRDefault="00000000" w:rsidRPr="00000000" w14:paraId="00000591">
      <w:pPr>
        <w:widowControl w:val="1"/>
        <w:numPr>
          <w:ilvl w:val="0"/>
          <w:numId w:val="14"/>
        </w:numPr>
        <w:spacing w:line="276" w:lineRule="auto"/>
        <w:ind w:left="720" w:hanging="360"/>
        <w:rPr>
          <w:sz w:val="23"/>
          <w:szCs w:val="23"/>
        </w:rPr>
      </w:pPr>
      <w:r w:rsidDel="00000000" w:rsidR="00000000" w:rsidRPr="00000000">
        <w:rPr>
          <w:sz w:val="23"/>
          <w:szCs w:val="23"/>
          <w:rtl w:val="0"/>
        </w:rPr>
        <w:t xml:space="preserve">Considerations in the OR </w:t>
      </w:r>
    </w:p>
    <w:p w:rsidR="00000000" w:rsidDel="00000000" w:rsidP="00000000" w:rsidRDefault="00000000" w:rsidRPr="00000000" w14:paraId="00000592">
      <w:pPr>
        <w:widowControl w:val="1"/>
        <w:numPr>
          <w:ilvl w:val="0"/>
          <w:numId w:val="14"/>
        </w:numPr>
        <w:spacing w:line="276" w:lineRule="auto"/>
        <w:ind w:left="720" w:hanging="360"/>
        <w:rPr>
          <w:sz w:val="23"/>
          <w:szCs w:val="23"/>
        </w:rPr>
      </w:pPr>
      <w:r w:rsidDel="00000000" w:rsidR="00000000" w:rsidRPr="00000000">
        <w:rPr>
          <w:sz w:val="23"/>
          <w:szCs w:val="23"/>
          <w:rtl w:val="0"/>
        </w:rPr>
        <w:t xml:space="preserve">Airway setup</w:t>
      </w:r>
    </w:p>
    <w:p w:rsidR="00000000" w:rsidDel="00000000" w:rsidP="00000000" w:rsidRDefault="00000000" w:rsidRPr="00000000" w14:paraId="00000593">
      <w:pPr>
        <w:widowControl w:val="1"/>
        <w:spacing w:line="276" w:lineRule="auto"/>
        <w:rPr>
          <w:b w:val="1"/>
          <w:sz w:val="23"/>
          <w:szCs w:val="23"/>
          <w:u w:val="single"/>
        </w:rPr>
      </w:pPr>
      <w:r w:rsidDel="00000000" w:rsidR="00000000" w:rsidRPr="00000000">
        <w:rPr>
          <w:rtl w:val="0"/>
        </w:rPr>
      </w:r>
    </w:p>
    <w:p w:rsidR="00000000" w:rsidDel="00000000" w:rsidP="00000000" w:rsidRDefault="00000000" w:rsidRPr="00000000" w14:paraId="00000594">
      <w:pPr>
        <w:widowControl w:val="1"/>
        <w:spacing w:line="276" w:lineRule="auto"/>
        <w:rPr>
          <w:b w:val="1"/>
          <w:sz w:val="23"/>
          <w:szCs w:val="23"/>
          <w:u w:val="single"/>
        </w:rPr>
      </w:pPr>
      <w:r w:rsidDel="00000000" w:rsidR="00000000" w:rsidRPr="00000000">
        <w:rPr>
          <w:b w:val="1"/>
          <w:sz w:val="23"/>
          <w:szCs w:val="23"/>
          <w:u w:val="single"/>
          <w:rtl w:val="0"/>
        </w:rPr>
        <w:t xml:space="preserve">Textbook reading:</w:t>
      </w:r>
    </w:p>
    <w:p w:rsidR="00000000" w:rsidDel="00000000" w:rsidP="00000000" w:rsidRDefault="00000000" w:rsidRPr="00000000" w14:paraId="00000595">
      <w:pPr>
        <w:widowControl w:val="1"/>
        <w:spacing w:line="276" w:lineRule="auto"/>
        <w:ind w:left="720" w:firstLine="0"/>
        <w:rPr>
          <w:b w:val="1"/>
          <w:sz w:val="23"/>
          <w:szCs w:val="23"/>
        </w:rPr>
      </w:pPr>
      <w:r w:rsidDel="00000000" w:rsidR="00000000" w:rsidRPr="00000000">
        <w:rPr>
          <w:rtl w:val="0"/>
        </w:rPr>
      </w:r>
    </w:p>
    <w:p w:rsidR="00000000" w:rsidDel="00000000" w:rsidP="00000000" w:rsidRDefault="00000000" w:rsidRPr="00000000" w14:paraId="00000596">
      <w:pPr>
        <w:widowControl w:val="1"/>
        <w:spacing w:line="276" w:lineRule="auto"/>
        <w:ind w:left="720" w:firstLine="0"/>
        <w:rPr>
          <w:b w:val="1"/>
          <w:sz w:val="23"/>
          <w:szCs w:val="23"/>
        </w:rPr>
      </w:pPr>
      <w:r w:rsidDel="00000000" w:rsidR="00000000" w:rsidRPr="00000000">
        <w:rPr>
          <w:b w:val="1"/>
          <w:sz w:val="23"/>
          <w:szCs w:val="23"/>
          <w:rtl w:val="0"/>
        </w:rPr>
        <w:t xml:space="preserve">Miller: Basics of Anesthesia, ed 8 ed.( ch.34).</w:t>
      </w:r>
    </w:p>
    <w:p w:rsidR="00000000" w:rsidDel="00000000" w:rsidP="00000000" w:rsidRDefault="00000000" w:rsidRPr="00000000" w14:paraId="00000597">
      <w:pPr>
        <w:widowControl w:val="1"/>
        <w:spacing w:line="276" w:lineRule="auto"/>
        <w:ind w:left="720" w:firstLine="0"/>
        <w:rPr>
          <w:b w:val="1"/>
          <w:sz w:val="23"/>
          <w:szCs w:val="23"/>
        </w:rPr>
      </w:pPr>
      <w:r w:rsidDel="00000000" w:rsidR="00000000" w:rsidRPr="00000000">
        <w:rPr>
          <w:b w:val="1"/>
          <w:sz w:val="23"/>
          <w:szCs w:val="23"/>
          <w:rtl w:val="0"/>
        </w:rPr>
        <w:t xml:space="preserve">Miller: Miller’s Anesthesia, ed. 9,(ch. 77) </w:t>
      </w:r>
    </w:p>
    <w:p w:rsidR="00000000" w:rsidDel="00000000" w:rsidP="00000000" w:rsidRDefault="00000000" w:rsidRPr="00000000" w14:paraId="00000598">
      <w:pPr>
        <w:widowControl w:val="1"/>
        <w:spacing w:line="276" w:lineRule="auto"/>
        <w:ind w:left="720" w:firstLine="0"/>
        <w:rPr>
          <w:sz w:val="23"/>
          <w:szCs w:val="23"/>
        </w:rPr>
      </w:pPr>
      <w:r w:rsidDel="00000000" w:rsidR="00000000" w:rsidRPr="00000000">
        <w:rPr>
          <w:b w:val="1"/>
          <w:sz w:val="23"/>
          <w:szCs w:val="23"/>
          <w:rtl w:val="0"/>
        </w:rPr>
        <w:t xml:space="preserve">                                                            </w:t>
      </w:r>
      <w:r w:rsidDel="00000000" w:rsidR="00000000" w:rsidRPr="00000000">
        <w:rPr>
          <w:sz w:val="23"/>
          <w:szCs w:val="23"/>
          <w:rtl w:val="0"/>
        </w:rPr>
        <w:t xml:space="preserve">Week 1</w:t>
      </w:r>
    </w:p>
    <w:p w:rsidR="00000000" w:rsidDel="00000000" w:rsidP="00000000" w:rsidRDefault="00000000" w:rsidRPr="00000000" w14:paraId="00000599">
      <w:pPr>
        <w:widowControl w:val="1"/>
        <w:spacing w:line="276" w:lineRule="auto"/>
        <w:ind w:left="720" w:firstLine="0"/>
        <w:rPr>
          <w:b w:val="1"/>
          <w:sz w:val="23"/>
          <w:szCs w:val="23"/>
        </w:rPr>
      </w:pPr>
      <w:r w:rsidDel="00000000" w:rsidR="00000000" w:rsidRPr="00000000">
        <w:rPr>
          <w:b w:val="1"/>
          <w:sz w:val="23"/>
          <w:szCs w:val="23"/>
          <w:rtl w:val="0"/>
        </w:rPr>
        <w:t xml:space="preserve">Miller: Basics of Anesthesia, ed 8 ed.( ch.34).</w:t>
      </w:r>
    </w:p>
    <w:p w:rsidR="00000000" w:rsidDel="00000000" w:rsidP="00000000" w:rsidRDefault="00000000" w:rsidRPr="00000000" w14:paraId="0000059A">
      <w:pPr>
        <w:widowControl w:val="1"/>
        <w:spacing w:line="276" w:lineRule="auto"/>
        <w:ind w:left="720" w:firstLine="0"/>
        <w:rPr>
          <w:b w:val="1"/>
          <w:sz w:val="23"/>
          <w:szCs w:val="23"/>
        </w:rPr>
      </w:pPr>
      <w:r w:rsidDel="00000000" w:rsidR="00000000" w:rsidRPr="00000000">
        <w:rPr>
          <w:b w:val="1"/>
          <w:sz w:val="23"/>
          <w:szCs w:val="23"/>
          <w:rtl w:val="0"/>
        </w:rPr>
        <w:t xml:space="preserve">Miller: Miller’s Anesthesia, ed. 9,(ch. 77,78) </w:t>
      </w:r>
    </w:p>
    <w:p w:rsidR="00000000" w:rsidDel="00000000" w:rsidP="00000000" w:rsidRDefault="00000000" w:rsidRPr="00000000" w14:paraId="0000059B">
      <w:pPr>
        <w:widowControl w:val="1"/>
        <w:spacing w:line="276" w:lineRule="auto"/>
        <w:ind w:left="720" w:firstLine="0"/>
        <w:rPr>
          <w:sz w:val="23"/>
          <w:szCs w:val="23"/>
        </w:rPr>
      </w:pPr>
      <w:r w:rsidDel="00000000" w:rsidR="00000000" w:rsidRPr="00000000">
        <w:rPr>
          <w:b w:val="1"/>
          <w:sz w:val="23"/>
          <w:szCs w:val="23"/>
          <w:rtl w:val="0"/>
        </w:rPr>
        <w:t xml:space="preserve">                                                            </w:t>
      </w:r>
      <w:r w:rsidDel="00000000" w:rsidR="00000000" w:rsidRPr="00000000">
        <w:rPr>
          <w:sz w:val="23"/>
          <w:szCs w:val="23"/>
          <w:rtl w:val="0"/>
        </w:rPr>
        <w:t xml:space="preserve">Week 2</w:t>
      </w:r>
    </w:p>
    <w:p w:rsidR="00000000" w:rsidDel="00000000" w:rsidP="00000000" w:rsidRDefault="00000000" w:rsidRPr="00000000" w14:paraId="0000059C">
      <w:pPr>
        <w:widowControl w:val="1"/>
        <w:spacing w:line="276" w:lineRule="auto"/>
        <w:ind w:left="720" w:firstLine="0"/>
        <w:rPr>
          <w:b w:val="1"/>
          <w:sz w:val="23"/>
          <w:szCs w:val="23"/>
        </w:rPr>
      </w:pPr>
      <w:r w:rsidDel="00000000" w:rsidR="00000000" w:rsidRPr="00000000">
        <w:rPr>
          <w:rtl w:val="0"/>
        </w:rPr>
      </w:r>
    </w:p>
    <w:p w:rsidR="00000000" w:rsidDel="00000000" w:rsidP="00000000" w:rsidRDefault="00000000" w:rsidRPr="00000000" w14:paraId="0000059D">
      <w:pPr>
        <w:widowControl w:val="1"/>
        <w:spacing w:line="276" w:lineRule="auto"/>
        <w:ind w:left="720" w:firstLine="0"/>
        <w:rPr>
          <w:b w:val="1"/>
          <w:sz w:val="23"/>
          <w:szCs w:val="23"/>
        </w:rPr>
      </w:pPr>
      <w:r w:rsidDel="00000000" w:rsidR="00000000" w:rsidRPr="00000000">
        <w:rPr>
          <w:b w:val="1"/>
          <w:sz w:val="23"/>
          <w:szCs w:val="23"/>
          <w:rtl w:val="0"/>
        </w:rPr>
        <w:t xml:space="preserve">Miller: Basics of Anesthesia, ed 8 ed.( ch.34).</w:t>
      </w:r>
    </w:p>
    <w:p w:rsidR="00000000" w:rsidDel="00000000" w:rsidP="00000000" w:rsidRDefault="00000000" w:rsidRPr="00000000" w14:paraId="0000059E">
      <w:pPr>
        <w:widowControl w:val="1"/>
        <w:spacing w:line="276" w:lineRule="auto"/>
        <w:ind w:left="720" w:firstLine="0"/>
        <w:rPr>
          <w:b w:val="1"/>
          <w:sz w:val="23"/>
          <w:szCs w:val="23"/>
        </w:rPr>
      </w:pPr>
      <w:r w:rsidDel="00000000" w:rsidR="00000000" w:rsidRPr="00000000">
        <w:rPr>
          <w:b w:val="1"/>
          <w:sz w:val="23"/>
          <w:szCs w:val="23"/>
          <w:rtl w:val="0"/>
        </w:rPr>
        <w:t xml:space="preserve">Morgan &amp; Mikhail: Clinical Anesthesiology, ed 7, ch.42 </w:t>
      </w:r>
    </w:p>
    <w:p w:rsidR="00000000" w:rsidDel="00000000" w:rsidP="00000000" w:rsidRDefault="00000000" w:rsidRPr="00000000" w14:paraId="0000059F">
      <w:pPr>
        <w:widowControl w:val="1"/>
        <w:spacing w:line="276" w:lineRule="auto"/>
        <w:ind w:left="720" w:firstLine="0"/>
        <w:rPr>
          <w:sz w:val="23"/>
          <w:szCs w:val="23"/>
        </w:rPr>
      </w:pPr>
      <w:r w:rsidDel="00000000" w:rsidR="00000000" w:rsidRPr="00000000">
        <w:rPr>
          <w:b w:val="1"/>
          <w:sz w:val="23"/>
          <w:szCs w:val="23"/>
          <w:rtl w:val="0"/>
        </w:rPr>
        <w:t xml:space="preserve">                                                             </w:t>
      </w:r>
      <w:r w:rsidDel="00000000" w:rsidR="00000000" w:rsidRPr="00000000">
        <w:rPr>
          <w:sz w:val="23"/>
          <w:szCs w:val="23"/>
          <w:rtl w:val="0"/>
        </w:rPr>
        <w:t xml:space="preserve">Week 3</w:t>
      </w:r>
    </w:p>
    <w:p w:rsidR="00000000" w:rsidDel="00000000" w:rsidP="00000000" w:rsidRDefault="00000000" w:rsidRPr="00000000" w14:paraId="000005A0">
      <w:pPr>
        <w:widowControl w:val="1"/>
        <w:spacing w:line="276" w:lineRule="auto"/>
        <w:ind w:left="720" w:firstLine="0"/>
        <w:rPr>
          <w:b w:val="1"/>
          <w:sz w:val="23"/>
          <w:szCs w:val="23"/>
        </w:rPr>
      </w:pPr>
      <w:r w:rsidDel="00000000" w:rsidR="00000000" w:rsidRPr="00000000">
        <w:rPr>
          <w:rtl w:val="0"/>
        </w:rPr>
      </w:r>
    </w:p>
    <w:p w:rsidR="00000000" w:rsidDel="00000000" w:rsidP="00000000" w:rsidRDefault="00000000" w:rsidRPr="00000000" w14:paraId="000005A1">
      <w:pPr>
        <w:widowControl w:val="1"/>
        <w:spacing w:line="276" w:lineRule="auto"/>
        <w:ind w:left="720" w:firstLine="0"/>
        <w:rPr>
          <w:b w:val="1"/>
          <w:sz w:val="23"/>
          <w:szCs w:val="23"/>
        </w:rPr>
      </w:pPr>
      <w:r w:rsidDel="00000000" w:rsidR="00000000" w:rsidRPr="00000000">
        <w:rPr>
          <w:b w:val="1"/>
          <w:sz w:val="23"/>
          <w:szCs w:val="23"/>
          <w:rtl w:val="0"/>
        </w:rPr>
        <w:t xml:space="preserve">Morgan &amp; Mikhail: Clinical Anesthesiology, ed 7, ch.42 </w:t>
      </w:r>
    </w:p>
    <w:p w:rsidR="00000000" w:rsidDel="00000000" w:rsidP="00000000" w:rsidRDefault="00000000" w:rsidRPr="00000000" w14:paraId="000005A2">
      <w:pPr>
        <w:widowControl w:val="1"/>
        <w:spacing w:line="276" w:lineRule="auto"/>
        <w:ind w:left="720" w:firstLine="0"/>
        <w:rPr>
          <w:sz w:val="23"/>
          <w:szCs w:val="23"/>
        </w:rPr>
      </w:pPr>
      <w:r w:rsidDel="00000000" w:rsidR="00000000" w:rsidRPr="00000000">
        <w:rPr>
          <w:b w:val="1"/>
          <w:sz w:val="23"/>
          <w:szCs w:val="23"/>
          <w:rtl w:val="0"/>
        </w:rPr>
        <w:t xml:space="preserve">                                                               </w:t>
      </w:r>
      <w:r w:rsidDel="00000000" w:rsidR="00000000" w:rsidRPr="00000000">
        <w:rPr>
          <w:sz w:val="23"/>
          <w:szCs w:val="23"/>
          <w:rtl w:val="0"/>
        </w:rPr>
        <w:t xml:space="preserve">Week 4</w:t>
      </w:r>
    </w:p>
    <w:p w:rsidR="00000000" w:rsidDel="00000000" w:rsidP="00000000" w:rsidRDefault="00000000" w:rsidRPr="00000000" w14:paraId="000005A3">
      <w:pPr>
        <w:widowControl w:val="1"/>
        <w:spacing w:line="276" w:lineRule="auto"/>
        <w:rPr>
          <w:b w:val="1"/>
          <w:sz w:val="23"/>
          <w:szCs w:val="23"/>
          <w:u w:val="single"/>
        </w:rPr>
      </w:pPr>
      <w:r w:rsidDel="00000000" w:rsidR="00000000" w:rsidRPr="00000000">
        <w:rPr>
          <w:b w:val="1"/>
          <w:sz w:val="23"/>
          <w:szCs w:val="23"/>
          <w:u w:val="single"/>
          <w:rtl w:val="0"/>
        </w:rPr>
        <w:t xml:space="preserve">Journal Reading:</w:t>
      </w:r>
    </w:p>
    <w:p w:rsidR="00000000" w:rsidDel="00000000" w:rsidP="00000000" w:rsidRDefault="00000000" w:rsidRPr="00000000" w14:paraId="000005A4">
      <w:pPr>
        <w:widowControl w:val="1"/>
        <w:spacing w:line="353" w:lineRule="auto"/>
        <w:ind w:right="300" w:firstLine="720"/>
        <w:rPr>
          <w:sz w:val="23"/>
          <w:szCs w:val="23"/>
          <w:u w:val="single"/>
        </w:rPr>
      </w:pPr>
      <w:r w:rsidDel="00000000" w:rsidR="00000000" w:rsidRPr="00000000">
        <w:rPr>
          <w:b w:val="1"/>
          <w:sz w:val="23"/>
          <w:szCs w:val="23"/>
          <w:rtl w:val="0"/>
        </w:rPr>
        <w:t xml:space="preserve">Title: </w:t>
      </w:r>
      <w:hyperlink r:id="rId83">
        <w:r w:rsidDel="00000000" w:rsidR="00000000" w:rsidRPr="00000000">
          <w:rPr>
            <w:sz w:val="23"/>
            <w:szCs w:val="23"/>
            <w:u w:val="single"/>
            <w:rtl w:val="0"/>
          </w:rPr>
          <w:t xml:space="preserve">“Developing and Extubation strategy for the difficultpediatric airway- Who, when, why, where, and how?”</w:t>
        </w:r>
      </w:hyperlink>
      <w:r w:rsidDel="00000000" w:rsidR="00000000" w:rsidRPr="00000000">
        <w:rPr>
          <w:rtl w:val="0"/>
        </w:rPr>
      </w:r>
    </w:p>
    <w:p w:rsidR="00000000" w:rsidDel="00000000" w:rsidP="00000000" w:rsidRDefault="00000000" w:rsidRPr="00000000" w14:paraId="000005A5">
      <w:pPr>
        <w:widowControl w:val="1"/>
        <w:spacing w:line="353" w:lineRule="auto"/>
        <w:ind w:left="720" w:right="300" w:firstLine="0"/>
        <w:rPr>
          <w:sz w:val="23"/>
          <w:szCs w:val="23"/>
        </w:rPr>
      </w:pPr>
      <w:r w:rsidDel="00000000" w:rsidR="00000000" w:rsidRPr="00000000">
        <w:rPr>
          <w:b w:val="1"/>
          <w:sz w:val="23"/>
          <w:szCs w:val="23"/>
          <w:rtl w:val="0"/>
        </w:rPr>
        <w:t xml:space="preserve">Journal:</w:t>
      </w:r>
      <w:r w:rsidDel="00000000" w:rsidR="00000000" w:rsidRPr="00000000">
        <w:rPr>
          <w:sz w:val="23"/>
          <w:szCs w:val="23"/>
          <w:rtl w:val="0"/>
        </w:rPr>
        <w:t xml:space="preserve"> Pediatric Anesthesia. A thorough discussion of how to develop a strategy for extubating children with difficult airways</w:t>
      </w:r>
    </w:p>
    <w:p w:rsidR="00000000" w:rsidDel="00000000" w:rsidP="00000000" w:rsidRDefault="00000000" w:rsidRPr="00000000" w14:paraId="000005A6">
      <w:pPr>
        <w:widowControl w:val="1"/>
        <w:spacing w:line="353" w:lineRule="auto"/>
        <w:ind w:left="720" w:right="300" w:firstLine="0"/>
        <w:rPr>
          <w:sz w:val="23"/>
          <w:szCs w:val="23"/>
        </w:rPr>
      </w:pPr>
      <w:r w:rsidDel="00000000" w:rsidR="00000000" w:rsidRPr="00000000">
        <w:rPr>
          <w:rtl w:val="0"/>
        </w:rPr>
      </w:r>
    </w:p>
    <w:p w:rsidR="00000000" w:rsidDel="00000000" w:rsidP="00000000" w:rsidRDefault="00000000" w:rsidRPr="00000000" w14:paraId="000005A7">
      <w:pPr>
        <w:widowControl w:val="1"/>
        <w:spacing w:line="353" w:lineRule="auto"/>
        <w:ind w:left="720" w:right="300" w:firstLine="0"/>
        <w:rPr>
          <w:b w:val="1"/>
          <w:sz w:val="23"/>
          <w:szCs w:val="23"/>
        </w:rPr>
      </w:pPr>
      <w:r w:rsidDel="00000000" w:rsidR="00000000" w:rsidRPr="00000000">
        <w:rPr>
          <w:b w:val="1"/>
          <w:sz w:val="23"/>
          <w:szCs w:val="23"/>
          <w:rtl w:val="0"/>
        </w:rPr>
        <w:t xml:space="preserve">Title: </w:t>
      </w:r>
      <w:hyperlink r:id="rId84">
        <w:r w:rsidDel="00000000" w:rsidR="00000000" w:rsidRPr="00000000">
          <w:rPr>
            <w:sz w:val="23"/>
            <w:szCs w:val="23"/>
            <w:u w:val="single"/>
            <w:rtl w:val="0"/>
          </w:rPr>
          <w:t xml:space="preserve">“Best practice and research clinical anesthesiology: Safety and quality in perioperative anesthesia care. Update on safety in pediatric anesthesia”</w:t>
        </w:r>
      </w:hyperlink>
      <w:r w:rsidDel="00000000" w:rsidR="00000000" w:rsidRPr="00000000">
        <w:rPr>
          <w:rtl w:val="0"/>
        </w:rPr>
      </w:r>
    </w:p>
    <w:p w:rsidR="00000000" w:rsidDel="00000000" w:rsidP="00000000" w:rsidRDefault="00000000" w:rsidRPr="00000000" w14:paraId="000005A8">
      <w:pPr>
        <w:widowControl w:val="1"/>
        <w:spacing w:line="353" w:lineRule="auto"/>
        <w:ind w:left="720" w:right="300" w:firstLine="0"/>
        <w:rPr>
          <w:b w:val="1"/>
          <w:sz w:val="23"/>
          <w:szCs w:val="23"/>
        </w:rPr>
      </w:pPr>
      <w:r w:rsidDel="00000000" w:rsidR="00000000" w:rsidRPr="00000000">
        <w:rPr>
          <w:b w:val="1"/>
          <w:sz w:val="23"/>
          <w:szCs w:val="23"/>
          <w:rtl w:val="0"/>
        </w:rPr>
        <w:t xml:space="preserve">Journal:</w:t>
      </w:r>
      <w:r w:rsidDel="00000000" w:rsidR="00000000" w:rsidRPr="00000000">
        <w:rPr>
          <w:sz w:val="23"/>
          <w:szCs w:val="23"/>
          <w:rtl w:val="0"/>
        </w:rPr>
        <w:t xml:space="preserve"> Best Practice and Research:      Pediatric Anesthesia</w:t>
      </w:r>
      <w:r w:rsidDel="00000000" w:rsidR="00000000" w:rsidRPr="00000000">
        <w:rPr>
          <w:rtl w:val="0"/>
        </w:rPr>
      </w:r>
    </w:p>
    <w:p w:rsidR="00000000" w:rsidDel="00000000" w:rsidP="00000000" w:rsidRDefault="00000000" w:rsidRPr="00000000" w14:paraId="000005A9">
      <w:pPr>
        <w:widowControl w:val="1"/>
        <w:spacing w:line="353" w:lineRule="auto"/>
        <w:ind w:left="585" w:firstLine="0"/>
        <w:rPr>
          <w:sz w:val="23"/>
          <w:szCs w:val="23"/>
        </w:rPr>
      </w:pPr>
      <w:r w:rsidDel="00000000" w:rsidR="00000000" w:rsidRPr="00000000">
        <w:rPr>
          <w:sz w:val="23"/>
          <w:szCs w:val="23"/>
          <w:rtl w:val="0"/>
        </w:rPr>
        <w:t xml:space="preserve">Recommendations for developing countries on how to improve pediatric care. A good perspective on addressing quality of care in communities in need.</w:t>
      </w:r>
    </w:p>
    <w:p w:rsidR="00000000" w:rsidDel="00000000" w:rsidP="00000000" w:rsidRDefault="00000000" w:rsidRPr="00000000" w14:paraId="000005AA">
      <w:pPr>
        <w:widowControl w:val="1"/>
        <w:spacing w:line="353" w:lineRule="auto"/>
        <w:ind w:left="585" w:firstLine="0"/>
        <w:rPr>
          <w:sz w:val="23"/>
          <w:szCs w:val="23"/>
        </w:rPr>
      </w:pPr>
      <w:r w:rsidDel="00000000" w:rsidR="00000000" w:rsidRPr="00000000">
        <w:rPr>
          <w:rtl w:val="0"/>
        </w:rPr>
      </w:r>
    </w:p>
    <w:p w:rsidR="00000000" w:rsidDel="00000000" w:rsidP="00000000" w:rsidRDefault="00000000" w:rsidRPr="00000000" w14:paraId="000005AB">
      <w:pPr>
        <w:widowControl w:val="1"/>
        <w:spacing w:line="353" w:lineRule="auto"/>
        <w:ind w:firstLine="585"/>
        <w:rPr>
          <w:b w:val="1"/>
          <w:sz w:val="23"/>
          <w:szCs w:val="23"/>
        </w:rPr>
      </w:pPr>
      <w:r w:rsidDel="00000000" w:rsidR="00000000" w:rsidRPr="00000000">
        <w:rPr>
          <w:b w:val="1"/>
          <w:sz w:val="23"/>
          <w:szCs w:val="23"/>
          <w:rtl w:val="0"/>
        </w:rPr>
        <w:t xml:space="preserve">Title: </w:t>
      </w:r>
      <w:hyperlink r:id="rId85">
        <w:r w:rsidDel="00000000" w:rsidR="00000000" w:rsidRPr="00000000">
          <w:rPr>
            <w:sz w:val="23"/>
            <w:szCs w:val="23"/>
            <w:u w:val="single"/>
            <w:rtl w:val="0"/>
          </w:rPr>
          <w:t xml:space="preserve">“Racial and ethnic health services disparities in pediatric anesthesia practice: a scoping review”</w:t>
        </w:r>
      </w:hyperlink>
      <w:r w:rsidDel="00000000" w:rsidR="00000000" w:rsidRPr="00000000">
        <w:rPr>
          <w:rtl w:val="0"/>
        </w:rPr>
      </w:r>
    </w:p>
    <w:p w:rsidR="00000000" w:rsidDel="00000000" w:rsidP="00000000" w:rsidRDefault="00000000" w:rsidRPr="00000000" w14:paraId="000005AC">
      <w:pPr>
        <w:widowControl w:val="1"/>
        <w:spacing w:line="353" w:lineRule="auto"/>
        <w:ind w:firstLine="585"/>
        <w:rPr>
          <w:sz w:val="23"/>
          <w:szCs w:val="23"/>
        </w:rPr>
      </w:pPr>
      <w:r w:rsidDel="00000000" w:rsidR="00000000" w:rsidRPr="00000000">
        <w:rPr>
          <w:b w:val="1"/>
          <w:sz w:val="23"/>
          <w:szCs w:val="23"/>
          <w:rtl w:val="0"/>
        </w:rPr>
        <w:t xml:space="preserve">Journal</w:t>
      </w:r>
      <w:r w:rsidDel="00000000" w:rsidR="00000000" w:rsidRPr="00000000">
        <w:rPr>
          <w:sz w:val="23"/>
          <w:szCs w:val="23"/>
          <w:rtl w:val="0"/>
        </w:rPr>
        <w:t xml:space="preserve">: Journal of Racial and Ethnic Health Disparities”</w:t>
      </w:r>
    </w:p>
    <w:p w:rsidR="00000000" w:rsidDel="00000000" w:rsidP="00000000" w:rsidRDefault="00000000" w:rsidRPr="00000000" w14:paraId="000005AD">
      <w:pPr>
        <w:widowControl w:val="1"/>
        <w:spacing w:line="353" w:lineRule="auto"/>
        <w:ind w:firstLine="585"/>
        <w:rPr>
          <w:b w:val="1"/>
          <w:sz w:val="23"/>
          <w:szCs w:val="23"/>
        </w:rPr>
      </w:pPr>
      <w:r w:rsidDel="00000000" w:rsidR="00000000" w:rsidRPr="00000000">
        <w:rPr>
          <w:rtl w:val="0"/>
        </w:rPr>
      </w:r>
    </w:p>
    <w:p w:rsidR="00000000" w:rsidDel="00000000" w:rsidP="00000000" w:rsidRDefault="00000000" w:rsidRPr="00000000" w14:paraId="000005AE">
      <w:pPr>
        <w:widowControl w:val="1"/>
        <w:spacing w:line="353" w:lineRule="auto"/>
        <w:ind w:firstLine="585"/>
        <w:rPr>
          <w:b w:val="1"/>
          <w:sz w:val="23"/>
          <w:szCs w:val="23"/>
        </w:rPr>
      </w:pPr>
      <w:r w:rsidDel="00000000" w:rsidR="00000000" w:rsidRPr="00000000">
        <w:rPr>
          <w:b w:val="1"/>
          <w:sz w:val="23"/>
          <w:szCs w:val="23"/>
          <w:rtl w:val="0"/>
        </w:rPr>
        <w:t xml:space="preserve">Title: </w:t>
      </w:r>
      <w:hyperlink r:id="rId86">
        <w:r w:rsidDel="00000000" w:rsidR="00000000" w:rsidRPr="00000000">
          <w:rPr>
            <w:sz w:val="23"/>
            <w:szCs w:val="23"/>
            <w:u w:val="single"/>
            <w:rtl w:val="0"/>
          </w:rPr>
          <w:t xml:space="preserve">“Personalized pediatric anesthesia and pain management: problem-based review”</w:t>
        </w:r>
      </w:hyperlink>
      <w:r w:rsidDel="00000000" w:rsidR="00000000" w:rsidRPr="00000000">
        <w:rPr>
          <w:rtl w:val="0"/>
        </w:rPr>
      </w:r>
    </w:p>
    <w:p w:rsidR="00000000" w:rsidDel="00000000" w:rsidP="00000000" w:rsidRDefault="00000000" w:rsidRPr="00000000" w14:paraId="000005AF">
      <w:pPr>
        <w:widowControl w:val="1"/>
        <w:spacing w:line="353" w:lineRule="auto"/>
        <w:rPr>
          <w:sz w:val="23"/>
          <w:szCs w:val="23"/>
        </w:rPr>
      </w:pPr>
      <w:r w:rsidDel="00000000" w:rsidR="00000000" w:rsidRPr="00000000">
        <w:rPr>
          <w:rFonts w:ascii="Times New Roman" w:cs="Times New Roman" w:eastAsia="Times New Roman" w:hAnsi="Times New Roman"/>
          <w:sz w:val="23"/>
          <w:szCs w:val="23"/>
          <w:rtl w:val="0"/>
        </w:rPr>
        <w:t xml:space="preserve">​</w:t>
      </w:r>
      <w:r w:rsidDel="00000000" w:rsidR="00000000" w:rsidRPr="00000000">
        <w:rPr>
          <w:b w:val="1"/>
          <w:sz w:val="23"/>
          <w:szCs w:val="23"/>
          <w:rtl w:val="0"/>
        </w:rPr>
        <w:t xml:space="preserve">           Journal:</w:t>
      </w:r>
      <w:r w:rsidDel="00000000" w:rsidR="00000000" w:rsidRPr="00000000">
        <w:rPr>
          <w:sz w:val="23"/>
          <w:szCs w:val="23"/>
          <w:rtl w:val="0"/>
        </w:rPr>
        <w:t xml:space="preserve"> Pharmacogenomics</w:t>
      </w:r>
    </w:p>
    <w:p w:rsidR="00000000" w:rsidDel="00000000" w:rsidP="00000000" w:rsidRDefault="00000000" w:rsidRPr="00000000" w14:paraId="000005B0">
      <w:pPr>
        <w:widowControl w:val="1"/>
        <w:spacing w:line="353" w:lineRule="auto"/>
        <w:rPr>
          <w:sz w:val="23"/>
          <w:szCs w:val="23"/>
        </w:rPr>
      </w:pPr>
      <w:r w:rsidDel="00000000" w:rsidR="00000000" w:rsidRPr="00000000">
        <w:rPr>
          <w:sz w:val="23"/>
          <w:szCs w:val="23"/>
          <w:rtl w:val="0"/>
        </w:rPr>
        <w:t xml:space="preserve">             </w:t>
      </w:r>
    </w:p>
    <w:p w:rsidR="00000000" w:rsidDel="00000000" w:rsidP="00000000" w:rsidRDefault="00000000" w:rsidRPr="00000000" w14:paraId="000005B1">
      <w:pPr>
        <w:widowControl w:val="1"/>
        <w:spacing w:line="353" w:lineRule="auto"/>
        <w:rPr>
          <w:sz w:val="23"/>
          <w:szCs w:val="23"/>
        </w:rPr>
      </w:pPr>
      <w:r w:rsidDel="00000000" w:rsidR="00000000" w:rsidRPr="00000000">
        <w:rPr>
          <w:sz w:val="23"/>
          <w:szCs w:val="23"/>
          <w:rtl w:val="0"/>
        </w:rPr>
        <w:t xml:space="preserve">          </w:t>
      </w:r>
      <w:r w:rsidDel="00000000" w:rsidR="00000000" w:rsidRPr="00000000">
        <w:rPr>
          <w:b w:val="1"/>
          <w:sz w:val="23"/>
          <w:szCs w:val="23"/>
          <w:rtl w:val="0"/>
        </w:rPr>
        <w:t xml:space="preserve">Title: </w:t>
      </w:r>
      <w:hyperlink r:id="rId87">
        <w:r w:rsidDel="00000000" w:rsidR="00000000" w:rsidRPr="00000000">
          <w:rPr>
            <w:sz w:val="23"/>
            <w:szCs w:val="23"/>
            <w:u w:val="single"/>
            <w:rtl w:val="0"/>
          </w:rPr>
          <w:t xml:space="preserve">“General anesthesia in the pediatric population: influences on the developing train”</w:t>
        </w:r>
      </w:hyperlink>
      <w:r w:rsidDel="00000000" w:rsidR="00000000" w:rsidRPr="00000000">
        <w:rPr>
          <w:rtl w:val="0"/>
        </w:rPr>
      </w:r>
    </w:p>
    <w:p w:rsidR="00000000" w:rsidDel="00000000" w:rsidP="00000000" w:rsidRDefault="00000000" w:rsidRPr="00000000" w14:paraId="000005B2">
      <w:pPr>
        <w:spacing w:line="267" w:lineRule="auto"/>
        <w:ind w:left="1062" w:right="400" w:firstLine="9.000000000000057"/>
        <w:rPr>
          <w:color w:val="ff0000"/>
          <w:sz w:val="23"/>
          <w:szCs w:val="23"/>
        </w:rPr>
      </w:pPr>
      <w:r w:rsidDel="00000000" w:rsidR="00000000" w:rsidRPr="00000000">
        <w:rPr>
          <w:rtl w:val="0"/>
        </w:rPr>
      </w:r>
    </w:p>
    <w:p w:rsidR="00000000" w:rsidDel="00000000" w:rsidP="00000000" w:rsidRDefault="00000000" w:rsidRPr="00000000" w14:paraId="000005B3">
      <w:pPr>
        <w:spacing w:line="267" w:lineRule="auto"/>
        <w:ind w:left="1062" w:right="400" w:firstLine="9.000000000000057"/>
        <w:rPr>
          <w:b w:val="1"/>
          <w:sz w:val="23"/>
          <w:szCs w:val="23"/>
        </w:rPr>
      </w:pPr>
      <w:r w:rsidDel="00000000" w:rsidR="00000000" w:rsidRPr="00000000">
        <w:rPr>
          <w:b w:val="1"/>
          <w:sz w:val="23"/>
          <w:szCs w:val="23"/>
          <w:rtl w:val="0"/>
        </w:rPr>
        <w:t xml:space="preserve">Learning Objectives:</w:t>
      </w:r>
    </w:p>
    <w:p w:rsidR="00000000" w:rsidDel="00000000" w:rsidP="00000000" w:rsidRDefault="00000000" w:rsidRPr="00000000" w14:paraId="000005B4">
      <w:pPr>
        <w:widowControl w:val="1"/>
        <w:numPr>
          <w:ilvl w:val="0"/>
          <w:numId w:val="18"/>
        </w:numPr>
        <w:spacing w:after="60" w:lineRule="auto"/>
        <w:ind w:left="1710" w:right="403" w:hanging="374.00000000000006"/>
        <w:rPr>
          <w:sz w:val="23"/>
          <w:szCs w:val="23"/>
        </w:rPr>
      </w:pPr>
      <w:r w:rsidDel="00000000" w:rsidR="00000000" w:rsidRPr="00000000">
        <w:rPr>
          <w:sz w:val="23"/>
          <w:szCs w:val="23"/>
          <w:rtl w:val="0"/>
        </w:rPr>
        <w:t xml:space="preserve">Demonstrate knowledge of pediatric physiology and pathophysiology related to perioperative care of pediatric and neonatal patient.</w:t>
      </w:r>
    </w:p>
    <w:p w:rsidR="00000000" w:rsidDel="00000000" w:rsidP="00000000" w:rsidRDefault="00000000" w:rsidRPr="00000000" w14:paraId="000005B5">
      <w:pPr>
        <w:widowControl w:val="1"/>
        <w:numPr>
          <w:ilvl w:val="0"/>
          <w:numId w:val="18"/>
        </w:numPr>
        <w:spacing w:after="60" w:lineRule="auto"/>
        <w:ind w:left="1710" w:right="403" w:hanging="374.00000000000006"/>
        <w:rPr>
          <w:sz w:val="23"/>
          <w:szCs w:val="23"/>
        </w:rPr>
      </w:pPr>
      <w:r w:rsidDel="00000000" w:rsidR="00000000" w:rsidRPr="00000000">
        <w:rPr>
          <w:sz w:val="23"/>
          <w:szCs w:val="23"/>
          <w:rtl w:val="0"/>
        </w:rPr>
        <w:t xml:space="preserve">Discuss age-specific issues related to growth and development of the pediatric and neonatal population.</w:t>
      </w:r>
    </w:p>
    <w:p w:rsidR="00000000" w:rsidDel="00000000" w:rsidP="00000000" w:rsidRDefault="00000000" w:rsidRPr="00000000" w14:paraId="000005B6">
      <w:pPr>
        <w:widowControl w:val="1"/>
        <w:numPr>
          <w:ilvl w:val="0"/>
          <w:numId w:val="18"/>
        </w:numPr>
        <w:spacing w:after="60" w:lineRule="auto"/>
        <w:ind w:left="1710" w:right="403" w:hanging="374.00000000000006"/>
        <w:rPr>
          <w:sz w:val="23"/>
          <w:szCs w:val="23"/>
        </w:rPr>
      </w:pPr>
      <w:r w:rsidDel="00000000" w:rsidR="00000000" w:rsidRPr="00000000">
        <w:rPr>
          <w:sz w:val="23"/>
          <w:szCs w:val="23"/>
          <w:rtl w:val="0"/>
        </w:rPr>
        <w:t xml:space="preserve">Display fund of knowledge related to pharmacodynamic and pharmacokinetic principles in the pediatric and/or neonatal patient.</w:t>
      </w:r>
    </w:p>
    <w:p w:rsidR="00000000" w:rsidDel="00000000" w:rsidP="00000000" w:rsidRDefault="00000000" w:rsidRPr="00000000" w14:paraId="000005B7">
      <w:pPr>
        <w:widowControl w:val="1"/>
        <w:numPr>
          <w:ilvl w:val="0"/>
          <w:numId w:val="18"/>
        </w:numPr>
        <w:spacing w:after="60" w:lineRule="auto"/>
        <w:ind w:left="1710" w:right="403" w:hanging="374.00000000000006"/>
        <w:rPr>
          <w:sz w:val="23"/>
          <w:szCs w:val="23"/>
        </w:rPr>
      </w:pPr>
      <w:r w:rsidDel="00000000" w:rsidR="00000000" w:rsidRPr="00000000">
        <w:rPr>
          <w:sz w:val="23"/>
          <w:szCs w:val="23"/>
          <w:rtl w:val="0"/>
        </w:rPr>
        <w:t xml:space="preserve">Demonstrate adequate knowledge related to drugs administered perioperatively to the pediatric and/or neonatal population.</w:t>
      </w:r>
    </w:p>
    <w:p w:rsidR="00000000" w:rsidDel="00000000" w:rsidP="00000000" w:rsidRDefault="00000000" w:rsidRPr="00000000" w14:paraId="000005B8">
      <w:pPr>
        <w:widowControl w:val="1"/>
        <w:numPr>
          <w:ilvl w:val="0"/>
          <w:numId w:val="18"/>
        </w:numPr>
        <w:spacing w:after="60" w:lineRule="auto"/>
        <w:ind w:left="1710" w:right="403" w:hanging="374.00000000000006"/>
        <w:rPr>
          <w:sz w:val="23"/>
          <w:szCs w:val="23"/>
        </w:rPr>
      </w:pPr>
      <w:r w:rsidDel="00000000" w:rsidR="00000000" w:rsidRPr="00000000">
        <w:rPr>
          <w:sz w:val="23"/>
          <w:szCs w:val="23"/>
          <w:rtl w:val="0"/>
        </w:rPr>
        <w:t xml:space="preserve">Development of positive rapport with pediatric patients and families</w:t>
      </w:r>
    </w:p>
    <w:p w:rsidR="00000000" w:rsidDel="00000000" w:rsidP="00000000" w:rsidRDefault="00000000" w:rsidRPr="00000000" w14:paraId="000005B9">
      <w:pPr>
        <w:widowControl w:val="1"/>
        <w:numPr>
          <w:ilvl w:val="0"/>
          <w:numId w:val="18"/>
        </w:numPr>
        <w:spacing w:after="60" w:lineRule="auto"/>
        <w:ind w:left="1710" w:right="403" w:hanging="374.00000000000006"/>
        <w:rPr>
          <w:sz w:val="23"/>
          <w:szCs w:val="23"/>
        </w:rPr>
      </w:pPr>
      <w:r w:rsidDel="00000000" w:rsidR="00000000" w:rsidRPr="00000000">
        <w:rPr>
          <w:sz w:val="23"/>
          <w:szCs w:val="23"/>
          <w:rtl w:val="0"/>
        </w:rPr>
        <w:t xml:space="preserve">Participate in the perioperative management of routine and emergency cases in the pediatric and neonatal population.</w:t>
      </w:r>
    </w:p>
    <w:p w:rsidR="00000000" w:rsidDel="00000000" w:rsidP="00000000" w:rsidRDefault="00000000" w:rsidRPr="00000000" w14:paraId="000005BA">
      <w:pPr>
        <w:widowControl w:val="1"/>
        <w:numPr>
          <w:ilvl w:val="0"/>
          <w:numId w:val="18"/>
        </w:numPr>
        <w:spacing w:after="60" w:lineRule="auto"/>
        <w:ind w:left="1710" w:right="403" w:hanging="374.00000000000006"/>
        <w:rPr>
          <w:sz w:val="23"/>
          <w:szCs w:val="23"/>
        </w:rPr>
      </w:pPr>
      <w:r w:rsidDel="00000000" w:rsidR="00000000" w:rsidRPr="00000000">
        <w:rPr>
          <w:sz w:val="23"/>
          <w:szCs w:val="23"/>
          <w:rtl w:val="0"/>
        </w:rPr>
        <w:t xml:space="preserve">Demonstrate knowledge of anesthesia and monitoring equipment related to the pediatric and neonatal population.</w:t>
      </w:r>
    </w:p>
    <w:p w:rsidR="00000000" w:rsidDel="00000000" w:rsidP="00000000" w:rsidRDefault="00000000" w:rsidRPr="00000000" w14:paraId="000005BB">
      <w:pPr>
        <w:widowControl w:val="1"/>
        <w:numPr>
          <w:ilvl w:val="0"/>
          <w:numId w:val="18"/>
        </w:numPr>
        <w:spacing w:after="60" w:lineRule="auto"/>
        <w:ind w:left="1710" w:right="403" w:hanging="374.00000000000006"/>
        <w:rPr>
          <w:sz w:val="23"/>
          <w:szCs w:val="23"/>
        </w:rPr>
      </w:pPr>
      <w:r w:rsidDel="00000000" w:rsidR="00000000" w:rsidRPr="00000000">
        <w:rPr>
          <w:sz w:val="23"/>
          <w:szCs w:val="23"/>
          <w:rtl w:val="0"/>
        </w:rPr>
        <w:t xml:space="preserve">Perform an age-specific, accurate and thorough pre-anesthetic evaluation, including chart review and patient history/physical examination.</w:t>
      </w:r>
    </w:p>
    <w:p w:rsidR="00000000" w:rsidDel="00000000" w:rsidP="00000000" w:rsidRDefault="00000000" w:rsidRPr="00000000" w14:paraId="000005BC">
      <w:pPr>
        <w:widowControl w:val="1"/>
        <w:numPr>
          <w:ilvl w:val="0"/>
          <w:numId w:val="18"/>
        </w:numPr>
        <w:spacing w:after="60" w:lineRule="auto"/>
        <w:ind w:left="1710" w:right="403" w:hanging="374.00000000000006"/>
        <w:rPr>
          <w:sz w:val="23"/>
          <w:szCs w:val="23"/>
        </w:rPr>
      </w:pPr>
      <w:r w:rsidDel="00000000" w:rsidR="00000000" w:rsidRPr="00000000">
        <w:rPr>
          <w:sz w:val="23"/>
          <w:szCs w:val="23"/>
          <w:rtl w:val="0"/>
        </w:rPr>
        <w:t xml:space="preserve">Display knowledge of pediatric and neonatal NPO guidelines</w:t>
      </w:r>
    </w:p>
    <w:p w:rsidR="00000000" w:rsidDel="00000000" w:rsidP="00000000" w:rsidRDefault="00000000" w:rsidRPr="00000000" w14:paraId="000005BD">
      <w:pPr>
        <w:widowControl w:val="1"/>
        <w:numPr>
          <w:ilvl w:val="0"/>
          <w:numId w:val="18"/>
        </w:numPr>
        <w:spacing w:after="60" w:lineRule="auto"/>
        <w:ind w:left="1710" w:right="403" w:hanging="374.00000000000006"/>
        <w:rPr>
          <w:sz w:val="23"/>
          <w:szCs w:val="23"/>
        </w:rPr>
      </w:pPr>
      <w:r w:rsidDel="00000000" w:rsidR="00000000" w:rsidRPr="00000000">
        <w:rPr>
          <w:sz w:val="23"/>
          <w:szCs w:val="23"/>
          <w:rtl w:val="0"/>
        </w:rPr>
        <w:t xml:space="preserve">Compare and contrast differences between adult, pediatric, and neonatal airways.</w:t>
      </w:r>
    </w:p>
    <w:p w:rsidR="00000000" w:rsidDel="00000000" w:rsidP="00000000" w:rsidRDefault="00000000" w:rsidRPr="00000000" w14:paraId="000005BE">
      <w:pPr>
        <w:widowControl w:val="1"/>
        <w:numPr>
          <w:ilvl w:val="0"/>
          <w:numId w:val="18"/>
        </w:numPr>
        <w:spacing w:after="60" w:lineRule="auto"/>
        <w:ind w:left="1710" w:right="403" w:hanging="374.00000000000006"/>
        <w:rPr>
          <w:sz w:val="23"/>
          <w:szCs w:val="23"/>
        </w:rPr>
      </w:pPr>
      <w:r w:rsidDel="00000000" w:rsidR="00000000" w:rsidRPr="00000000">
        <w:rPr>
          <w:sz w:val="23"/>
          <w:szCs w:val="23"/>
          <w:rtl w:val="0"/>
        </w:rPr>
        <w:t xml:space="preserve">Demonstrate technical competency related to airway management of pediatric and neonatal patient.</w:t>
      </w:r>
    </w:p>
    <w:p w:rsidR="00000000" w:rsidDel="00000000" w:rsidP="00000000" w:rsidRDefault="00000000" w:rsidRPr="00000000" w14:paraId="000005BF">
      <w:pPr>
        <w:widowControl w:val="1"/>
        <w:numPr>
          <w:ilvl w:val="0"/>
          <w:numId w:val="18"/>
        </w:numPr>
        <w:spacing w:after="60" w:lineRule="auto"/>
        <w:ind w:left="1710" w:right="403" w:hanging="374.00000000000006"/>
        <w:rPr>
          <w:sz w:val="23"/>
          <w:szCs w:val="23"/>
        </w:rPr>
      </w:pPr>
      <w:r w:rsidDel="00000000" w:rsidR="00000000" w:rsidRPr="00000000">
        <w:rPr>
          <w:sz w:val="23"/>
          <w:szCs w:val="23"/>
          <w:rtl w:val="0"/>
        </w:rPr>
        <w:t xml:space="preserve">Demonstrate appropriate management of pediatric and neonatal patients with difficult airways.</w:t>
      </w:r>
    </w:p>
    <w:p w:rsidR="00000000" w:rsidDel="00000000" w:rsidP="00000000" w:rsidRDefault="00000000" w:rsidRPr="00000000" w14:paraId="000005C0">
      <w:pPr>
        <w:widowControl w:val="1"/>
        <w:numPr>
          <w:ilvl w:val="0"/>
          <w:numId w:val="18"/>
        </w:numPr>
        <w:spacing w:after="60" w:lineRule="auto"/>
        <w:ind w:left="1710" w:right="403" w:hanging="374.00000000000006"/>
        <w:rPr>
          <w:sz w:val="23"/>
          <w:szCs w:val="23"/>
        </w:rPr>
      </w:pPr>
      <w:r w:rsidDel="00000000" w:rsidR="00000000" w:rsidRPr="00000000">
        <w:rPr>
          <w:sz w:val="23"/>
          <w:szCs w:val="23"/>
          <w:rtl w:val="0"/>
        </w:rPr>
        <w:t xml:space="preserve">Formulate and execute an appropriate, cogent, patient-specific anesthesia plan, including:</w:t>
      </w:r>
    </w:p>
    <w:p w:rsidR="00000000" w:rsidDel="00000000" w:rsidP="00000000" w:rsidRDefault="00000000" w:rsidRPr="00000000" w14:paraId="000005C1">
      <w:pPr>
        <w:widowControl w:val="1"/>
        <w:numPr>
          <w:ilvl w:val="1"/>
          <w:numId w:val="19"/>
        </w:numPr>
        <w:spacing w:after="60" w:lineRule="auto"/>
        <w:ind w:left="2700" w:right="403" w:hanging="360"/>
        <w:rPr>
          <w:sz w:val="23"/>
          <w:szCs w:val="23"/>
        </w:rPr>
      </w:pPr>
      <w:r w:rsidDel="00000000" w:rsidR="00000000" w:rsidRPr="00000000">
        <w:rPr>
          <w:sz w:val="23"/>
          <w:szCs w:val="23"/>
          <w:rtl w:val="0"/>
        </w:rPr>
        <w:t xml:space="preserve">Preoperative pharmacologic therapy and preparation</w:t>
      </w:r>
    </w:p>
    <w:p w:rsidR="00000000" w:rsidDel="00000000" w:rsidP="00000000" w:rsidRDefault="00000000" w:rsidRPr="00000000" w14:paraId="000005C2">
      <w:pPr>
        <w:widowControl w:val="1"/>
        <w:numPr>
          <w:ilvl w:val="1"/>
          <w:numId w:val="19"/>
        </w:numPr>
        <w:spacing w:after="60" w:lineRule="auto"/>
        <w:ind w:left="2700" w:right="403" w:hanging="360"/>
        <w:rPr>
          <w:sz w:val="23"/>
          <w:szCs w:val="23"/>
        </w:rPr>
      </w:pPr>
      <w:r w:rsidDel="00000000" w:rsidR="00000000" w:rsidRPr="00000000">
        <w:rPr>
          <w:sz w:val="23"/>
          <w:szCs w:val="23"/>
          <w:rtl w:val="0"/>
        </w:rPr>
        <w:t xml:space="preserve">Induction, maintenance, emergence, and post-operative care</w:t>
      </w:r>
    </w:p>
    <w:p w:rsidR="00000000" w:rsidDel="00000000" w:rsidP="00000000" w:rsidRDefault="00000000" w:rsidRPr="00000000" w14:paraId="000005C3">
      <w:pPr>
        <w:widowControl w:val="1"/>
        <w:numPr>
          <w:ilvl w:val="1"/>
          <w:numId w:val="19"/>
        </w:numPr>
        <w:spacing w:after="60" w:lineRule="auto"/>
        <w:ind w:left="2700" w:right="403" w:hanging="360"/>
        <w:rPr>
          <w:sz w:val="23"/>
          <w:szCs w:val="23"/>
        </w:rPr>
      </w:pPr>
      <w:r w:rsidDel="00000000" w:rsidR="00000000" w:rsidRPr="00000000">
        <w:rPr>
          <w:sz w:val="23"/>
          <w:szCs w:val="23"/>
          <w:rtl w:val="0"/>
        </w:rPr>
        <w:t xml:space="preserve">Peri-operative fluid requirements (i.e., EBV, MABL, transfusion requirements, etc.)</w:t>
      </w:r>
    </w:p>
    <w:p w:rsidR="00000000" w:rsidDel="00000000" w:rsidP="00000000" w:rsidRDefault="00000000" w:rsidRPr="00000000" w14:paraId="000005C4">
      <w:pPr>
        <w:widowControl w:val="1"/>
        <w:numPr>
          <w:ilvl w:val="1"/>
          <w:numId w:val="19"/>
        </w:numPr>
        <w:spacing w:after="60" w:lineRule="auto"/>
        <w:ind w:left="2700" w:right="403" w:hanging="360"/>
        <w:rPr>
          <w:sz w:val="23"/>
          <w:szCs w:val="23"/>
        </w:rPr>
      </w:pPr>
      <w:r w:rsidDel="00000000" w:rsidR="00000000" w:rsidRPr="00000000">
        <w:rPr>
          <w:sz w:val="23"/>
          <w:szCs w:val="23"/>
          <w:rtl w:val="0"/>
        </w:rPr>
        <w:t xml:space="preserve">Management of mechanical ventilation </w:t>
      </w:r>
    </w:p>
    <w:p w:rsidR="00000000" w:rsidDel="00000000" w:rsidP="00000000" w:rsidRDefault="00000000" w:rsidRPr="00000000" w14:paraId="000005C5">
      <w:pPr>
        <w:widowControl w:val="1"/>
        <w:numPr>
          <w:ilvl w:val="1"/>
          <w:numId w:val="19"/>
        </w:numPr>
        <w:spacing w:after="60" w:lineRule="auto"/>
        <w:ind w:left="2700" w:right="403" w:hanging="360"/>
        <w:rPr>
          <w:sz w:val="23"/>
          <w:szCs w:val="23"/>
        </w:rPr>
      </w:pPr>
      <w:r w:rsidDel="00000000" w:rsidR="00000000" w:rsidRPr="00000000">
        <w:rPr>
          <w:sz w:val="23"/>
          <w:szCs w:val="23"/>
          <w:rtl w:val="0"/>
        </w:rPr>
        <w:t xml:space="preserve">Perioperative pain management </w:t>
      </w:r>
    </w:p>
    <w:p w:rsidR="00000000" w:rsidDel="00000000" w:rsidP="00000000" w:rsidRDefault="00000000" w:rsidRPr="00000000" w14:paraId="000005C6">
      <w:pPr>
        <w:widowControl w:val="1"/>
        <w:numPr>
          <w:ilvl w:val="0"/>
          <w:numId w:val="18"/>
        </w:numPr>
        <w:spacing w:after="60" w:lineRule="auto"/>
        <w:ind w:left="1710" w:right="403" w:hanging="374.00000000000006"/>
        <w:rPr>
          <w:sz w:val="23"/>
          <w:szCs w:val="23"/>
        </w:rPr>
      </w:pPr>
      <w:r w:rsidDel="00000000" w:rsidR="00000000" w:rsidRPr="00000000">
        <w:rPr>
          <w:sz w:val="23"/>
          <w:szCs w:val="23"/>
          <w:rtl w:val="0"/>
        </w:rPr>
        <w:t xml:space="preserve">Apply and utilize both invasive and non-invasive monitoring modalities according to patient needs and type of surgery.</w:t>
      </w:r>
    </w:p>
    <w:p w:rsidR="00000000" w:rsidDel="00000000" w:rsidP="00000000" w:rsidRDefault="00000000" w:rsidRPr="00000000" w14:paraId="000005C7">
      <w:pPr>
        <w:widowControl w:val="1"/>
        <w:numPr>
          <w:ilvl w:val="0"/>
          <w:numId w:val="18"/>
        </w:numPr>
        <w:spacing w:after="60" w:lineRule="auto"/>
        <w:ind w:left="1710" w:right="403" w:hanging="374.00000000000006"/>
        <w:rPr>
          <w:sz w:val="23"/>
          <w:szCs w:val="23"/>
        </w:rPr>
      </w:pPr>
      <w:r w:rsidDel="00000000" w:rsidR="00000000" w:rsidRPr="00000000">
        <w:rPr>
          <w:sz w:val="23"/>
          <w:szCs w:val="23"/>
          <w:rtl w:val="0"/>
        </w:rPr>
        <w:t xml:space="preserve">Employ regional anesthesia techniques according to patient needs and type of surgery.</w:t>
      </w:r>
    </w:p>
    <w:p w:rsidR="00000000" w:rsidDel="00000000" w:rsidP="00000000" w:rsidRDefault="00000000" w:rsidRPr="00000000" w14:paraId="000005C8">
      <w:pPr>
        <w:widowControl w:val="1"/>
        <w:numPr>
          <w:ilvl w:val="0"/>
          <w:numId w:val="18"/>
        </w:numPr>
        <w:spacing w:after="60" w:lineRule="auto"/>
        <w:ind w:left="1710" w:right="403" w:hanging="374.00000000000006"/>
        <w:rPr>
          <w:sz w:val="23"/>
          <w:szCs w:val="23"/>
        </w:rPr>
      </w:pPr>
      <w:r w:rsidDel="00000000" w:rsidR="00000000" w:rsidRPr="00000000">
        <w:rPr>
          <w:sz w:val="23"/>
          <w:szCs w:val="23"/>
          <w:rtl w:val="0"/>
        </w:rPr>
        <w:t xml:space="preserve">Describe anesthetic considerations related to perioperative thermal regulation in the pediatric and neonatal patient.</w:t>
      </w:r>
    </w:p>
    <w:p w:rsidR="00000000" w:rsidDel="00000000" w:rsidP="00000000" w:rsidRDefault="00000000" w:rsidRPr="00000000" w14:paraId="000005C9">
      <w:pPr>
        <w:widowControl w:val="1"/>
        <w:numPr>
          <w:ilvl w:val="0"/>
          <w:numId w:val="18"/>
        </w:numPr>
        <w:spacing w:after="60" w:lineRule="auto"/>
        <w:ind w:left="1710" w:right="403" w:hanging="374.00000000000006"/>
        <w:rPr>
          <w:sz w:val="23"/>
          <w:szCs w:val="23"/>
        </w:rPr>
      </w:pPr>
      <w:r w:rsidDel="00000000" w:rsidR="00000000" w:rsidRPr="00000000">
        <w:rPr>
          <w:sz w:val="23"/>
          <w:szCs w:val="23"/>
          <w:rtl w:val="0"/>
        </w:rPr>
        <w:t xml:space="preserve">Participate in the perioperative anesthetic management of the pediatric/neonatal patient undergoing procedures outside of the operative suite.</w:t>
      </w:r>
    </w:p>
    <w:p w:rsidR="00000000" w:rsidDel="00000000" w:rsidP="00000000" w:rsidRDefault="00000000" w:rsidRPr="00000000" w14:paraId="000005CA">
      <w:pPr>
        <w:widowControl w:val="1"/>
        <w:numPr>
          <w:ilvl w:val="0"/>
          <w:numId w:val="18"/>
        </w:numPr>
        <w:spacing w:after="60" w:lineRule="auto"/>
        <w:ind w:left="1710" w:right="403" w:hanging="374.00000000000006"/>
        <w:rPr>
          <w:sz w:val="23"/>
          <w:szCs w:val="23"/>
        </w:rPr>
      </w:pPr>
      <w:r w:rsidDel="00000000" w:rsidR="00000000" w:rsidRPr="00000000">
        <w:rPr>
          <w:sz w:val="23"/>
          <w:szCs w:val="23"/>
          <w:rtl w:val="0"/>
        </w:rPr>
        <w:t xml:space="preserve">Detail guidelines for pediatric outpatient anesthesia.</w:t>
      </w:r>
    </w:p>
    <w:p w:rsidR="00000000" w:rsidDel="00000000" w:rsidP="00000000" w:rsidRDefault="00000000" w:rsidRPr="00000000" w14:paraId="000005CB">
      <w:pPr>
        <w:widowControl w:val="1"/>
        <w:numPr>
          <w:ilvl w:val="0"/>
          <w:numId w:val="18"/>
        </w:numPr>
        <w:spacing w:after="60" w:lineRule="auto"/>
        <w:ind w:left="1710" w:right="403" w:hanging="374.00000000000006"/>
        <w:rPr>
          <w:sz w:val="23"/>
          <w:szCs w:val="23"/>
        </w:rPr>
      </w:pPr>
      <w:r w:rsidDel="00000000" w:rsidR="00000000" w:rsidRPr="00000000">
        <w:rPr>
          <w:sz w:val="23"/>
          <w:szCs w:val="23"/>
          <w:rtl w:val="0"/>
        </w:rPr>
        <w:t xml:space="preserve">Demonstrate fund of knowledge regarding pathophysiology and perioperative care of the pediatric and/or neonate related to:</w:t>
      </w:r>
    </w:p>
    <w:p w:rsidR="00000000" w:rsidDel="00000000" w:rsidP="00000000" w:rsidRDefault="00000000" w:rsidRPr="00000000" w14:paraId="000005CC">
      <w:pPr>
        <w:widowControl w:val="1"/>
        <w:numPr>
          <w:ilvl w:val="1"/>
          <w:numId w:val="20"/>
        </w:numPr>
        <w:spacing w:after="60" w:lineRule="auto"/>
        <w:ind w:left="2700" w:right="403" w:hanging="360"/>
        <w:rPr>
          <w:sz w:val="23"/>
          <w:szCs w:val="23"/>
        </w:rPr>
      </w:pPr>
      <w:r w:rsidDel="00000000" w:rsidR="00000000" w:rsidRPr="00000000">
        <w:rPr>
          <w:sz w:val="23"/>
          <w:szCs w:val="23"/>
          <w:rtl w:val="0"/>
        </w:rPr>
        <w:t xml:space="preserve">Prematurity / Ex-prematurity</w:t>
      </w:r>
    </w:p>
    <w:p w:rsidR="00000000" w:rsidDel="00000000" w:rsidP="00000000" w:rsidRDefault="00000000" w:rsidRPr="00000000" w14:paraId="000005CD">
      <w:pPr>
        <w:widowControl w:val="1"/>
        <w:numPr>
          <w:ilvl w:val="1"/>
          <w:numId w:val="20"/>
        </w:numPr>
        <w:spacing w:after="60" w:lineRule="auto"/>
        <w:ind w:left="2700" w:right="403" w:hanging="360"/>
        <w:rPr>
          <w:sz w:val="23"/>
          <w:szCs w:val="23"/>
        </w:rPr>
      </w:pPr>
      <w:r w:rsidDel="00000000" w:rsidR="00000000" w:rsidRPr="00000000">
        <w:rPr>
          <w:sz w:val="23"/>
          <w:szCs w:val="23"/>
          <w:rtl w:val="0"/>
        </w:rPr>
        <w:t xml:space="preserve">Trisomy 21</w:t>
      </w:r>
    </w:p>
    <w:p w:rsidR="00000000" w:rsidDel="00000000" w:rsidP="00000000" w:rsidRDefault="00000000" w:rsidRPr="00000000" w14:paraId="000005CE">
      <w:pPr>
        <w:widowControl w:val="1"/>
        <w:numPr>
          <w:ilvl w:val="1"/>
          <w:numId w:val="20"/>
        </w:numPr>
        <w:spacing w:after="60" w:lineRule="auto"/>
        <w:ind w:left="2700" w:right="403" w:hanging="360"/>
        <w:rPr>
          <w:sz w:val="23"/>
          <w:szCs w:val="23"/>
        </w:rPr>
      </w:pPr>
      <w:r w:rsidDel="00000000" w:rsidR="00000000" w:rsidRPr="00000000">
        <w:rPr>
          <w:sz w:val="23"/>
          <w:szCs w:val="23"/>
          <w:rtl w:val="0"/>
        </w:rPr>
        <w:t xml:space="preserve">Congenital heart disease</w:t>
      </w:r>
    </w:p>
    <w:p w:rsidR="00000000" w:rsidDel="00000000" w:rsidP="00000000" w:rsidRDefault="00000000" w:rsidRPr="00000000" w14:paraId="000005CF">
      <w:pPr>
        <w:widowControl w:val="1"/>
        <w:numPr>
          <w:ilvl w:val="1"/>
          <w:numId w:val="20"/>
        </w:numPr>
        <w:spacing w:after="60" w:lineRule="auto"/>
        <w:ind w:left="2700" w:right="403" w:hanging="360"/>
        <w:rPr>
          <w:sz w:val="23"/>
          <w:szCs w:val="23"/>
        </w:rPr>
      </w:pPr>
      <w:r w:rsidDel="00000000" w:rsidR="00000000" w:rsidRPr="00000000">
        <w:rPr>
          <w:sz w:val="23"/>
          <w:szCs w:val="23"/>
          <w:rtl w:val="0"/>
        </w:rPr>
        <w:t xml:space="preserve">Diaphragmatic hernia</w:t>
      </w:r>
    </w:p>
    <w:p w:rsidR="00000000" w:rsidDel="00000000" w:rsidP="00000000" w:rsidRDefault="00000000" w:rsidRPr="00000000" w14:paraId="000005D0">
      <w:pPr>
        <w:widowControl w:val="1"/>
        <w:numPr>
          <w:ilvl w:val="1"/>
          <w:numId w:val="20"/>
        </w:numPr>
        <w:spacing w:after="60" w:lineRule="auto"/>
        <w:ind w:left="2700" w:right="403" w:hanging="360"/>
        <w:rPr>
          <w:sz w:val="23"/>
          <w:szCs w:val="23"/>
        </w:rPr>
      </w:pPr>
      <w:r w:rsidDel="00000000" w:rsidR="00000000" w:rsidRPr="00000000">
        <w:rPr>
          <w:sz w:val="23"/>
          <w:szCs w:val="23"/>
          <w:rtl w:val="0"/>
        </w:rPr>
        <w:t xml:space="preserve">Necrotizing enterocolitis</w:t>
      </w:r>
    </w:p>
    <w:p w:rsidR="00000000" w:rsidDel="00000000" w:rsidP="00000000" w:rsidRDefault="00000000" w:rsidRPr="00000000" w14:paraId="000005D1">
      <w:pPr>
        <w:widowControl w:val="1"/>
        <w:numPr>
          <w:ilvl w:val="1"/>
          <w:numId w:val="20"/>
        </w:numPr>
        <w:spacing w:after="60" w:lineRule="auto"/>
        <w:ind w:left="2700" w:right="403" w:hanging="360"/>
        <w:rPr>
          <w:sz w:val="23"/>
          <w:szCs w:val="23"/>
        </w:rPr>
      </w:pPr>
      <w:r w:rsidDel="00000000" w:rsidR="00000000" w:rsidRPr="00000000">
        <w:rPr>
          <w:sz w:val="23"/>
          <w:szCs w:val="23"/>
          <w:rtl w:val="0"/>
        </w:rPr>
        <w:t xml:space="preserve">Gastroschisis / omphalocele</w:t>
      </w:r>
    </w:p>
    <w:p w:rsidR="00000000" w:rsidDel="00000000" w:rsidP="00000000" w:rsidRDefault="00000000" w:rsidRPr="00000000" w14:paraId="000005D2">
      <w:pPr>
        <w:widowControl w:val="1"/>
        <w:numPr>
          <w:ilvl w:val="1"/>
          <w:numId w:val="20"/>
        </w:numPr>
        <w:spacing w:after="60" w:lineRule="auto"/>
        <w:ind w:left="2700" w:right="403" w:hanging="360"/>
        <w:rPr>
          <w:sz w:val="23"/>
          <w:szCs w:val="23"/>
        </w:rPr>
      </w:pPr>
      <w:r w:rsidDel="00000000" w:rsidR="00000000" w:rsidRPr="00000000">
        <w:rPr>
          <w:sz w:val="23"/>
          <w:szCs w:val="23"/>
          <w:rtl w:val="0"/>
        </w:rPr>
        <w:t xml:space="preserve">Myelomeningocele</w:t>
      </w:r>
    </w:p>
    <w:p w:rsidR="00000000" w:rsidDel="00000000" w:rsidP="00000000" w:rsidRDefault="00000000" w:rsidRPr="00000000" w14:paraId="000005D3">
      <w:pPr>
        <w:widowControl w:val="1"/>
        <w:numPr>
          <w:ilvl w:val="1"/>
          <w:numId w:val="20"/>
        </w:numPr>
        <w:spacing w:after="60" w:lineRule="auto"/>
        <w:ind w:left="2700" w:right="403" w:hanging="360"/>
        <w:rPr>
          <w:sz w:val="23"/>
          <w:szCs w:val="23"/>
        </w:rPr>
      </w:pPr>
      <w:r w:rsidDel="00000000" w:rsidR="00000000" w:rsidRPr="00000000">
        <w:rPr>
          <w:sz w:val="23"/>
          <w:szCs w:val="23"/>
          <w:rtl w:val="0"/>
        </w:rPr>
        <w:t xml:space="preserve">Pyloric stenosis</w:t>
      </w:r>
    </w:p>
    <w:p w:rsidR="00000000" w:rsidDel="00000000" w:rsidP="00000000" w:rsidRDefault="00000000" w:rsidRPr="00000000" w14:paraId="000005D4">
      <w:pPr>
        <w:widowControl w:val="1"/>
        <w:numPr>
          <w:ilvl w:val="1"/>
          <w:numId w:val="20"/>
        </w:numPr>
        <w:spacing w:after="60" w:lineRule="auto"/>
        <w:ind w:left="2700" w:right="403" w:hanging="360"/>
        <w:rPr>
          <w:sz w:val="23"/>
          <w:szCs w:val="23"/>
        </w:rPr>
      </w:pPr>
      <w:r w:rsidDel="00000000" w:rsidR="00000000" w:rsidRPr="00000000">
        <w:rPr>
          <w:sz w:val="23"/>
          <w:szCs w:val="23"/>
          <w:rtl w:val="0"/>
        </w:rPr>
        <w:t xml:space="preserve">Tracheoesophageal fistula</w:t>
      </w:r>
    </w:p>
    <w:p w:rsidR="00000000" w:rsidDel="00000000" w:rsidP="00000000" w:rsidRDefault="00000000" w:rsidRPr="00000000" w14:paraId="000005D5">
      <w:pPr>
        <w:widowControl w:val="1"/>
        <w:numPr>
          <w:ilvl w:val="1"/>
          <w:numId w:val="20"/>
        </w:numPr>
        <w:spacing w:after="60" w:lineRule="auto"/>
        <w:ind w:left="2700" w:right="403" w:hanging="360"/>
        <w:rPr>
          <w:sz w:val="23"/>
          <w:szCs w:val="23"/>
        </w:rPr>
      </w:pPr>
      <w:r w:rsidDel="00000000" w:rsidR="00000000" w:rsidRPr="00000000">
        <w:rPr>
          <w:sz w:val="23"/>
          <w:szCs w:val="23"/>
          <w:rtl w:val="0"/>
        </w:rPr>
        <w:t xml:space="preserve">Neonatal lobar emphysema</w:t>
      </w:r>
    </w:p>
    <w:p w:rsidR="00000000" w:rsidDel="00000000" w:rsidP="00000000" w:rsidRDefault="00000000" w:rsidRPr="00000000" w14:paraId="000005D6">
      <w:pPr>
        <w:widowControl w:val="1"/>
        <w:numPr>
          <w:ilvl w:val="1"/>
          <w:numId w:val="20"/>
        </w:numPr>
        <w:spacing w:after="60" w:lineRule="auto"/>
        <w:ind w:left="2700" w:right="403" w:hanging="360"/>
        <w:rPr>
          <w:sz w:val="23"/>
          <w:szCs w:val="23"/>
        </w:rPr>
      </w:pPr>
      <w:r w:rsidDel="00000000" w:rsidR="00000000" w:rsidRPr="00000000">
        <w:rPr>
          <w:sz w:val="23"/>
          <w:szCs w:val="23"/>
          <w:rtl w:val="0"/>
        </w:rPr>
        <w:t xml:space="preserve">Cleft palate / lip</w:t>
      </w:r>
    </w:p>
    <w:p w:rsidR="00000000" w:rsidDel="00000000" w:rsidP="00000000" w:rsidRDefault="00000000" w:rsidRPr="00000000" w14:paraId="000005D7">
      <w:pPr>
        <w:widowControl w:val="1"/>
        <w:numPr>
          <w:ilvl w:val="1"/>
          <w:numId w:val="20"/>
        </w:numPr>
        <w:spacing w:after="60" w:lineRule="auto"/>
        <w:ind w:left="2700" w:right="403" w:hanging="360"/>
        <w:rPr>
          <w:sz w:val="23"/>
          <w:szCs w:val="23"/>
        </w:rPr>
      </w:pPr>
      <w:r w:rsidDel="00000000" w:rsidR="00000000" w:rsidRPr="00000000">
        <w:rPr>
          <w:sz w:val="23"/>
          <w:szCs w:val="23"/>
          <w:rtl w:val="0"/>
        </w:rPr>
        <w:t xml:space="preserve">Croup</w:t>
      </w:r>
    </w:p>
    <w:p w:rsidR="00000000" w:rsidDel="00000000" w:rsidP="00000000" w:rsidRDefault="00000000" w:rsidRPr="00000000" w14:paraId="000005D8">
      <w:pPr>
        <w:widowControl w:val="1"/>
        <w:numPr>
          <w:ilvl w:val="1"/>
          <w:numId w:val="20"/>
        </w:numPr>
        <w:spacing w:after="60" w:lineRule="auto"/>
        <w:ind w:left="2700" w:right="403" w:hanging="360"/>
        <w:rPr>
          <w:sz w:val="23"/>
          <w:szCs w:val="23"/>
        </w:rPr>
      </w:pPr>
      <w:r w:rsidDel="00000000" w:rsidR="00000000" w:rsidRPr="00000000">
        <w:rPr>
          <w:sz w:val="23"/>
          <w:szCs w:val="23"/>
          <w:rtl w:val="0"/>
        </w:rPr>
        <w:t xml:space="preserve">Epiglottitis </w:t>
      </w:r>
    </w:p>
    <w:p w:rsidR="00000000" w:rsidDel="00000000" w:rsidP="00000000" w:rsidRDefault="00000000" w:rsidRPr="00000000" w14:paraId="000005D9">
      <w:pPr>
        <w:widowControl w:val="1"/>
        <w:numPr>
          <w:ilvl w:val="1"/>
          <w:numId w:val="20"/>
        </w:numPr>
        <w:spacing w:after="60" w:lineRule="auto"/>
        <w:ind w:left="2700" w:right="403" w:hanging="360"/>
        <w:rPr>
          <w:sz w:val="23"/>
          <w:szCs w:val="23"/>
        </w:rPr>
      </w:pPr>
      <w:r w:rsidDel="00000000" w:rsidR="00000000" w:rsidRPr="00000000">
        <w:rPr>
          <w:sz w:val="23"/>
          <w:szCs w:val="23"/>
          <w:rtl w:val="0"/>
        </w:rPr>
        <w:t xml:space="preserve">Tonsillar and adenoidal hypertrophy / tonsillitis</w:t>
      </w:r>
    </w:p>
    <w:p w:rsidR="00000000" w:rsidDel="00000000" w:rsidP="00000000" w:rsidRDefault="00000000" w:rsidRPr="00000000" w14:paraId="000005DA">
      <w:pPr>
        <w:widowControl w:val="1"/>
        <w:numPr>
          <w:ilvl w:val="1"/>
          <w:numId w:val="20"/>
        </w:numPr>
        <w:spacing w:after="60" w:lineRule="auto"/>
        <w:ind w:left="2700" w:right="403" w:hanging="360"/>
        <w:rPr>
          <w:sz w:val="23"/>
          <w:szCs w:val="23"/>
        </w:rPr>
      </w:pPr>
      <w:r w:rsidDel="00000000" w:rsidR="00000000" w:rsidRPr="00000000">
        <w:rPr>
          <w:sz w:val="23"/>
          <w:szCs w:val="23"/>
          <w:rtl w:val="0"/>
        </w:rPr>
        <w:t xml:space="preserve">Asthma</w:t>
      </w:r>
    </w:p>
    <w:p w:rsidR="00000000" w:rsidDel="00000000" w:rsidP="00000000" w:rsidRDefault="00000000" w:rsidRPr="00000000" w14:paraId="000005DB">
      <w:pPr>
        <w:widowControl w:val="1"/>
        <w:numPr>
          <w:ilvl w:val="1"/>
          <w:numId w:val="20"/>
        </w:numPr>
        <w:spacing w:after="60" w:lineRule="auto"/>
        <w:ind w:left="2700" w:right="403" w:hanging="360"/>
        <w:rPr>
          <w:sz w:val="23"/>
          <w:szCs w:val="23"/>
        </w:rPr>
      </w:pPr>
      <w:r w:rsidDel="00000000" w:rsidR="00000000" w:rsidRPr="00000000">
        <w:rPr>
          <w:sz w:val="23"/>
          <w:szCs w:val="23"/>
          <w:rtl w:val="0"/>
        </w:rPr>
        <w:t xml:space="preserve">Upper respiratory infection (URI)</w:t>
      </w:r>
    </w:p>
    <w:p w:rsidR="00000000" w:rsidDel="00000000" w:rsidP="00000000" w:rsidRDefault="00000000" w:rsidRPr="00000000" w14:paraId="000005DC">
      <w:pPr>
        <w:widowControl w:val="1"/>
        <w:numPr>
          <w:ilvl w:val="1"/>
          <w:numId w:val="20"/>
        </w:numPr>
        <w:spacing w:after="60" w:lineRule="auto"/>
        <w:ind w:left="2700" w:right="403" w:hanging="360"/>
        <w:rPr>
          <w:sz w:val="23"/>
          <w:szCs w:val="23"/>
        </w:rPr>
      </w:pPr>
      <w:r w:rsidDel="00000000" w:rsidR="00000000" w:rsidRPr="00000000">
        <w:rPr>
          <w:sz w:val="23"/>
          <w:szCs w:val="23"/>
          <w:rtl w:val="0"/>
        </w:rPr>
        <w:t xml:space="preserve">Otitis media</w:t>
      </w:r>
    </w:p>
    <w:p w:rsidR="00000000" w:rsidDel="00000000" w:rsidP="00000000" w:rsidRDefault="00000000" w:rsidRPr="00000000" w14:paraId="000005DD">
      <w:pPr>
        <w:widowControl w:val="1"/>
        <w:numPr>
          <w:ilvl w:val="1"/>
          <w:numId w:val="20"/>
        </w:numPr>
        <w:spacing w:after="60" w:lineRule="auto"/>
        <w:ind w:left="2700" w:right="403" w:hanging="360"/>
        <w:rPr>
          <w:sz w:val="23"/>
          <w:szCs w:val="23"/>
        </w:rPr>
      </w:pPr>
      <w:r w:rsidDel="00000000" w:rsidR="00000000" w:rsidRPr="00000000">
        <w:rPr>
          <w:sz w:val="23"/>
          <w:szCs w:val="23"/>
          <w:rtl w:val="0"/>
        </w:rPr>
        <w:t xml:space="preserve">Obesity </w:t>
      </w:r>
    </w:p>
    <w:p w:rsidR="00000000" w:rsidDel="00000000" w:rsidP="00000000" w:rsidRDefault="00000000" w:rsidRPr="00000000" w14:paraId="000005DE">
      <w:pPr>
        <w:widowControl w:val="1"/>
        <w:numPr>
          <w:ilvl w:val="1"/>
          <w:numId w:val="20"/>
        </w:numPr>
        <w:spacing w:after="60" w:lineRule="auto"/>
        <w:ind w:left="2700" w:right="403" w:hanging="360"/>
        <w:rPr>
          <w:sz w:val="23"/>
          <w:szCs w:val="23"/>
        </w:rPr>
      </w:pPr>
      <w:r w:rsidDel="00000000" w:rsidR="00000000" w:rsidRPr="00000000">
        <w:rPr>
          <w:sz w:val="23"/>
          <w:szCs w:val="23"/>
          <w:rtl w:val="0"/>
        </w:rPr>
        <w:t xml:space="preserve">Obstructive sleep apnea (OSA)</w:t>
      </w:r>
    </w:p>
    <w:p w:rsidR="00000000" w:rsidDel="00000000" w:rsidP="00000000" w:rsidRDefault="00000000" w:rsidRPr="00000000" w14:paraId="000005DF">
      <w:pPr>
        <w:widowControl w:val="1"/>
        <w:numPr>
          <w:ilvl w:val="1"/>
          <w:numId w:val="20"/>
        </w:numPr>
        <w:spacing w:after="60" w:lineRule="auto"/>
        <w:ind w:left="2700" w:right="403" w:hanging="360"/>
        <w:rPr>
          <w:sz w:val="23"/>
          <w:szCs w:val="23"/>
        </w:rPr>
      </w:pPr>
      <w:r w:rsidDel="00000000" w:rsidR="00000000" w:rsidRPr="00000000">
        <w:rPr>
          <w:sz w:val="23"/>
          <w:szCs w:val="23"/>
          <w:rtl w:val="0"/>
        </w:rPr>
        <w:t xml:space="preserve">Brain tumor / pathology</w:t>
      </w:r>
    </w:p>
    <w:p w:rsidR="00000000" w:rsidDel="00000000" w:rsidP="00000000" w:rsidRDefault="00000000" w:rsidRPr="00000000" w14:paraId="000005E0">
      <w:pPr>
        <w:widowControl w:val="1"/>
        <w:numPr>
          <w:ilvl w:val="1"/>
          <w:numId w:val="20"/>
        </w:numPr>
        <w:spacing w:after="60" w:lineRule="auto"/>
        <w:ind w:left="2700" w:right="403" w:hanging="360"/>
        <w:rPr>
          <w:sz w:val="23"/>
          <w:szCs w:val="23"/>
        </w:rPr>
      </w:pPr>
      <w:r w:rsidDel="00000000" w:rsidR="00000000" w:rsidRPr="00000000">
        <w:rPr>
          <w:sz w:val="23"/>
          <w:szCs w:val="23"/>
          <w:rtl w:val="0"/>
        </w:rPr>
        <w:t xml:space="preserve">Trauma</w:t>
      </w:r>
    </w:p>
    <w:p w:rsidR="00000000" w:rsidDel="00000000" w:rsidP="00000000" w:rsidRDefault="00000000" w:rsidRPr="00000000" w14:paraId="000005E1">
      <w:pPr>
        <w:widowControl w:val="1"/>
        <w:spacing w:after="60" w:lineRule="auto"/>
        <w:ind w:right="403"/>
        <w:rPr>
          <w:sz w:val="23"/>
          <w:szCs w:val="23"/>
        </w:rPr>
      </w:pPr>
      <w:r w:rsidDel="00000000" w:rsidR="00000000" w:rsidRPr="00000000">
        <w:rPr>
          <w:rtl w:val="0"/>
        </w:rPr>
      </w:r>
    </w:p>
    <w:p w:rsidR="00000000" w:rsidDel="00000000" w:rsidP="00000000" w:rsidRDefault="00000000" w:rsidRPr="00000000" w14:paraId="000005E2">
      <w:pPr>
        <w:rPr>
          <w:sz w:val="23"/>
          <w:szCs w:val="23"/>
        </w:rPr>
      </w:pPr>
      <w:r w:rsidDel="00000000" w:rsidR="00000000" w:rsidRPr="00000000">
        <w:rPr>
          <w:rtl w:val="0"/>
        </w:rPr>
      </w:r>
    </w:p>
    <w:p w:rsidR="00000000" w:rsidDel="00000000" w:rsidP="00000000" w:rsidRDefault="00000000" w:rsidRPr="00000000" w14:paraId="000005E3">
      <w:pPr>
        <w:rPr>
          <w:sz w:val="23"/>
          <w:szCs w:val="23"/>
        </w:rPr>
      </w:pPr>
      <w:r w:rsidDel="00000000" w:rsidR="00000000" w:rsidRPr="00000000">
        <w:rPr>
          <w:rtl w:val="0"/>
        </w:rPr>
      </w:r>
    </w:p>
    <w:p w:rsidR="00000000" w:rsidDel="00000000" w:rsidP="00000000" w:rsidRDefault="00000000" w:rsidRPr="00000000" w14:paraId="000005E4">
      <w:pPr>
        <w:widowControl w:val="1"/>
        <w:pBdr>
          <w:top w:space="0" w:sz="0" w:val="nil"/>
          <w:left w:space="0" w:sz="0" w:val="nil"/>
          <w:bottom w:space="0" w:sz="0" w:val="nil"/>
          <w:right w:space="0" w:sz="0" w:val="nil"/>
          <w:between w:space="0" w:sz="0" w:val="nil"/>
        </w:pBdr>
        <w:spacing w:after="60" w:lineRule="auto"/>
        <w:ind w:right="403"/>
        <w:rPr>
          <w:sz w:val="23"/>
          <w:szCs w:val="23"/>
        </w:rPr>
      </w:pPr>
      <w:r w:rsidDel="00000000" w:rsidR="00000000" w:rsidRPr="00000000">
        <w:rPr>
          <w:rtl w:val="0"/>
        </w:rPr>
      </w:r>
    </w:p>
    <w:sectPr>
      <w:footerReference r:id="rId88" w:type="default"/>
      <w:type w:val="nextPage"/>
      <w:pgSz w:h="15840" w:w="12240" w:orient="portrait"/>
      <w:pgMar w:bottom="1268" w:top="1072" w:left="460" w:right="580" w:header="0" w:footer="622"/>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Courier New"/>
  <w:font w:name="Times New Roman"/>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aramon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SF UI"/>
  <w:font w:name="Libre Baskerville">
    <w:embedRegular w:fontKey="{00000000-0000-0000-0000-000000000000}" r:id="rId9" w:subsetted="0"/>
    <w:embedBold w:fontKey="{00000000-0000-0000-0000-000000000000}" r:id="rId10" w:subsetted="0"/>
    <w:embedItalic w:fontKey="{00000000-0000-0000-0000-000000000000}" r:id="rId11" w:subsetted="0"/>
  </w:font>
  <w:font w:name="Noto Sans Symbols">
    <w:embedRegular w:fontKey="{00000000-0000-0000-0000-000000000000}" r:id="rId12" w:subsetted="0"/>
    <w:embedBold w:fontKey="{00000000-0000-0000-0000-000000000000}" r:id="rId13" w:subsetted="0"/>
  </w:font>
  <w:font w:name="-webkit-standard"/>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E5">
    <w:pPr>
      <w:pBdr>
        <w:top w:space="0" w:sz="0" w:val="nil"/>
        <w:left w:space="0" w:sz="0" w:val="nil"/>
        <w:bottom w:space="0" w:sz="0" w:val="nil"/>
        <w:right w:space="0" w:sz="0" w:val="nil"/>
        <w:between w:space="0" w:sz="0" w:val="nil"/>
      </w:pBdr>
      <w:spacing w:line="14.399999999999999" w:lineRule="auto"/>
      <w:rPr>
        <w:color w:val="000000"/>
        <w:sz w:val="12"/>
        <w:szCs w:val="12"/>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6388100</wp:posOffset>
              </wp:positionH>
              <wp:positionV relativeFrom="paragraph">
                <wp:posOffset>9436100</wp:posOffset>
              </wp:positionV>
              <wp:extent cx="598170" cy="167640"/>
              <wp:effectExtent b="0" l="0" r="0" t="0"/>
              <wp:wrapNone/>
              <wp:docPr id="30" name=""/>
              <a:graphic>
                <a:graphicData uri="http://schemas.microsoft.com/office/word/2010/wordprocessingShape">
                  <wps:wsp>
                    <wps:cNvSpPr/>
                    <wps:cNvPr id="2" name="Shape 2"/>
                    <wps:spPr>
                      <a:xfrm>
                        <a:off x="5061203" y="3710468"/>
                        <a:ext cx="569595" cy="139065"/>
                      </a:xfrm>
                      <a:prstGeom prst="rect">
                        <a:avLst/>
                      </a:prstGeom>
                      <a:noFill/>
                      <a:ln>
                        <a:noFill/>
                      </a:ln>
                    </wps:spPr>
                    <wps:txbx>
                      <w:txbxContent>
                        <w:p w:rsidR="00000000" w:rsidDel="00000000" w:rsidP="00000000" w:rsidRDefault="00000000" w:rsidRPr="00000000">
                          <w:pPr>
                            <w:spacing w:after="0" w:before="17.000000476837158" w:line="240"/>
                            <w:ind w:left="20" w:right="0" w:firstLine="60"/>
                            <w:jc w:val="left"/>
                            <w:textDirection w:val="btLr"/>
                          </w:pPr>
                          <w:r w:rsidDel="00000000" w:rsidR="00000000" w:rsidRPr="00000000">
                            <w:rPr>
                              <w:rFonts w:ascii="Garamond" w:cs="Garamond" w:eastAsia="Garamond" w:hAnsi="Garamond"/>
                              <w:b w:val="0"/>
                              <w:i w:val="0"/>
                              <w:smallCaps w:val="0"/>
                              <w:strike w:val="0"/>
                              <w:color w:val="000000"/>
                              <w:sz w:val="16"/>
                              <w:vertAlign w:val="baseline"/>
                            </w:rPr>
                            <w:t xml:space="preserve">Page  PAGE </w:t>
                          </w:r>
                          <w:r w:rsidDel="00000000" w:rsidR="00000000" w:rsidRPr="00000000">
                            <w:rPr>
                              <w:rFonts w:ascii="Garamond" w:cs="Garamond" w:eastAsia="Garamond" w:hAnsi="Garamond"/>
                              <w:b w:val="0"/>
                              <w:i w:val="0"/>
                              <w:smallCaps w:val="0"/>
                              <w:strike w:val="0"/>
                              <w:color w:val="000000"/>
                              <w:sz w:val="22"/>
                              <w:vertAlign w:val="baseline"/>
                            </w:rPr>
                            <w:t xml:space="preserve">10</w:t>
                          </w:r>
                          <w:r w:rsidDel="00000000" w:rsidR="00000000" w:rsidRPr="00000000">
                            <w:rPr>
                              <w:rFonts w:ascii="Garamond" w:cs="Garamond" w:eastAsia="Garamond" w:hAnsi="Garamond"/>
                              <w:b w:val="0"/>
                              <w:i w:val="0"/>
                              <w:smallCaps w:val="0"/>
                              <w:strike w:val="0"/>
                              <w:color w:val="000000"/>
                              <w:sz w:val="16"/>
                              <w:vertAlign w:val="baseline"/>
                            </w:rPr>
                            <w:t xml:space="preserve"> of 34</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6388100</wp:posOffset>
              </wp:positionH>
              <wp:positionV relativeFrom="paragraph">
                <wp:posOffset>9436100</wp:posOffset>
              </wp:positionV>
              <wp:extent cx="598170" cy="167640"/>
              <wp:effectExtent b="0" l="0" r="0" t="0"/>
              <wp:wrapNone/>
              <wp:docPr id="30"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598170" cy="167640"/>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3">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4">
    <w:lvl w:ilvl="0">
      <w:start w:val="4"/>
      <w:numFmt w:val="bullet"/>
      <w:lvlText w:val="●"/>
      <w:lvlJc w:val="left"/>
      <w:pPr>
        <w:ind w:left="720" w:hanging="360"/>
      </w:pPr>
      <w:rPr>
        <w:rFonts w:ascii="Roboto" w:cs="Roboto" w:eastAsia="Roboto" w:hAnsi="Roboto"/>
        <w:color w:val="0d0d0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8"/>
      <w:numFmt w:val="bullet"/>
      <w:lvlText w:val="●"/>
      <w:lvlJc w:val="left"/>
      <w:pPr>
        <w:ind w:left="1791" w:hanging="360"/>
      </w:pPr>
      <w:rPr>
        <w:rFonts w:ascii="Noto Sans Symbols" w:cs="Noto Sans Symbols" w:eastAsia="Noto Sans Symbols" w:hAnsi="Noto Sans Symbols"/>
      </w:rPr>
    </w:lvl>
    <w:lvl w:ilvl="1">
      <w:start w:val="1"/>
      <w:numFmt w:val="bullet"/>
      <w:lvlText w:val="o"/>
      <w:lvlJc w:val="left"/>
      <w:pPr>
        <w:ind w:left="2511" w:hanging="360"/>
      </w:pPr>
      <w:rPr>
        <w:rFonts w:ascii="Courier New" w:cs="Courier New" w:eastAsia="Courier New" w:hAnsi="Courier New"/>
      </w:rPr>
    </w:lvl>
    <w:lvl w:ilvl="2">
      <w:start w:val="1"/>
      <w:numFmt w:val="bullet"/>
      <w:lvlText w:val="▪"/>
      <w:lvlJc w:val="left"/>
      <w:pPr>
        <w:ind w:left="3231" w:hanging="360"/>
      </w:pPr>
      <w:rPr>
        <w:rFonts w:ascii="Noto Sans Symbols" w:cs="Noto Sans Symbols" w:eastAsia="Noto Sans Symbols" w:hAnsi="Noto Sans Symbols"/>
      </w:rPr>
    </w:lvl>
    <w:lvl w:ilvl="3">
      <w:start w:val="1"/>
      <w:numFmt w:val="bullet"/>
      <w:lvlText w:val="●"/>
      <w:lvlJc w:val="left"/>
      <w:pPr>
        <w:ind w:left="3951" w:hanging="360"/>
      </w:pPr>
      <w:rPr>
        <w:rFonts w:ascii="Noto Sans Symbols" w:cs="Noto Sans Symbols" w:eastAsia="Noto Sans Symbols" w:hAnsi="Noto Sans Symbols"/>
      </w:rPr>
    </w:lvl>
    <w:lvl w:ilvl="4">
      <w:start w:val="1"/>
      <w:numFmt w:val="bullet"/>
      <w:lvlText w:val="o"/>
      <w:lvlJc w:val="left"/>
      <w:pPr>
        <w:ind w:left="4671" w:hanging="360"/>
      </w:pPr>
      <w:rPr>
        <w:rFonts w:ascii="Courier New" w:cs="Courier New" w:eastAsia="Courier New" w:hAnsi="Courier New"/>
      </w:rPr>
    </w:lvl>
    <w:lvl w:ilvl="5">
      <w:start w:val="1"/>
      <w:numFmt w:val="bullet"/>
      <w:lvlText w:val="▪"/>
      <w:lvlJc w:val="left"/>
      <w:pPr>
        <w:ind w:left="5391" w:hanging="360"/>
      </w:pPr>
      <w:rPr>
        <w:rFonts w:ascii="Noto Sans Symbols" w:cs="Noto Sans Symbols" w:eastAsia="Noto Sans Symbols" w:hAnsi="Noto Sans Symbols"/>
      </w:rPr>
    </w:lvl>
    <w:lvl w:ilvl="6">
      <w:start w:val="1"/>
      <w:numFmt w:val="bullet"/>
      <w:lvlText w:val="●"/>
      <w:lvlJc w:val="left"/>
      <w:pPr>
        <w:ind w:left="6111" w:hanging="360"/>
      </w:pPr>
      <w:rPr>
        <w:rFonts w:ascii="Noto Sans Symbols" w:cs="Noto Sans Symbols" w:eastAsia="Noto Sans Symbols" w:hAnsi="Noto Sans Symbols"/>
      </w:rPr>
    </w:lvl>
    <w:lvl w:ilvl="7">
      <w:start w:val="1"/>
      <w:numFmt w:val="bullet"/>
      <w:lvlText w:val="o"/>
      <w:lvlJc w:val="left"/>
      <w:pPr>
        <w:ind w:left="6831" w:hanging="360"/>
      </w:pPr>
      <w:rPr>
        <w:rFonts w:ascii="Courier New" w:cs="Courier New" w:eastAsia="Courier New" w:hAnsi="Courier New"/>
      </w:rPr>
    </w:lvl>
    <w:lvl w:ilvl="8">
      <w:start w:val="1"/>
      <w:numFmt w:val="bullet"/>
      <w:lvlText w:val="▪"/>
      <w:lvlJc w:val="left"/>
      <w:pPr>
        <w:ind w:left="7551" w:hanging="360"/>
      </w:pPr>
      <w:rPr>
        <w:rFonts w:ascii="Noto Sans Symbols" w:cs="Noto Sans Symbols" w:eastAsia="Noto Sans Symbols" w:hAnsi="Noto Sans Symbols"/>
      </w:rPr>
    </w:lvl>
  </w:abstractNum>
  <w:abstractNum w:abstractNumId="6">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7">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8"/>
      <w:numFmt w:val="bullet"/>
      <w:lvlText w:val="●"/>
      <w:lvlJc w:val="left"/>
      <w:pPr>
        <w:ind w:left="1791" w:hanging="360"/>
      </w:pPr>
      <w:rPr>
        <w:rFonts w:ascii="Noto Sans Symbols" w:cs="Noto Sans Symbols" w:eastAsia="Noto Sans Symbols" w:hAnsi="Noto Sans Symbols"/>
      </w:rPr>
    </w:lvl>
    <w:lvl w:ilvl="1">
      <w:start w:val="1"/>
      <w:numFmt w:val="bullet"/>
      <w:lvlText w:val="o"/>
      <w:lvlJc w:val="left"/>
      <w:pPr>
        <w:ind w:left="2511" w:hanging="360"/>
      </w:pPr>
      <w:rPr>
        <w:rFonts w:ascii="Courier New" w:cs="Courier New" w:eastAsia="Courier New" w:hAnsi="Courier New"/>
      </w:rPr>
    </w:lvl>
    <w:lvl w:ilvl="2">
      <w:start w:val="1"/>
      <w:numFmt w:val="bullet"/>
      <w:lvlText w:val="▪"/>
      <w:lvlJc w:val="left"/>
      <w:pPr>
        <w:ind w:left="3231" w:hanging="360"/>
      </w:pPr>
      <w:rPr>
        <w:rFonts w:ascii="Noto Sans Symbols" w:cs="Noto Sans Symbols" w:eastAsia="Noto Sans Symbols" w:hAnsi="Noto Sans Symbols"/>
      </w:rPr>
    </w:lvl>
    <w:lvl w:ilvl="3">
      <w:start w:val="1"/>
      <w:numFmt w:val="bullet"/>
      <w:lvlText w:val="●"/>
      <w:lvlJc w:val="left"/>
      <w:pPr>
        <w:ind w:left="3951" w:hanging="360"/>
      </w:pPr>
      <w:rPr>
        <w:rFonts w:ascii="Noto Sans Symbols" w:cs="Noto Sans Symbols" w:eastAsia="Noto Sans Symbols" w:hAnsi="Noto Sans Symbols"/>
      </w:rPr>
    </w:lvl>
    <w:lvl w:ilvl="4">
      <w:start w:val="1"/>
      <w:numFmt w:val="bullet"/>
      <w:lvlText w:val="o"/>
      <w:lvlJc w:val="left"/>
      <w:pPr>
        <w:ind w:left="4671" w:hanging="360"/>
      </w:pPr>
      <w:rPr>
        <w:rFonts w:ascii="Courier New" w:cs="Courier New" w:eastAsia="Courier New" w:hAnsi="Courier New"/>
      </w:rPr>
    </w:lvl>
    <w:lvl w:ilvl="5">
      <w:start w:val="1"/>
      <w:numFmt w:val="bullet"/>
      <w:lvlText w:val="▪"/>
      <w:lvlJc w:val="left"/>
      <w:pPr>
        <w:ind w:left="5391" w:hanging="360"/>
      </w:pPr>
      <w:rPr>
        <w:rFonts w:ascii="Noto Sans Symbols" w:cs="Noto Sans Symbols" w:eastAsia="Noto Sans Symbols" w:hAnsi="Noto Sans Symbols"/>
      </w:rPr>
    </w:lvl>
    <w:lvl w:ilvl="6">
      <w:start w:val="1"/>
      <w:numFmt w:val="bullet"/>
      <w:lvlText w:val="●"/>
      <w:lvlJc w:val="left"/>
      <w:pPr>
        <w:ind w:left="6111" w:hanging="360"/>
      </w:pPr>
      <w:rPr>
        <w:rFonts w:ascii="Noto Sans Symbols" w:cs="Noto Sans Symbols" w:eastAsia="Noto Sans Symbols" w:hAnsi="Noto Sans Symbols"/>
      </w:rPr>
    </w:lvl>
    <w:lvl w:ilvl="7">
      <w:start w:val="1"/>
      <w:numFmt w:val="bullet"/>
      <w:lvlText w:val="o"/>
      <w:lvlJc w:val="left"/>
      <w:pPr>
        <w:ind w:left="6831" w:hanging="360"/>
      </w:pPr>
      <w:rPr>
        <w:rFonts w:ascii="Courier New" w:cs="Courier New" w:eastAsia="Courier New" w:hAnsi="Courier New"/>
      </w:rPr>
    </w:lvl>
    <w:lvl w:ilvl="8">
      <w:start w:val="1"/>
      <w:numFmt w:val="bullet"/>
      <w:lvlText w:val="▪"/>
      <w:lvlJc w:val="left"/>
      <w:pPr>
        <w:ind w:left="7551" w:hanging="360"/>
      </w:pPr>
      <w:rPr>
        <w:rFonts w:ascii="Noto Sans Symbols" w:cs="Noto Sans Symbols" w:eastAsia="Noto Sans Symbols" w:hAnsi="Noto Sans Symbols"/>
      </w:rPr>
    </w:lvl>
  </w:abstractNum>
  <w:abstractNum w:abstractNumId="10">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decimal"/>
      <w:lvlText w:val="%1."/>
      <w:lvlJc w:val="left"/>
      <w:pPr>
        <w:ind w:left="1071" w:hanging="360"/>
      </w:pPr>
      <w:rPr>
        <w:rFonts w:ascii="Garamond" w:cs="Garamond" w:eastAsia="Garamond" w:hAnsi="Garamond"/>
        <w:b w:val="1"/>
        <w:sz w:val="24"/>
        <w:szCs w:val="24"/>
      </w:rPr>
    </w:lvl>
    <w:lvl w:ilvl="1">
      <w:start w:val="1"/>
      <w:numFmt w:val="lowerLetter"/>
      <w:lvlText w:val="%2."/>
      <w:lvlJc w:val="left"/>
      <w:pPr>
        <w:ind w:left="2060" w:hanging="360"/>
      </w:pPr>
      <w:rPr>
        <w:rFonts w:ascii="Garamond" w:cs="Garamond" w:eastAsia="Garamond" w:hAnsi="Garamond"/>
        <w:sz w:val="24"/>
        <w:szCs w:val="24"/>
      </w:rPr>
    </w:lvl>
    <w:lvl w:ilvl="2">
      <w:start w:val="1"/>
      <w:numFmt w:val="lowerRoman"/>
      <w:lvlText w:val="%3."/>
      <w:lvlJc w:val="left"/>
      <w:pPr>
        <w:ind w:left="3140" w:hanging="466"/>
      </w:pPr>
      <w:rPr>
        <w:rFonts w:ascii="Garamond" w:cs="Garamond" w:eastAsia="Garamond" w:hAnsi="Garamond"/>
        <w:sz w:val="24"/>
        <w:szCs w:val="24"/>
      </w:rPr>
    </w:lvl>
    <w:lvl w:ilvl="3">
      <w:start w:val="0"/>
      <w:numFmt w:val="bullet"/>
      <w:lvlText w:val="•"/>
      <w:lvlJc w:val="left"/>
      <w:pPr>
        <w:ind w:left="4147" w:hanging="466.00000000000045"/>
      </w:pPr>
      <w:rPr/>
    </w:lvl>
    <w:lvl w:ilvl="4">
      <w:start w:val="0"/>
      <w:numFmt w:val="bullet"/>
      <w:lvlText w:val="•"/>
      <w:lvlJc w:val="left"/>
      <w:pPr>
        <w:ind w:left="5155" w:hanging="466"/>
      </w:pPr>
      <w:rPr/>
    </w:lvl>
    <w:lvl w:ilvl="5">
      <w:start w:val="0"/>
      <w:numFmt w:val="bullet"/>
      <w:lvlText w:val="•"/>
      <w:lvlJc w:val="left"/>
      <w:pPr>
        <w:ind w:left="6162" w:hanging="466"/>
      </w:pPr>
      <w:rPr/>
    </w:lvl>
    <w:lvl w:ilvl="6">
      <w:start w:val="0"/>
      <w:numFmt w:val="bullet"/>
      <w:lvlText w:val="•"/>
      <w:lvlJc w:val="left"/>
      <w:pPr>
        <w:ind w:left="7170" w:hanging="466"/>
      </w:pPr>
      <w:rPr/>
    </w:lvl>
    <w:lvl w:ilvl="7">
      <w:start w:val="0"/>
      <w:numFmt w:val="bullet"/>
      <w:lvlText w:val="•"/>
      <w:lvlJc w:val="left"/>
      <w:pPr>
        <w:ind w:left="8177" w:hanging="466"/>
      </w:pPr>
      <w:rPr/>
    </w:lvl>
    <w:lvl w:ilvl="8">
      <w:start w:val="0"/>
      <w:numFmt w:val="bullet"/>
      <w:lvlText w:val="•"/>
      <w:lvlJc w:val="left"/>
      <w:pPr>
        <w:ind w:left="9185" w:hanging="466"/>
      </w:pPr>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1380" w:hanging="360"/>
      </w:pPr>
      <w:rPr>
        <w:rFonts w:ascii="Garamond" w:cs="Garamond" w:eastAsia="Garamond" w:hAnsi="Garamond"/>
        <w:b w:val="0"/>
        <w:color w:val="000000"/>
        <w:sz w:val="23"/>
        <w:szCs w:val="23"/>
      </w:rPr>
    </w:lvl>
    <w:lvl w:ilvl="1">
      <w:start w:val="1"/>
      <w:numFmt w:val="bullet"/>
      <w:lvlText w:val="⮚"/>
      <w:lvlJc w:val="left"/>
      <w:pPr>
        <w:ind w:left="2160" w:hanging="360"/>
      </w:pPr>
      <w:rPr>
        <w:rFonts w:ascii="Noto Sans Symbols" w:cs="Noto Sans Symbols" w:eastAsia="Noto Sans Symbols" w:hAnsi="Noto Sans Symbols"/>
        <w:sz w:val="20"/>
        <w:szCs w:val="20"/>
      </w:rPr>
    </w:lvl>
    <w:lvl w:ilvl="2">
      <w:start w:val="0"/>
      <w:numFmt w:val="bullet"/>
      <w:lvlText w:val="•"/>
      <w:lvlJc w:val="left"/>
      <w:pPr>
        <w:ind w:left="3124" w:hanging="360"/>
      </w:pPr>
      <w:rPr/>
    </w:lvl>
    <w:lvl w:ilvl="3">
      <w:start w:val="0"/>
      <w:numFmt w:val="bullet"/>
      <w:lvlText w:val="•"/>
      <w:lvlJc w:val="left"/>
      <w:pPr>
        <w:ind w:left="4148" w:hanging="360"/>
      </w:pPr>
      <w:rPr/>
    </w:lvl>
    <w:lvl w:ilvl="4">
      <w:start w:val="0"/>
      <w:numFmt w:val="bullet"/>
      <w:lvlText w:val="•"/>
      <w:lvlJc w:val="left"/>
      <w:pPr>
        <w:ind w:left="5173" w:hanging="360"/>
      </w:pPr>
      <w:rPr/>
    </w:lvl>
    <w:lvl w:ilvl="5">
      <w:start w:val="0"/>
      <w:numFmt w:val="bullet"/>
      <w:lvlText w:val="•"/>
      <w:lvlJc w:val="left"/>
      <w:pPr>
        <w:ind w:left="6197" w:hanging="360"/>
      </w:pPr>
      <w:rPr/>
    </w:lvl>
    <w:lvl w:ilvl="6">
      <w:start w:val="0"/>
      <w:numFmt w:val="bullet"/>
      <w:lvlText w:val="•"/>
      <w:lvlJc w:val="left"/>
      <w:pPr>
        <w:ind w:left="7222" w:hanging="360"/>
      </w:pPr>
      <w:rPr/>
    </w:lvl>
    <w:lvl w:ilvl="7">
      <w:start w:val="0"/>
      <w:numFmt w:val="bullet"/>
      <w:lvlText w:val="•"/>
      <w:lvlJc w:val="left"/>
      <w:pPr>
        <w:ind w:left="8246" w:hanging="360"/>
      </w:pPr>
      <w:rPr/>
    </w:lvl>
    <w:lvl w:ilvl="8">
      <w:start w:val="0"/>
      <w:numFmt w:val="bullet"/>
      <w:lvlText w:val="•"/>
      <w:lvlJc w:val="left"/>
      <w:pPr>
        <w:ind w:left="9271" w:hanging="360"/>
      </w:pPr>
      <w:rPr/>
    </w:lvl>
  </w:abstractNum>
  <w:abstractNum w:abstractNumId="16">
    <w:lvl w:ilvl="0">
      <w:start w:val="1"/>
      <w:numFmt w:val="bullet"/>
      <w:lvlText w:val="●"/>
      <w:lvlJc w:val="left"/>
      <w:pPr>
        <w:ind w:left="1791" w:hanging="360"/>
      </w:pPr>
      <w:rPr>
        <w:rFonts w:ascii="Noto Sans Symbols" w:cs="Noto Sans Symbols" w:eastAsia="Noto Sans Symbols" w:hAnsi="Noto Sans Symbols"/>
        <w:b w:val="1"/>
        <w:sz w:val="24"/>
        <w:szCs w:val="24"/>
      </w:rPr>
    </w:lvl>
    <w:lvl w:ilvl="1">
      <w:start w:val="1"/>
      <w:numFmt w:val="lowerLetter"/>
      <w:lvlText w:val="%2."/>
      <w:lvlJc w:val="left"/>
      <w:pPr>
        <w:ind w:left="2780" w:hanging="360"/>
      </w:pPr>
      <w:rPr>
        <w:rFonts w:ascii="Garamond" w:cs="Garamond" w:eastAsia="Garamond" w:hAnsi="Garamond"/>
        <w:sz w:val="24"/>
        <w:szCs w:val="24"/>
      </w:rPr>
    </w:lvl>
    <w:lvl w:ilvl="2">
      <w:start w:val="1"/>
      <w:numFmt w:val="lowerRoman"/>
      <w:lvlText w:val="%3."/>
      <w:lvlJc w:val="left"/>
      <w:pPr>
        <w:ind w:left="3860" w:hanging="466"/>
      </w:pPr>
      <w:rPr>
        <w:rFonts w:ascii="Garamond" w:cs="Garamond" w:eastAsia="Garamond" w:hAnsi="Garamond"/>
        <w:sz w:val="24"/>
        <w:szCs w:val="24"/>
      </w:rPr>
    </w:lvl>
    <w:lvl w:ilvl="3">
      <w:start w:val="0"/>
      <w:numFmt w:val="bullet"/>
      <w:lvlText w:val="•"/>
      <w:lvlJc w:val="left"/>
      <w:pPr>
        <w:ind w:left="4867" w:hanging="466"/>
      </w:pPr>
      <w:rPr/>
    </w:lvl>
    <w:lvl w:ilvl="4">
      <w:start w:val="0"/>
      <w:numFmt w:val="bullet"/>
      <w:lvlText w:val="•"/>
      <w:lvlJc w:val="left"/>
      <w:pPr>
        <w:ind w:left="5875" w:hanging="466"/>
      </w:pPr>
      <w:rPr/>
    </w:lvl>
    <w:lvl w:ilvl="5">
      <w:start w:val="0"/>
      <w:numFmt w:val="bullet"/>
      <w:lvlText w:val="•"/>
      <w:lvlJc w:val="left"/>
      <w:pPr>
        <w:ind w:left="6882" w:hanging="466"/>
      </w:pPr>
      <w:rPr/>
    </w:lvl>
    <w:lvl w:ilvl="6">
      <w:start w:val="0"/>
      <w:numFmt w:val="bullet"/>
      <w:lvlText w:val="•"/>
      <w:lvlJc w:val="left"/>
      <w:pPr>
        <w:ind w:left="7890" w:hanging="466"/>
      </w:pPr>
      <w:rPr/>
    </w:lvl>
    <w:lvl w:ilvl="7">
      <w:start w:val="0"/>
      <w:numFmt w:val="bullet"/>
      <w:lvlText w:val="•"/>
      <w:lvlJc w:val="left"/>
      <w:pPr>
        <w:ind w:left="8897" w:hanging="466"/>
      </w:pPr>
      <w:rPr/>
    </w:lvl>
    <w:lvl w:ilvl="8">
      <w:start w:val="0"/>
      <w:numFmt w:val="bullet"/>
      <w:lvlText w:val="•"/>
      <w:lvlJc w:val="left"/>
      <w:pPr>
        <w:ind w:left="9905" w:hanging="466"/>
      </w:pPr>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1094" w:hanging="360"/>
      </w:pPr>
      <w:rPr/>
    </w:lvl>
    <w:lvl w:ilvl="1">
      <w:start w:val="1"/>
      <w:numFmt w:val="decimal"/>
      <w:lvlText w:val="%2."/>
      <w:lvlJc w:val="left"/>
      <w:pPr>
        <w:ind w:left="1814" w:hanging="360"/>
      </w:pPr>
      <w:rPr/>
    </w:lvl>
    <w:lvl w:ilvl="2">
      <w:start w:val="1"/>
      <w:numFmt w:val="lowerRoman"/>
      <w:lvlText w:val="%3."/>
      <w:lvlJc w:val="right"/>
      <w:pPr>
        <w:ind w:left="2534" w:hanging="180"/>
      </w:pPr>
      <w:rPr/>
    </w:lvl>
    <w:lvl w:ilvl="3">
      <w:start w:val="1"/>
      <w:numFmt w:val="decimal"/>
      <w:lvlText w:val="%4."/>
      <w:lvlJc w:val="left"/>
      <w:pPr>
        <w:ind w:left="3254" w:hanging="360"/>
      </w:pPr>
      <w:rPr/>
    </w:lvl>
    <w:lvl w:ilvl="4">
      <w:start w:val="1"/>
      <w:numFmt w:val="lowerLetter"/>
      <w:lvlText w:val="%5."/>
      <w:lvlJc w:val="left"/>
      <w:pPr>
        <w:ind w:left="3974" w:hanging="360"/>
      </w:pPr>
      <w:rPr/>
    </w:lvl>
    <w:lvl w:ilvl="5">
      <w:start w:val="1"/>
      <w:numFmt w:val="lowerRoman"/>
      <w:lvlText w:val="%6."/>
      <w:lvlJc w:val="right"/>
      <w:pPr>
        <w:ind w:left="4694" w:hanging="180"/>
      </w:pPr>
      <w:rPr/>
    </w:lvl>
    <w:lvl w:ilvl="6">
      <w:start w:val="1"/>
      <w:numFmt w:val="decimal"/>
      <w:lvlText w:val="%7."/>
      <w:lvlJc w:val="left"/>
      <w:pPr>
        <w:ind w:left="5414" w:hanging="360"/>
      </w:pPr>
      <w:rPr/>
    </w:lvl>
    <w:lvl w:ilvl="7">
      <w:start w:val="1"/>
      <w:numFmt w:val="lowerLetter"/>
      <w:lvlText w:val="%8."/>
      <w:lvlJc w:val="left"/>
      <w:pPr>
        <w:ind w:left="6134" w:hanging="360"/>
      </w:pPr>
      <w:rPr/>
    </w:lvl>
    <w:lvl w:ilvl="8">
      <w:start w:val="1"/>
      <w:numFmt w:val="lowerRoman"/>
      <w:lvlText w:val="%9."/>
      <w:lvlJc w:val="right"/>
      <w:pPr>
        <w:ind w:left="6854" w:hanging="180"/>
      </w:pPr>
      <w:rPr/>
    </w:lvl>
  </w:abstractNum>
  <w:abstractNum w:abstractNumId="19">
    <w:lvl w:ilvl="0">
      <w:start w:val="1"/>
      <w:numFmt w:val="decimal"/>
      <w:lvlText w:val="%1."/>
      <w:lvlJc w:val="left"/>
      <w:pPr>
        <w:ind w:left="1094" w:hanging="360"/>
      </w:pPr>
      <w:rPr/>
    </w:lvl>
    <w:lvl w:ilvl="1">
      <w:start w:val="1"/>
      <w:numFmt w:val="lowerLetter"/>
      <w:lvlText w:val="%2."/>
      <w:lvlJc w:val="left"/>
      <w:pPr>
        <w:ind w:left="1440" w:hanging="360"/>
      </w:pPr>
      <w:rPr/>
    </w:lvl>
    <w:lvl w:ilvl="2">
      <w:start w:val="1"/>
      <w:numFmt w:val="lowerRoman"/>
      <w:lvlText w:val="%3."/>
      <w:lvlJc w:val="right"/>
      <w:pPr>
        <w:ind w:left="2534" w:hanging="180"/>
      </w:pPr>
      <w:rPr/>
    </w:lvl>
    <w:lvl w:ilvl="3">
      <w:start w:val="1"/>
      <w:numFmt w:val="decimal"/>
      <w:lvlText w:val="%4."/>
      <w:lvlJc w:val="left"/>
      <w:pPr>
        <w:ind w:left="3254" w:hanging="360"/>
      </w:pPr>
      <w:rPr/>
    </w:lvl>
    <w:lvl w:ilvl="4">
      <w:start w:val="1"/>
      <w:numFmt w:val="lowerLetter"/>
      <w:lvlText w:val="%5."/>
      <w:lvlJc w:val="left"/>
      <w:pPr>
        <w:ind w:left="3974" w:hanging="360"/>
      </w:pPr>
      <w:rPr/>
    </w:lvl>
    <w:lvl w:ilvl="5">
      <w:start w:val="1"/>
      <w:numFmt w:val="lowerRoman"/>
      <w:lvlText w:val="%6."/>
      <w:lvlJc w:val="right"/>
      <w:pPr>
        <w:ind w:left="4694" w:hanging="180"/>
      </w:pPr>
      <w:rPr/>
    </w:lvl>
    <w:lvl w:ilvl="6">
      <w:start w:val="1"/>
      <w:numFmt w:val="decimal"/>
      <w:lvlText w:val="%7."/>
      <w:lvlJc w:val="left"/>
      <w:pPr>
        <w:ind w:left="5414" w:hanging="360"/>
      </w:pPr>
      <w:rPr/>
    </w:lvl>
    <w:lvl w:ilvl="7">
      <w:start w:val="1"/>
      <w:numFmt w:val="lowerLetter"/>
      <w:lvlText w:val="%8."/>
      <w:lvlJc w:val="left"/>
      <w:pPr>
        <w:ind w:left="6134" w:hanging="360"/>
      </w:pPr>
      <w:rPr/>
    </w:lvl>
    <w:lvl w:ilvl="8">
      <w:start w:val="1"/>
      <w:numFmt w:val="lowerRoman"/>
      <w:lvlText w:val="%9."/>
      <w:lvlJc w:val="right"/>
      <w:pPr>
        <w:ind w:left="6854" w:hanging="180"/>
      </w:pPr>
      <w:rPr/>
    </w:lvl>
  </w:abstractNum>
  <w:abstractNum w:abstractNumId="20">
    <w:lvl w:ilvl="0">
      <w:start w:val="1"/>
      <w:numFmt w:val="decimal"/>
      <w:lvlText w:val="%1."/>
      <w:lvlJc w:val="left"/>
      <w:pPr>
        <w:ind w:left="1094" w:hanging="360"/>
      </w:pPr>
      <w:rPr/>
    </w:lvl>
    <w:lvl w:ilvl="1">
      <w:start w:val="1"/>
      <w:numFmt w:val="lowerLetter"/>
      <w:lvlText w:val="%2."/>
      <w:lvlJc w:val="left"/>
      <w:pPr>
        <w:ind w:left="1440" w:hanging="360"/>
      </w:pPr>
      <w:rPr/>
    </w:lvl>
    <w:lvl w:ilvl="2">
      <w:start w:val="1"/>
      <w:numFmt w:val="lowerRoman"/>
      <w:lvlText w:val="%3."/>
      <w:lvlJc w:val="right"/>
      <w:pPr>
        <w:ind w:left="2534" w:hanging="180"/>
      </w:pPr>
      <w:rPr/>
    </w:lvl>
    <w:lvl w:ilvl="3">
      <w:start w:val="1"/>
      <w:numFmt w:val="decimal"/>
      <w:lvlText w:val="%4."/>
      <w:lvlJc w:val="left"/>
      <w:pPr>
        <w:ind w:left="3254" w:hanging="360"/>
      </w:pPr>
      <w:rPr/>
    </w:lvl>
    <w:lvl w:ilvl="4">
      <w:start w:val="1"/>
      <w:numFmt w:val="lowerLetter"/>
      <w:lvlText w:val="%5."/>
      <w:lvlJc w:val="left"/>
      <w:pPr>
        <w:ind w:left="3974" w:hanging="360"/>
      </w:pPr>
      <w:rPr/>
    </w:lvl>
    <w:lvl w:ilvl="5">
      <w:start w:val="1"/>
      <w:numFmt w:val="lowerRoman"/>
      <w:lvlText w:val="%6."/>
      <w:lvlJc w:val="right"/>
      <w:pPr>
        <w:ind w:left="4694" w:hanging="180"/>
      </w:pPr>
      <w:rPr/>
    </w:lvl>
    <w:lvl w:ilvl="6">
      <w:start w:val="1"/>
      <w:numFmt w:val="decimal"/>
      <w:lvlText w:val="%7."/>
      <w:lvlJc w:val="left"/>
      <w:pPr>
        <w:ind w:left="5414" w:hanging="360"/>
      </w:pPr>
      <w:rPr/>
    </w:lvl>
    <w:lvl w:ilvl="7">
      <w:start w:val="1"/>
      <w:numFmt w:val="lowerLetter"/>
      <w:lvlText w:val="%8."/>
      <w:lvlJc w:val="left"/>
      <w:pPr>
        <w:ind w:left="6134" w:hanging="360"/>
      </w:pPr>
      <w:rPr/>
    </w:lvl>
    <w:lvl w:ilvl="8">
      <w:start w:val="1"/>
      <w:numFmt w:val="lowerRoman"/>
      <w:lvlText w:val="%9."/>
      <w:lvlJc w:val="right"/>
      <w:pPr>
        <w:ind w:left="6854" w:hanging="180"/>
      </w:pPr>
      <w:rPr/>
    </w:lvl>
  </w:abstractNum>
  <w:abstractNum w:abstractNumId="21">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decimal"/>
      <w:lvlText w:val="%1."/>
      <w:lvlJc w:val="left"/>
      <w:pPr>
        <w:ind w:left="720" w:hanging="360"/>
      </w:pPr>
      <w:rPr>
        <w:rFonts w:ascii="Times New Roman" w:cs="Times New Roman" w:eastAsia="Times New Roman" w:hAnsi="Times New Roman"/>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4">
    <w:lvl w:ilvl="0">
      <w:start w:val="1"/>
      <w:numFmt w:val="decimal"/>
      <w:lvlText w:val="%1."/>
      <w:lvlJc w:val="left"/>
      <w:pPr>
        <w:ind w:left="1340" w:hanging="360"/>
      </w:pPr>
      <w:rPr>
        <w:b w:val="1"/>
      </w:rPr>
    </w:lvl>
    <w:lvl w:ilvl="1">
      <w:start w:val="1"/>
      <w:numFmt w:val="lowerLetter"/>
      <w:lvlText w:val="%2."/>
      <w:lvlJc w:val="left"/>
      <w:pPr>
        <w:ind w:left="2060" w:hanging="360"/>
      </w:pPr>
      <w:rPr/>
    </w:lvl>
    <w:lvl w:ilvl="2">
      <w:start w:val="1"/>
      <w:numFmt w:val="lowerRoman"/>
      <w:lvlText w:val="%3."/>
      <w:lvlJc w:val="right"/>
      <w:pPr>
        <w:ind w:left="2780" w:hanging="180"/>
      </w:pPr>
      <w:rPr/>
    </w:lvl>
    <w:lvl w:ilvl="3">
      <w:start w:val="1"/>
      <w:numFmt w:val="decimal"/>
      <w:lvlText w:val="%4."/>
      <w:lvlJc w:val="left"/>
      <w:pPr>
        <w:ind w:left="3500" w:hanging="360"/>
      </w:pPr>
      <w:rPr/>
    </w:lvl>
    <w:lvl w:ilvl="4">
      <w:start w:val="1"/>
      <w:numFmt w:val="lowerRoman"/>
      <w:lvlText w:val="%5."/>
      <w:lvlJc w:val="right"/>
      <w:pPr>
        <w:ind w:left="4220" w:hanging="360"/>
      </w:pPr>
      <w:rPr/>
    </w:lvl>
    <w:lvl w:ilvl="5">
      <w:start w:val="1"/>
      <w:numFmt w:val="lowerRoman"/>
      <w:lvlText w:val="%6."/>
      <w:lvlJc w:val="right"/>
      <w:pPr>
        <w:ind w:left="4940" w:hanging="180"/>
      </w:pPr>
      <w:rPr/>
    </w:lvl>
    <w:lvl w:ilvl="6">
      <w:start w:val="1"/>
      <w:numFmt w:val="decimal"/>
      <w:lvlText w:val="%7."/>
      <w:lvlJc w:val="left"/>
      <w:pPr>
        <w:ind w:left="5660" w:hanging="360"/>
      </w:pPr>
      <w:rPr/>
    </w:lvl>
    <w:lvl w:ilvl="7">
      <w:start w:val="1"/>
      <w:numFmt w:val="lowerLetter"/>
      <w:lvlText w:val="%8."/>
      <w:lvlJc w:val="left"/>
      <w:pPr>
        <w:ind w:left="6380" w:hanging="360"/>
      </w:pPr>
      <w:rPr/>
    </w:lvl>
    <w:lvl w:ilvl="8">
      <w:start w:val="1"/>
      <w:numFmt w:val="lowerRoman"/>
      <w:lvlText w:val="%9."/>
      <w:lvlJc w:val="right"/>
      <w:pPr>
        <w:ind w:left="7100" w:hanging="180"/>
      </w:pPr>
      <w:rPr/>
    </w:lvl>
  </w:abstractNum>
  <w:abstractNum w:abstractNumId="25">
    <w:lvl w:ilvl="0">
      <w:start w:val="1"/>
      <w:numFmt w:val="decimal"/>
      <w:lvlText w:val="%1."/>
      <w:lvlJc w:val="left"/>
      <w:pPr>
        <w:ind w:left="1340" w:hanging="360"/>
      </w:pPr>
      <w:rPr>
        <w:b w:val="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27">
    <w:lvl w:ilvl="0">
      <w:start w:val="1"/>
      <w:numFmt w:val="bullet"/>
      <w:lvlText w:val="●"/>
      <w:lvlJc w:val="left"/>
      <w:pPr>
        <w:ind w:left="720" w:hanging="360"/>
      </w:pPr>
      <w:rPr>
        <w:rFonts w:ascii="Roboto" w:cs="Roboto" w:eastAsia="Roboto" w:hAnsi="Roboto"/>
        <w:color w:val="0d0d0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2780" w:hanging="360"/>
      </w:pPr>
      <w:rPr>
        <w:rFonts w:ascii="Noto Sans Symbols" w:cs="Noto Sans Symbols" w:eastAsia="Noto Sans Symbols" w:hAnsi="Noto Sans Symbols"/>
      </w:rPr>
    </w:lvl>
    <w:lvl w:ilvl="1">
      <w:start w:val="1"/>
      <w:numFmt w:val="bullet"/>
      <w:lvlText w:val="o"/>
      <w:lvlJc w:val="left"/>
      <w:pPr>
        <w:ind w:left="3500" w:hanging="360"/>
      </w:pPr>
      <w:rPr>
        <w:rFonts w:ascii="Courier New" w:cs="Courier New" w:eastAsia="Courier New" w:hAnsi="Courier New"/>
      </w:rPr>
    </w:lvl>
    <w:lvl w:ilvl="2">
      <w:start w:val="1"/>
      <w:numFmt w:val="bullet"/>
      <w:lvlText w:val="▪"/>
      <w:lvlJc w:val="left"/>
      <w:pPr>
        <w:ind w:left="4220" w:hanging="360"/>
      </w:pPr>
      <w:rPr>
        <w:rFonts w:ascii="Noto Sans Symbols" w:cs="Noto Sans Symbols" w:eastAsia="Noto Sans Symbols" w:hAnsi="Noto Sans Symbols"/>
      </w:rPr>
    </w:lvl>
    <w:lvl w:ilvl="3">
      <w:start w:val="1"/>
      <w:numFmt w:val="bullet"/>
      <w:lvlText w:val="●"/>
      <w:lvlJc w:val="left"/>
      <w:pPr>
        <w:ind w:left="4940" w:hanging="360"/>
      </w:pPr>
      <w:rPr>
        <w:rFonts w:ascii="Noto Sans Symbols" w:cs="Noto Sans Symbols" w:eastAsia="Noto Sans Symbols" w:hAnsi="Noto Sans Symbols"/>
      </w:rPr>
    </w:lvl>
    <w:lvl w:ilvl="4">
      <w:start w:val="1"/>
      <w:numFmt w:val="bullet"/>
      <w:lvlText w:val="o"/>
      <w:lvlJc w:val="left"/>
      <w:pPr>
        <w:ind w:left="5660" w:hanging="360"/>
      </w:pPr>
      <w:rPr>
        <w:rFonts w:ascii="Courier New" w:cs="Courier New" w:eastAsia="Courier New" w:hAnsi="Courier New"/>
      </w:rPr>
    </w:lvl>
    <w:lvl w:ilvl="5">
      <w:start w:val="1"/>
      <w:numFmt w:val="bullet"/>
      <w:lvlText w:val="▪"/>
      <w:lvlJc w:val="left"/>
      <w:pPr>
        <w:ind w:left="6380" w:hanging="360"/>
      </w:pPr>
      <w:rPr>
        <w:rFonts w:ascii="Noto Sans Symbols" w:cs="Noto Sans Symbols" w:eastAsia="Noto Sans Symbols" w:hAnsi="Noto Sans Symbols"/>
      </w:rPr>
    </w:lvl>
    <w:lvl w:ilvl="6">
      <w:start w:val="1"/>
      <w:numFmt w:val="bullet"/>
      <w:lvlText w:val="●"/>
      <w:lvlJc w:val="left"/>
      <w:pPr>
        <w:ind w:left="7100" w:hanging="360"/>
      </w:pPr>
      <w:rPr>
        <w:rFonts w:ascii="Noto Sans Symbols" w:cs="Noto Sans Symbols" w:eastAsia="Noto Sans Symbols" w:hAnsi="Noto Sans Symbols"/>
      </w:rPr>
    </w:lvl>
    <w:lvl w:ilvl="7">
      <w:start w:val="1"/>
      <w:numFmt w:val="bullet"/>
      <w:lvlText w:val="o"/>
      <w:lvlJc w:val="left"/>
      <w:pPr>
        <w:ind w:left="7820" w:hanging="360"/>
      </w:pPr>
      <w:rPr>
        <w:rFonts w:ascii="Courier New" w:cs="Courier New" w:eastAsia="Courier New" w:hAnsi="Courier New"/>
      </w:rPr>
    </w:lvl>
    <w:lvl w:ilvl="8">
      <w:start w:val="1"/>
      <w:numFmt w:val="bullet"/>
      <w:lvlText w:val="▪"/>
      <w:lvlJc w:val="left"/>
      <w:pPr>
        <w:ind w:left="8540" w:hanging="360"/>
      </w:pPr>
      <w:rPr>
        <w:rFonts w:ascii="Noto Sans Symbols" w:cs="Noto Sans Symbols" w:eastAsia="Noto Sans Symbols" w:hAnsi="Noto Sans Symbols"/>
      </w:rPr>
    </w:lvl>
  </w:abstractNum>
  <w:abstractNum w:abstractNumId="31">
    <w:lvl w:ilvl="0">
      <w:start w:val="1"/>
      <w:numFmt w:val="upperRoman"/>
      <w:lvlText w:val="%1."/>
      <w:lvlJc w:val="left"/>
      <w:pPr>
        <w:ind w:left="980" w:hanging="519"/>
      </w:pPr>
      <w:rPr>
        <w:rFonts w:ascii="Garamond" w:cs="Garamond" w:eastAsia="Garamond" w:hAnsi="Garamond"/>
        <w:b w:val="1"/>
        <w:sz w:val="24"/>
        <w:szCs w:val="24"/>
      </w:rPr>
    </w:lvl>
    <w:lvl w:ilvl="1">
      <w:start w:val="1"/>
      <w:numFmt w:val="upperLetter"/>
      <w:lvlText w:val="%2."/>
      <w:lvlJc w:val="left"/>
      <w:pPr>
        <w:ind w:left="1340" w:hanging="360"/>
      </w:pPr>
      <w:rPr>
        <w:rFonts w:ascii="Garamond" w:cs="Garamond" w:eastAsia="Garamond" w:hAnsi="Garamond"/>
        <w:b w:val="1"/>
        <w:sz w:val="24"/>
        <w:szCs w:val="24"/>
      </w:rPr>
    </w:lvl>
    <w:lvl w:ilvl="2">
      <w:start w:val="1"/>
      <w:numFmt w:val="bullet"/>
      <w:lvlText w:val="●"/>
      <w:lvlJc w:val="left"/>
      <w:pPr>
        <w:ind w:left="2060" w:hanging="360"/>
      </w:pPr>
      <w:rPr>
        <w:rFonts w:ascii="Noto Sans Symbols" w:cs="Noto Sans Symbols" w:eastAsia="Noto Sans Symbols" w:hAnsi="Noto Sans Symbols"/>
      </w:rPr>
    </w:lvl>
    <w:lvl w:ilvl="3">
      <w:start w:val="1"/>
      <w:numFmt w:val="bullet"/>
      <w:lvlText w:val="▪"/>
      <w:lvlJc w:val="left"/>
      <w:pPr>
        <w:ind w:left="2780" w:hanging="360"/>
      </w:pPr>
      <w:rPr>
        <w:rFonts w:ascii="Noto Sans Symbols" w:cs="Noto Sans Symbols" w:eastAsia="Noto Sans Symbols" w:hAnsi="Noto Sans Symbols"/>
      </w:rPr>
    </w:lvl>
    <w:lvl w:ilvl="4">
      <w:start w:val="0"/>
      <w:numFmt w:val="bullet"/>
      <w:lvlText w:val="⮚"/>
      <w:lvlJc w:val="left"/>
      <w:pPr>
        <w:ind w:left="3500" w:hanging="360"/>
      </w:pPr>
      <w:rPr>
        <w:rFonts w:ascii="Noto Sans Symbols" w:cs="Noto Sans Symbols" w:eastAsia="Noto Sans Symbols" w:hAnsi="Noto Sans Symbols"/>
        <w:sz w:val="24"/>
        <w:szCs w:val="24"/>
      </w:rPr>
    </w:lvl>
    <w:lvl w:ilvl="5">
      <w:start w:val="0"/>
      <w:numFmt w:val="bullet"/>
      <w:lvlText w:val="•"/>
      <w:lvlJc w:val="left"/>
      <w:pPr>
        <w:ind w:left="4783" w:hanging="360"/>
      </w:pPr>
      <w:rPr/>
    </w:lvl>
    <w:lvl w:ilvl="6">
      <w:start w:val="0"/>
      <w:numFmt w:val="bullet"/>
      <w:lvlText w:val="•"/>
      <w:lvlJc w:val="left"/>
      <w:pPr>
        <w:ind w:left="6066" w:hanging="360"/>
      </w:pPr>
      <w:rPr/>
    </w:lvl>
    <w:lvl w:ilvl="7">
      <w:start w:val="0"/>
      <w:numFmt w:val="bullet"/>
      <w:lvlText w:val="•"/>
      <w:lvlJc w:val="left"/>
      <w:pPr>
        <w:ind w:left="7350" w:hanging="360"/>
      </w:pPr>
      <w:rPr/>
    </w:lvl>
    <w:lvl w:ilvl="8">
      <w:start w:val="0"/>
      <w:numFmt w:val="bullet"/>
      <w:lvlText w:val="•"/>
      <w:lvlJc w:val="left"/>
      <w:pPr>
        <w:ind w:left="8633" w:hanging="360"/>
      </w:pPr>
      <w:rPr/>
    </w:lvl>
  </w:abstractNum>
  <w:abstractNum w:abstractNumId="32">
    <w:lvl w:ilvl="0">
      <w:start w:val="1"/>
      <w:numFmt w:val="decimal"/>
      <w:lvlText w:val="%1."/>
      <w:lvlJc w:val="left"/>
      <w:pPr>
        <w:ind w:left="1340" w:hanging="360"/>
      </w:pPr>
      <w:rPr>
        <w:b w:val="1"/>
      </w:rPr>
    </w:lvl>
    <w:lvl w:ilvl="1">
      <w:start w:val="1"/>
      <w:numFmt w:val="lowerLetter"/>
      <w:lvlText w:val="%2."/>
      <w:lvlJc w:val="left"/>
      <w:pPr>
        <w:ind w:left="2060" w:hanging="360"/>
      </w:pPr>
      <w:rPr/>
    </w:lvl>
    <w:lvl w:ilvl="2">
      <w:start w:val="1"/>
      <w:numFmt w:val="lowerRoman"/>
      <w:lvlText w:val="%3."/>
      <w:lvlJc w:val="right"/>
      <w:pPr>
        <w:ind w:left="2780" w:hanging="180"/>
      </w:pPr>
      <w:rPr/>
    </w:lvl>
    <w:lvl w:ilvl="3">
      <w:start w:val="1"/>
      <w:numFmt w:val="decimal"/>
      <w:lvlText w:val="%4."/>
      <w:lvlJc w:val="left"/>
      <w:pPr>
        <w:ind w:left="3500" w:hanging="360"/>
      </w:pPr>
      <w:rPr/>
    </w:lvl>
    <w:lvl w:ilvl="4">
      <w:start w:val="1"/>
      <w:numFmt w:val="lowerLetter"/>
      <w:lvlText w:val="%5."/>
      <w:lvlJc w:val="left"/>
      <w:pPr>
        <w:ind w:left="4220" w:hanging="360"/>
      </w:pPr>
      <w:rPr/>
    </w:lvl>
    <w:lvl w:ilvl="5">
      <w:start w:val="1"/>
      <w:numFmt w:val="lowerRoman"/>
      <w:lvlText w:val="%6."/>
      <w:lvlJc w:val="right"/>
      <w:pPr>
        <w:ind w:left="4940" w:hanging="180"/>
      </w:pPr>
      <w:rPr/>
    </w:lvl>
    <w:lvl w:ilvl="6">
      <w:start w:val="1"/>
      <w:numFmt w:val="decimal"/>
      <w:lvlText w:val="%7."/>
      <w:lvlJc w:val="left"/>
      <w:pPr>
        <w:ind w:left="5660" w:hanging="360"/>
      </w:pPr>
      <w:rPr/>
    </w:lvl>
    <w:lvl w:ilvl="7">
      <w:start w:val="1"/>
      <w:numFmt w:val="lowerLetter"/>
      <w:lvlText w:val="%8."/>
      <w:lvlJc w:val="left"/>
      <w:pPr>
        <w:ind w:left="6380" w:hanging="360"/>
      </w:pPr>
      <w:rPr/>
    </w:lvl>
    <w:lvl w:ilvl="8">
      <w:start w:val="1"/>
      <w:numFmt w:val="lowerRoman"/>
      <w:lvlText w:val="%9."/>
      <w:lvlJc w:val="right"/>
      <w:pPr>
        <w:ind w:left="7100" w:hanging="180"/>
      </w:pPr>
      <w:rPr/>
    </w:lvl>
  </w:abstractNum>
  <w:abstractNum w:abstractNumId="33">
    <w:lvl w:ilvl="0">
      <w:start w:val="7"/>
      <w:numFmt w:val="bullet"/>
      <w:lvlText w:val="●"/>
      <w:lvlJc w:val="left"/>
      <w:pPr>
        <w:ind w:left="720" w:hanging="360"/>
      </w:pPr>
      <w:rPr>
        <w:rFonts w:ascii="Roboto" w:cs="Roboto" w:eastAsia="Roboto" w:hAnsi="Roboto"/>
        <w:color w:val="0d0d0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35">
    <w:lvl w:ilvl="0">
      <w:start w:val="1"/>
      <w:numFmt w:val="bullet"/>
      <w:lvlText w:val="▪"/>
      <w:lvlJc w:val="left"/>
      <w:pPr>
        <w:ind w:left="2520" w:hanging="360"/>
      </w:pPr>
      <w:rPr>
        <w:rFonts w:ascii="Noto Sans Symbols" w:cs="Noto Sans Symbols" w:eastAsia="Noto Sans Symbols" w:hAnsi="Noto Sans Symbols"/>
      </w:rPr>
    </w:lvl>
    <w:lvl w:ilvl="1">
      <w:start w:val="1"/>
      <w:numFmt w:val="bullet"/>
      <w:lvlText w:val="o"/>
      <w:lvlJc w:val="left"/>
      <w:pPr>
        <w:ind w:left="3240" w:hanging="360"/>
      </w:pPr>
      <w:rPr>
        <w:rFonts w:ascii="Courier New" w:cs="Courier New" w:eastAsia="Courier New" w:hAnsi="Courier New"/>
      </w:rPr>
    </w:lvl>
    <w:lvl w:ilvl="2">
      <w:start w:val="1"/>
      <w:numFmt w:val="bullet"/>
      <w:lvlText w:val="▪"/>
      <w:lvlJc w:val="left"/>
      <w:pPr>
        <w:ind w:left="3960" w:hanging="360"/>
      </w:pPr>
      <w:rPr>
        <w:rFonts w:ascii="Noto Sans Symbols" w:cs="Noto Sans Symbols" w:eastAsia="Noto Sans Symbols" w:hAnsi="Noto Sans Symbols"/>
      </w:rPr>
    </w:lvl>
    <w:lvl w:ilvl="3">
      <w:start w:val="1"/>
      <w:numFmt w:val="bullet"/>
      <w:lvlText w:val="●"/>
      <w:lvlJc w:val="left"/>
      <w:pPr>
        <w:ind w:left="4680" w:hanging="360"/>
      </w:pPr>
      <w:rPr>
        <w:rFonts w:ascii="Noto Sans Symbols" w:cs="Noto Sans Symbols" w:eastAsia="Noto Sans Symbols" w:hAnsi="Noto Sans Symbols"/>
      </w:rPr>
    </w:lvl>
    <w:lvl w:ilvl="4">
      <w:start w:val="1"/>
      <w:numFmt w:val="bullet"/>
      <w:lvlText w:val="o"/>
      <w:lvlJc w:val="left"/>
      <w:pPr>
        <w:ind w:left="5400" w:hanging="360"/>
      </w:pPr>
      <w:rPr>
        <w:rFonts w:ascii="Courier New" w:cs="Courier New" w:eastAsia="Courier New" w:hAnsi="Courier New"/>
      </w:rPr>
    </w:lvl>
    <w:lvl w:ilvl="5">
      <w:start w:val="1"/>
      <w:numFmt w:val="bullet"/>
      <w:lvlText w:val="▪"/>
      <w:lvlJc w:val="left"/>
      <w:pPr>
        <w:ind w:left="6120" w:hanging="360"/>
      </w:pPr>
      <w:rPr>
        <w:rFonts w:ascii="Noto Sans Symbols" w:cs="Noto Sans Symbols" w:eastAsia="Noto Sans Symbols" w:hAnsi="Noto Sans Symbols"/>
      </w:rPr>
    </w:lvl>
    <w:lvl w:ilvl="6">
      <w:start w:val="1"/>
      <w:numFmt w:val="bullet"/>
      <w:lvlText w:val="●"/>
      <w:lvlJc w:val="left"/>
      <w:pPr>
        <w:ind w:left="6840" w:hanging="360"/>
      </w:pPr>
      <w:rPr>
        <w:rFonts w:ascii="Noto Sans Symbols" w:cs="Noto Sans Symbols" w:eastAsia="Noto Sans Symbols" w:hAnsi="Noto Sans Symbols"/>
      </w:rPr>
    </w:lvl>
    <w:lvl w:ilvl="7">
      <w:start w:val="1"/>
      <w:numFmt w:val="bullet"/>
      <w:lvlText w:val="o"/>
      <w:lvlJc w:val="left"/>
      <w:pPr>
        <w:ind w:left="7560" w:hanging="360"/>
      </w:pPr>
      <w:rPr>
        <w:rFonts w:ascii="Courier New" w:cs="Courier New" w:eastAsia="Courier New" w:hAnsi="Courier New"/>
      </w:rPr>
    </w:lvl>
    <w:lvl w:ilvl="8">
      <w:start w:val="1"/>
      <w:numFmt w:val="bullet"/>
      <w:lvlText w:val="▪"/>
      <w:lvlJc w:val="left"/>
      <w:pPr>
        <w:ind w:left="8280" w:hanging="360"/>
      </w:pPr>
      <w:rPr>
        <w:rFonts w:ascii="Noto Sans Symbols" w:cs="Noto Sans Symbols" w:eastAsia="Noto Sans Symbols" w:hAnsi="Noto Sans Symbols"/>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decimal"/>
      <w:lvlText w:val="%1."/>
      <w:lvlJc w:val="left"/>
      <w:pPr>
        <w:ind w:left="3500" w:hanging="360"/>
      </w:pPr>
      <w:rPr/>
    </w:lvl>
    <w:lvl w:ilvl="1">
      <w:start w:val="1"/>
      <w:numFmt w:val="lowerLetter"/>
      <w:lvlText w:val="%2."/>
      <w:lvlJc w:val="left"/>
      <w:pPr>
        <w:ind w:left="4220" w:hanging="360"/>
      </w:pPr>
      <w:rPr/>
    </w:lvl>
    <w:lvl w:ilvl="2">
      <w:start w:val="1"/>
      <w:numFmt w:val="lowerRoman"/>
      <w:lvlText w:val="%3."/>
      <w:lvlJc w:val="right"/>
      <w:pPr>
        <w:ind w:left="4940" w:hanging="180"/>
      </w:pPr>
      <w:rPr/>
    </w:lvl>
    <w:lvl w:ilvl="3">
      <w:start w:val="1"/>
      <w:numFmt w:val="decimal"/>
      <w:lvlText w:val="%4."/>
      <w:lvlJc w:val="left"/>
      <w:pPr>
        <w:ind w:left="5660" w:hanging="360"/>
      </w:pPr>
      <w:rPr/>
    </w:lvl>
    <w:lvl w:ilvl="4">
      <w:start w:val="1"/>
      <w:numFmt w:val="lowerLetter"/>
      <w:lvlText w:val="%5."/>
      <w:lvlJc w:val="left"/>
      <w:pPr>
        <w:ind w:left="6380" w:hanging="360"/>
      </w:pPr>
      <w:rPr/>
    </w:lvl>
    <w:lvl w:ilvl="5">
      <w:start w:val="1"/>
      <w:numFmt w:val="lowerRoman"/>
      <w:lvlText w:val="%6."/>
      <w:lvlJc w:val="right"/>
      <w:pPr>
        <w:ind w:left="7100" w:hanging="180"/>
      </w:pPr>
      <w:rPr/>
    </w:lvl>
    <w:lvl w:ilvl="6">
      <w:start w:val="1"/>
      <w:numFmt w:val="decimal"/>
      <w:lvlText w:val="%7."/>
      <w:lvlJc w:val="left"/>
      <w:pPr>
        <w:ind w:left="7820" w:hanging="360"/>
      </w:pPr>
      <w:rPr/>
    </w:lvl>
    <w:lvl w:ilvl="7">
      <w:start w:val="1"/>
      <w:numFmt w:val="lowerLetter"/>
      <w:lvlText w:val="%8."/>
      <w:lvlJc w:val="left"/>
      <w:pPr>
        <w:ind w:left="8540" w:hanging="360"/>
      </w:pPr>
      <w:rPr/>
    </w:lvl>
    <w:lvl w:ilvl="8">
      <w:start w:val="1"/>
      <w:numFmt w:val="lowerRoman"/>
      <w:lvlText w:val="%9."/>
      <w:lvlJc w:val="right"/>
      <w:pPr>
        <w:ind w:left="9260" w:hanging="180"/>
      </w:pPr>
      <w:rPr/>
    </w:lvl>
  </w:abstractNum>
  <w:abstractNum w:abstractNumId="38">
    <w:lvl w:ilvl="0">
      <w:start w:val="18"/>
      <w:numFmt w:val="bullet"/>
      <w:lvlText w:val="●"/>
      <w:lvlJc w:val="left"/>
      <w:pPr>
        <w:ind w:left="1791" w:hanging="360"/>
      </w:pPr>
      <w:rPr>
        <w:rFonts w:ascii="Noto Sans Symbols" w:cs="Noto Sans Symbols" w:eastAsia="Noto Sans Symbols" w:hAnsi="Noto Sans Symbols"/>
      </w:rPr>
    </w:lvl>
    <w:lvl w:ilvl="1">
      <w:start w:val="1"/>
      <w:numFmt w:val="bullet"/>
      <w:lvlText w:val="o"/>
      <w:lvlJc w:val="left"/>
      <w:pPr>
        <w:ind w:left="2511" w:hanging="360"/>
      </w:pPr>
      <w:rPr>
        <w:rFonts w:ascii="Courier New" w:cs="Courier New" w:eastAsia="Courier New" w:hAnsi="Courier New"/>
      </w:rPr>
    </w:lvl>
    <w:lvl w:ilvl="2">
      <w:start w:val="1"/>
      <w:numFmt w:val="bullet"/>
      <w:lvlText w:val="▪"/>
      <w:lvlJc w:val="left"/>
      <w:pPr>
        <w:ind w:left="3231" w:hanging="360"/>
      </w:pPr>
      <w:rPr>
        <w:rFonts w:ascii="Noto Sans Symbols" w:cs="Noto Sans Symbols" w:eastAsia="Noto Sans Symbols" w:hAnsi="Noto Sans Symbols"/>
      </w:rPr>
    </w:lvl>
    <w:lvl w:ilvl="3">
      <w:start w:val="1"/>
      <w:numFmt w:val="bullet"/>
      <w:lvlText w:val="●"/>
      <w:lvlJc w:val="left"/>
      <w:pPr>
        <w:ind w:left="3951" w:hanging="360"/>
      </w:pPr>
      <w:rPr>
        <w:rFonts w:ascii="Noto Sans Symbols" w:cs="Noto Sans Symbols" w:eastAsia="Noto Sans Symbols" w:hAnsi="Noto Sans Symbols"/>
      </w:rPr>
    </w:lvl>
    <w:lvl w:ilvl="4">
      <w:start w:val="1"/>
      <w:numFmt w:val="bullet"/>
      <w:lvlText w:val="o"/>
      <w:lvlJc w:val="left"/>
      <w:pPr>
        <w:ind w:left="4671" w:hanging="360"/>
      </w:pPr>
      <w:rPr>
        <w:rFonts w:ascii="Courier New" w:cs="Courier New" w:eastAsia="Courier New" w:hAnsi="Courier New"/>
      </w:rPr>
    </w:lvl>
    <w:lvl w:ilvl="5">
      <w:start w:val="1"/>
      <w:numFmt w:val="bullet"/>
      <w:lvlText w:val="▪"/>
      <w:lvlJc w:val="left"/>
      <w:pPr>
        <w:ind w:left="5391" w:hanging="360"/>
      </w:pPr>
      <w:rPr>
        <w:rFonts w:ascii="Noto Sans Symbols" w:cs="Noto Sans Symbols" w:eastAsia="Noto Sans Symbols" w:hAnsi="Noto Sans Symbols"/>
      </w:rPr>
    </w:lvl>
    <w:lvl w:ilvl="6">
      <w:start w:val="1"/>
      <w:numFmt w:val="bullet"/>
      <w:lvlText w:val="●"/>
      <w:lvlJc w:val="left"/>
      <w:pPr>
        <w:ind w:left="6111" w:hanging="360"/>
      </w:pPr>
      <w:rPr>
        <w:rFonts w:ascii="Noto Sans Symbols" w:cs="Noto Sans Symbols" w:eastAsia="Noto Sans Symbols" w:hAnsi="Noto Sans Symbols"/>
      </w:rPr>
    </w:lvl>
    <w:lvl w:ilvl="7">
      <w:start w:val="1"/>
      <w:numFmt w:val="bullet"/>
      <w:lvlText w:val="o"/>
      <w:lvlJc w:val="left"/>
      <w:pPr>
        <w:ind w:left="6831" w:hanging="360"/>
      </w:pPr>
      <w:rPr>
        <w:rFonts w:ascii="Courier New" w:cs="Courier New" w:eastAsia="Courier New" w:hAnsi="Courier New"/>
      </w:rPr>
    </w:lvl>
    <w:lvl w:ilvl="8">
      <w:start w:val="1"/>
      <w:numFmt w:val="bullet"/>
      <w:lvlText w:val="▪"/>
      <w:lvlJc w:val="left"/>
      <w:pPr>
        <w:ind w:left="7551" w:hanging="360"/>
      </w:pPr>
      <w:rPr>
        <w:rFonts w:ascii="Noto Sans Symbols" w:cs="Noto Sans Symbols" w:eastAsia="Noto Sans Symbols" w:hAnsi="Noto Sans Symbols"/>
      </w:rPr>
    </w:lvl>
  </w:abstractNum>
  <w:abstractNum w:abstractNumId="39">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40">
    <w:lvl w:ilvl="0">
      <w:start w:val="1"/>
      <w:numFmt w:val="bullet"/>
      <w:lvlText w:val="❖"/>
      <w:lvlJc w:val="left"/>
      <w:pPr>
        <w:ind w:left="3140" w:hanging="360"/>
      </w:pPr>
      <w:rPr>
        <w:rFonts w:ascii="Noto Sans Symbols" w:cs="Noto Sans Symbols" w:eastAsia="Noto Sans Symbols" w:hAnsi="Noto Sans Symbols"/>
      </w:rPr>
    </w:lvl>
    <w:lvl w:ilvl="1">
      <w:start w:val="1"/>
      <w:numFmt w:val="bullet"/>
      <w:lvlText w:val="o"/>
      <w:lvlJc w:val="left"/>
      <w:pPr>
        <w:ind w:left="3860" w:hanging="360"/>
      </w:pPr>
      <w:rPr>
        <w:rFonts w:ascii="Courier New" w:cs="Courier New" w:eastAsia="Courier New" w:hAnsi="Courier New"/>
      </w:rPr>
    </w:lvl>
    <w:lvl w:ilvl="2">
      <w:start w:val="1"/>
      <w:numFmt w:val="bullet"/>
      <w:lvlText w:val="▪"/>
      <w:lvlJc w:val="left"/>
      <w:pPr>
        <w:ind w:left="4580" w:hanging="360"/>
      </w:pPr>
      <w:rPr>
        <w:rFonts w:ascii="Noto Sans Symbols" w:cs="Noto Sans Symbols" w:eastAsia="Noto Sans Symbols" w:hAnsi="Noto Sans Symbols"/>
      </w:rPr>
    </w:lvl>
    <w:lvl w:ilvl="3">
      <w:start w:val="1"/>
      <w:numFmt w:val="bullet"/>
      <w:lvlText w:val="●"/>
      <w:lvlJc w:val="left"/>
      <w:pPr>
        <w:ind w:left="5300" w:hanging="360"/>
      </w:pPr>
      <w:rPr>
        <w:rFonts w:ascii="Noto Sans Symbols" w:cs="Noto Sans Symbols" w:eastAsia="Noto Sans Symbols" w:hAnsi="Noto Sans Symbols"/>
      </w:rPr>
    </w:lvl>
    <w:lvl w:ilvl="4">
      <w:start w:val="1"/>
      <w:numFmt w:val="bullet"/>
      <w:lvlText w:val="o"/>
      <w:lvlJc w:val="left"/>
      <w:pPr>
        <w:ind w:left="6020" w:hanging="360"/>
      </w:pPr>
      <w:rPr>
        <w:rFonts w:ascii="Courier New" w:cs="Courier New" w:eastAsia="Courier New" w:hAnsi="Courier New"/>
      </w:rPr>
    </w:lvl>
    <w:lvl w:ilvl="5">
      <w:start w:val="1"/>
      <w:numFmt w:val="bullet"/>
      <w:lvlText w:val="▪"/>
      <w:lvlJc w:val="left"/>
      <w:pPr>
        <w:ind w:left="6740" w:hanging="360"/>
      </w:pPr>
      <w:rPr>
        <w:rFonts w:ascii="Noto Sans Symbols" w:cs="Noto Sans Symbols" w:eastAsia="Noto Sans Symbols" w:hAnsi="Noto Sans Symbols"/>
      </w:rPr>
    </w:lvl>
    <w:lvl w:ilvl="6">
      <w:start w:val="1"/>
      <w:numFmt w:val="bullet"/>
      <w:lvlText w:val="●"/>
      <w:lvlJc w:val="left"/>
      <w:pPr>
        <w:ind w:left="7460" w:hanging="360"/>
      </w:pPr>
      <w:rPr>
        <w:rFonts w:ascii="Noto Sans Symbols" w:cs="Noto Sans Symbols" w:eastAsia="Noto Sans Symbols" w:hAnsi="Noto Sans Symbols"/>
      </w:rPr>
    </w:lvl>
    <w:lvl w:ilvl="7">
      <w:start w:val="1"/>
      <w:numFmt w:val="bullet"/>
      <w:lvlText w:val="o"/>
      <w:lvlJc w:val="left"/>
      <w:pPr>
        <w:ind w:left="8180" w:hanging="360"/>
      </w:pPr>
      <w:rPr>
        <w:rFonts w:ascii="Courier New" w:cs="Courier New" w:eastAsia="Courier New" w:hAnsi="Courier New"/>
      </w:rPr>
    </w:lvl>
    <w:lvl w:ilvl="8">
      <w:start w:val="1"/>
      <w:numFmt w:val="bullet"/>
      <w:lvlText w:val="▪"/>
      <w:lvlJc w:val="left"/>
      <w:pPr>
        <w:ind w:left="8900" w:hanging="360"/>
      </w:pPr>
      <w:rPr>
        <w:rFonts w:ascii="Noto Sans Symbols" w:cs="Noto Sans Symbols" w:eastAsia="Noto Sans Symbols" w:hAnsi="Noto Sans Symbols"/>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2">
    <w:lvl w:ilvl="0">
      <w:start w:val="18"/>
      <w:numFmt w:val="bullet"/>
      <w:lvlText w:val="●"/>
      <w:lvlJc w:val="left"/>
      <w:pPr>
        <w:ind w:left="1791" w:hanging="360"/>
      </w:pPr>
      <w:rPr>
        <w:rFonts w:ascii="Noto Sans Symbols" w:cs="Noto Sans Symbols" w:eastAsia="Noto Sans Symbols" w:hAnsi="Noto Sans Symbols"/>
      </w:rPr>
    </w:lvl>
    <w:lvl w:ilvl="1">
      <w:start w:val="1"/>
      <w:numFmt w:val="bullet"/>
      <w:lvlText w:val="o"/>
      <w:lvlJc w:val="left"/>
      <w:pPr>
        <w:ind w:left="2511" w:hanging="360"/>
      </w:pPr>
      <w:rPr>
        <w:rFonts w:ascii="Courier New" w:cs="Courier New" w:eastAsia="Courier New" w:hAnsi="Courier New"/>
      </w:rPr>
    </w:lvl>
    <w:lvl w:ilvl="2">
      <w:start w:val="1"/>
      <w:numFmt w:val="bullet"/>
      <w:lvlText w:val="▪"/>
      <w:lvlJc w:val="left"/>
      <w:pPr>
        <w:ind w:left="3231" w:hanging="360"/>
      </w:pPr>
      <w:rPr>
        <w:rFonts w:ascii="Noto Sans Symbols" w:cs="Noto Sans Symbols" w:eastAsia="Noto Sans Symbols" w:hAnsi="Noto Sans Symbols"/>
      </w:rPr>
    </w:lvl>
    <w:lvl w:ilvl="3">
      <w:start w:val="1"/>
      <w:numFmt w:val="bullet"/>
      <w:lvlText w:val="●"/>
      <w:lvlJc w:val="left"/>
      <w:pPr>
        <w:ind w:left="3951" w:hanging="360"/>
      </w:pPr>
      <w:rPr>
        <w:rFonts w:ascii="Noto Sans Symbols" w:cs="Noto Sans Symbols" w:eastAsia="Noto Sans Symbols" w:hAnsi="Noto Sans Symbols"/>
      </w:rPr>
    </w:lvl>
    <w:lvl w:ilvl="4">
      <w:start w:val="1"/>
      <w:numFmt w:val="bullet"/>
      <w:lvlText w:val="o"/>
      <w:lvlJc w:val="left"/>
      <w:pPr>
        <w:ind w:left="4671" w:hanging="360"/>
      </w:pPr>
      <w:rPr>
        <w:rFonts w:ascii="Courier New" w:cs="Courier New" w:eastAsia="Courier New" w:hAnsi="Courier New"/>
      </w:rPr>
    </w:lvl>
    <w:lvl w:ilvl="5">
      <w:start w:val="1"/>
      <w:numFmt w:val="bullet"/>
      <w:lvlText w:val="▪"/>
      <w:lvlJc w:val="left"/>
      <w:pPr>
        <w:ind w:left="5391" w:hanging="360"/>
      </w:pPr>
      <w:rPr>
        <w:rFonts w:ascii="Noto Sans Symbols" w:cs="Noto Sans Symbols" w:eastAsia="Noto Sans Symbols" w:hAnsi="Noto Sans Symbols"/>
      </w:rPr>
    </w:lvl>
    <w:lvl w:ilvl="6">
      <w:start w:val="1"/>
      <w:numFmt w:val="bullet"/>
      <w:lvlText w:val="●"/>
      <w:lvlJc w:val="left"/>
      <w:pPr>
        <w:ind w:left="6111" w:hanging="360"/>
      </w:pPr>
      <w:rPr>
        <w:rFonts w:ascii="Noto Sans Symbols" w:cs="Noto Sans Symbols" w:eastAsia="Noto Sans Symbols" w:hAnsi="Noto Sans Symbols"/>
      </w:rPr>
    </w:lvl>
    <w:lvl w:ilvl="7">
      <w:start w:val="1"/>
      <w:numFmt w:val="bullet"/>
      <w:lvlText w:val="o"/>
      <w:lvlJc w:val="left"/>
      <w:pPr>
        <w:ind w:left="6831" w:hanging="360"/>
      </w:pPr>
      <w:rPr>
        <w:rFonts w:ascii="Courier New" w:cs="Courier New" w:eastAsia="Courier New" w:hAnsi="Courier New"/>
      </w:rPr>
    </w:lvl>
    <w:lvl w:ilvl="8">
      <w:start w:val="1"/>
      <w:numFmt w:val="bullet"/>
      <w:lvlText w:val="▪"/>
      <w:lvlJc w:val="left"/>
      <w:pPr>
        <w:ind w:left="7551" w:hanging="360"/>
      </w:pPr>
      <w:rPr>
        <w:rFonts w:ascii="Noto Sans Symbols" w:cs="Noto Sans Symbols" w:eastAsia="Noto Sans Symbols" w:hAnsi="Noto Sans Symbols"/>
      </w:rPr>
    </w:lvl>
  </w:abstractNum>
  <w:abstractNum w:abstractNumId="43">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44">
    <w:lvl w:ilvl="0">
      <w:start w:val="1"/>
      <w:numFmt w:val="bullet"/>
      <w:lvlText w:val="●"/>
      <w:lvlJc w:val="left"/>
      <w:pPr>
        <w:ind w:left="1710" w:hanging="360"/>
      </w:pPr>
      <w:rPr>
        <w:rFonts w:ascii="Noto Sans Symbols" w:cs="Noto Sans Symbols" w:eastAsia="Noto Sans Symbols" w:hAnsi="Noto Sans Symbols"/>
        <w:b w:val="1"/>
        <w:sz w:val="24"/>
        <w:szCs w:val="24"/>
      </w:rPr>
    </w:lvl>
    <w:lvl w:ilvl="1">
      <w:start w:val="1"/>
      <w:numFmt w:val="lowerLetter"/>
      <w:lvlText w:val="%2."/>
      <w:lvlJc w:val="left"/>
      <w:pPr>
        <w:ind w:left="2699" w:hanging="360"/>
      </w:pPr>
      <w:rPr>
        <w:rFonts w:ascii="Garamond" w:cs="Garamond" w:eastAsia="Garamond" w:hAnsi="Garamond"/>
        <w:sz w:val="24"/>
        <w:szCs w:val="24"/>
      </w:rPr>
    </w:lvl>
    <w:lvl w:ilvl="2">
      <w:start w:val="1"/>
      <w:numFmt w:val="lowerRoman"/>
      <w:lvlText w:val="%3."/>
      <w:lvlJc w:val="left"/>
      <w:pPr>
        <w:ind w:left="3779" w:hanging="466.00000000000045"/>
      </w:pPr>
      <w:rPr>
        <w:rFonts w:ascii="Garamond" w:cs="Garamond" w:eastAsia="Garamond" w:hAnsi="Garamond"/>
        <w:sz w:val="24"/>
        <w:szCs w:val="24"/>
      </w:rPr>
    </w:lvl>
    <w:lvl w:ilvl="3">
      <w:start w:val="0"/>
      <w:numFmt w:val="bullet"/>
      <w:lvlText w:val="•"/>
      <w:lvlJc w:val="left"/>
      <w:pPr>
        <w:ind w:left="4786" w:hanging="466"/>
      </w:pPr>
      <w:rPr/>
    </w:lvl>
    <w:lvl w:ilvl="4">
      <w:start w:val="0"/>
      <w:numFmt w:val="bullet"/>
      <w:lvlText w:val="•"/>
      <w:lvlJc w:val="left"/>
      <w:pPr>
        <w:ind w:left="5794" w:hanging="466"/>
      </w:pPr>
      <w:rPr/>
    </w:lvl>
    <w:lvl w:ilvl="5">
      <w:start w:val="0"/>
      <w:numFmt w:val="bullet"/>
      <w:lvlText w:val="•"/>
      <w:lvlJc w:val="left"/>
      <w:pPr>
        <w:ind w:left="6801" w:hanging="466"/>
      </w:pPr>
      <w:rPr/>
    </w:lvl>
    <w:lvl w:ilvl="6">
      <w:start w:val="0"/>
      <w:numFmt w:val="bullet"/>
      <w:lvlText w:val="•"/>
      <w:lvlJc w:val="left"/>
      <w:pPr>
        <w:ind w:left="7809" w:hanging="466"/>
      </w:pPr>
      <w:rPr/>
    </w:lvl>
    <w:lvl w:ilvl="7">
      <w:start w:val="0"/>
      <w:numFmt w:val="bullet"/>
      <w:lvlText w:val="•"/>
      <w:lvlJc w:val="left"/>
      <w:pPr>
        <w:ind w:left="8816" w:hanging="466"/>
      </w:pPr>
      <w:rPr/>
    </w:lvl>
    <w:lvl w:ilvl="8">
      <w:start w:val="0"/>
      <w:numFmt w:val="bullet"/>
      <w:lvlText w:val="•"/>
      <w:lvlJc w:val="left"/>
      <w:pPr>
        <w:ind w:left="9824" w:hanging="466"/>
      </w:pPr>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decimal"/>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1800" w:hanging="360"/>
      </w:pPr>
      <w:rPr>
        <w:rFonts w:ascii="Noto Sans Symbols" w:cs="Noto Sans Symbols" w:eastAsia="Noto Sans Symbols" w:hAnsi="Noto Sans Symbols"/>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53">
    <w:lvl w:ilvl="0">
      <w:start w:val="18"/>
      <w:numFmt w:val="bullet"/>
      <w:lvlText w:val="●"/>
      <w:lvlJc w:val="left"/>
      <w:pPr>
        <w:ind w:left="1791" w:hanging="360"/>
      </w:pPr>
      <w:rPr>
        <w:rFonts w:ascii="Noto Sans Symbols" w:cs="Noto Sans Symbols" w:eastAsia="Noto Sans Symbols" w:hAnsi="Noto Sans Symbols"/>
      </w:rPr>
    </w:lvl>
    <w:lvl w:ilvl="1">
      <w:start w:val="1"/>
      <w:numFmt w:val="bullet"/>
      <w:lvlText w:val="o"/>
      <w:lvlJc w:val="left"/>
      <w:pPr>
        <w:ind w:left="2511" w:hanging="360"/>
      </w:pPr>
      <w:rPr>
        <w:rFonts w:ascii="Courier New" w:cs="Courier New" w:eastAsia="Courier New" w:hAnsi="Courier New"/>
      </w:rPr>
    </w:lvl>
    <w:lvl w:ilvl="2">
      <w:start w:val="1"/>
      <w:numFmt w:val="bullet"/>
      <w:lvlText w:val="▪"/>
      <w:lvlJc w:val="left"/>
      <w:pPr>
        <w:ind w:left="3231" w:hanging="360"/>
      </w:pPr>
      <w:rPr>
        <w:rFonts w:ascii="Noto Sans Symbols" w:cs="Noto Sans Symbols" w:eastAsia="Noto Sans Symbols" w:hAnsi="Noto Sans Symbols"/>
      </w:rPr>
    </w:lvl>
    <w:lvl w:ilvl="3">
      <w:start w:val="1"/>
      <w:numFmt w:val="bullet"/>
      <w:lvlText w:val="●"/>
      <w:lvlJc w:val="left"/>
      <w:pPr>
        <w:ind w:left="3951" w:hanging="360"/>
      </w:pPr>
      <w:rPr>
        <w:rFonts w:ascii="Noto Sans Symbols" w:cs="Noto Sans Symbols" w:eastAsia="Noto Sans Symbols" w:hAnsi="Noto Sans Symbols"/>
      </w:rPr>
    </w:lvl>
    <w:lvl w:ilvl="4">
      <w:start w:val="1"/>
      <w:numFmt w:val="bullet"/>
      <w:lvlText w:val="o"/>
      <w:lvlJc w:val="left"/>
      <w:pPr>
        <w:ind w:left="4671" w:hanging="360"/>
      </w:pPr>
      <w:rPr>
        <w:rFonts w:ascii="Courier New" w:cs="Courier New" w:eastAsia="Courier New" w:hAnsi="Courier New"/>
      </w:rPr>
    </w:lvl>
    <w:lvl w:ilvl="5">
      <w:start w:val="1"/>
      <w:numFmt w:val="bullet"/>
      <w:lvlText w:val="▪"/>
      <w:lvlJc w:val="left"/>
      <w:pPr>
        <w:ind w:left="5391" w:hanging="360"/>
      </w:pPr>
      <w:rPr>
        <w:rFonts w:ascii="Noto Sans Symbols" w:cs="Noto Sans Symbols" w:eastAsia="Noto Sans Symbols" w:hAnsi="Noto Sans Symbols"/>
      </w:rPr>
    </w:lvl>
    <w:lvl w:ilvl="6">
      <w:start w:val="1"/>
      <w:numFmt w:val="bullet"/>
      <w:lvlText w:val="●"/>
      <w:lvlJc w:val="left"/>
      <w:pPr>
        <w:ind w:left="6111" w:hanging="360"/>
      </w:pPr>
      <w:rPr>
        <w:rFonts w:ascii="Noto Sans Symbols" w:cs="Noto Sans Symbols" w:eastAsia="Noto Sans Symbols" w:hAnsi="Noto Sans Symbols"/>
      </w:rPr>
    </w:lvl>
    <w:lvl w:ilvl="7">
      <w:start w:val="1"/>
      <w:numFmt w:val="bullet"/>
      <w:lvlText w:val="o"/>
      <w:lvlJc w:val="left"/>
      <w:pPr>
        <w:ind w:left="6831" w:hanging="360"/>
      </w:pPr>
      <w:rPr>
        <w:rFonts w:ascii="Courier New" w:cs="Courier New" w:eastAsia="Courier New" w:hAnsi="Courier New"/>
      </w:rPr>
    </w:lvl>
    <w:lvl w:ilvl="8">
      <w:start w:val="1"/>
      <w:numFmt w:val="bullet"/>
      <w:lvlText w:val="▪"/>
      <w:lvlJc w:val="left"/>
      <w:pPr>
        <w:ind w:left="7551" w:hanging="360"/>
      </w:pPr>
      <w:rPr>
        <w:rFonts w:ascii="Noto Sans Symbols" w:cs="Noto Sans Symbols" w:eastAsia="Noto Sans Symbols" w:hAnsi="Noto Sans Symbols"/>
      </w:rPr>
    </w:lvl>
  </w:abstractNum>
  <w:abstractNum w:abstractNumId="54">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56">
    <w:lvl w:ilvl="0">
      <w:start w:val="1"/>
      <w:numFmt w:val="lowerLetter"/>
      <w:lvlText w:val="%1."/>
      <w:lvlJc w:val="left"/>
      <w:pPr>
        <w:ind w:left="72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7">
    <w:lvl w:ilvl="0">
      <w:start w:val="1"/>
      <w:numFmt w:val="decimal"/>
      <w:lvlText w:val="%1."/>
      <w:lvlJc w:val="left"/>
      <w:pPr>
        <w:ind w:left="134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9">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6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1">
    <w:lvl w:ilvl="0">
      <w:start w:val="1"/>
      <w:numFmt w:val="lowerLetter"/>
      <w:lvlText w:val="%1."/>
      <w:lvlJc w:val="left"/>
      <w:pPr>
        <w:ind w:left="720" w:hanging="360"/>
      </w:pPr>
      <w:rPr/>
    </w:lvl>
    <w:lvl w:ilvl="1">
      <w:start w:val="1"/>
      <w:numFmt w:val="lowerRoman"/>
      <w:lvlText w:val="%2."/>
      <w:lvlJc w:val="righ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3">
    <w:lvl w:ilvl="0">
      <w:start w:val="1"/>
      <w:numFmt w:val="bullet"/>
      <w:lvlText w:val="●"/>
      <w:lvlJc w:val="left"/>
      <w:pPr>
        <w:ind w:left="1710" w:hanging="360"/>
      </w:pPr>
      <w:rPr>
        <w:rFonts w:ascii="Noto Sans Symbols" w:cs="Noto Sans Symbols" w:eastAsia="Noto Sans Symbols" w:hAnsi="Noto Sans Symbols"/>
      </w:rPr>
    </w:lvl>
    <w:lvl w:ilvl="1">
      <w:start w:val="1"/>
      <w:numFmt w:val="bullet"/>
      <w:lvlText w:val="o"/>
      <w:lvlJc w:val="left"/>
      <w:pPr>
        <w:ind w:left="2430" w:hanging="360"/>
      </w:pPr>
      <w:rPr>
        <w:rFonts w:ascii="Courier New" w:cs="Courier New" w:eastAsia="Courier New" w:hAnsi="Courier New"/>
      </w:rPr>
    </w:lvl>
    <w:lvl w:ilvl="2">
      <w:start w:val="1"/>
      <w:numFmt w:val="bullet"/>
      <w:lvlText w:val="▪"/>
      <w:lvlJc w:val="left"/>
      <w:pPr>
        <w:ind w:left="3150" w:hanging="360"/>
      </w:pPr>
      <w:rPr>
        <w:rFonts w:ascii="Noto Sans Symbols" w:cs="Noto Sans Symbols" w:eastAsia="Noto Sans Symbols" w:hAnsi="Noto Sans Symbols"/>
      </w:rPr>
    </w:lvl>
    <w:lvl w:ilvl="3">
      <w:start w:val="1"/>
      <w:numFmt w:val="bullet"/>
      <w:lvlText w:val="●"/>
      <w:lvlJc w:val="left"/>
      <w:pPr>
        <w:ind w:left="3870" w:hanging="360"/>
      </w:pPr>
      <w:rPr>
        <w:rFonts w:ascii="Noto Sans Symbols" w:cs="Noto Sans Symbols" w:eastAsia="Noto Sans Symbols" w:hAnsi="Noto Sans Symbols"/>
      </w:rPr>
    </w:lvl>
    <w:lvl w:ilvl="4">
      <w:start w:val="1"/>
      <w:numFmt w:val="bullet"/>
      <w:lvlText w:val="o"/>
      <w:lvlJc w:val="left"/>
      <w:pPr>
        <w:ind w:left="4590" w:hanging="360"/>
      </w:pPr>
      <w:rPr>
        <w:rFonts w:ascii="Courier New" w:cs="Courier New" w:eastAsia="Courier New" w:hAnsi="Courier New"/>
      </w:rPr>
    </w:lvl>
    <w:lvl w:ilvl="5">
      <w:start w:val="1"/>
      <w:numFmt w:val="bullet"/>
      <w:lvlText w:val="▪"/>
      <w:lvlJc w:val="left"/>
      <w:pPr>
        <w:ind w:left="5310" w:hanging="360"/>
      </w:pPr>
      <w:rPr>
        <w:rFonts w:ascii="Noto Sans Symbols" w:cs="Noto Sans Symbols" w:eastAsia="Noto Sans Symbols" w:hAnsi="Noto Sans Symbols"/>
      </w:rPr>
    </w:lvl>
    <w:lvl w:ilvl="6">
      <w:start w:val="1"/>
      <w:numFmt w:val="bullet"/>
      <w:lvlText w:val="●"/>
      <w:lvlJc w:val="left"/>
      <w:pPr>
        <w:ind w:left="6030" w:hanging="360"/>
      </w:pPr>
      <w:rPr>
        <w:rFonts w:ascii="Noto Sans Symbols" w:cs="Noto Sans Symbols" w:eastAsia="Noto Sans Symbols" w:hAnsi="Noto Sans Symbols"/>
      </w:rPr>
    </w:lvl>
    <w:lvl w:ilvl="7">
      <w:start w:val="1"/>
      <w:numFmt w:val="bullet"/>
      <w:lvlText w:val="o"/>
      <w:lvlJc w:val="left"/>
      <w:pPr>
        <w:ind w:left="6750" w:hanging="360"/>
      </w:pPr>
      <w:rPr>
        <w:rFonts w:ascii="Courier New" w:cs="Courier New" w:eastAsia="Courier New" w:hAnsi="Courier New"/>
      </w:rPr>
    </w:lvl>
    <w:lvl w:ilvl="8">
      <w:start w:val="1"/>
      <w:numFmt w:val="bullet"/>
      <w:lvlText w:val="▪"/>
      <w:lvlJc w:val="left"/>
      <w:pPr>
        <w:ind w:left="7470" w:hanging="360"/>
      </w:pPr>
      <w:rPr>
        <w:rFonts w:ascii="Noto Sans Symbols" w:cs="Noto Sans Symbols" w:eastAsia="Noto Sans Symbols" w:hAnsi="Noto Sans Symbols"/>
      </w:rPr>
    </w:lvl>
  </w:abstractNum>
  <w:abstractNum w:abstractNumId="64">
    <w:lvl w:ilvl="0">
      <w:start w:val="1"/>
      <w:numFmt w:val="bullet"/>
      <w:lvlText w:val="●"/>
      <w:lvlJc w:val="left"/>
      <w:pPr>
        <w:ind w:left="2520" w:hanging="360"/>
      </w:pPr>
      <w:rPr>
        <w:rFonts w:ascii="Noto Sans Symbols" w:cs="Noto Sans Symbols" w:eastAsia="Noto Sans Symbols" w:hAnsi="Noto Sans Symbols"/>
        <w:b w:val="0"/>
        <w:sz w:val="22"/>
        <w:szCs w:val="22"/>
      </w:rPr>
    </w:lvl>
    <w:lvl w:ilvl="1">
      <w:start w:val="1"/>
      <w:numFmt w:val="bullet"/>
      <w:lvlText w:val="o"/>
      <w:lvlJc w:val="left"/>
      <w:pPr>
        <w:ind w:left="3240" w:hanging="360"/>
      </w:pPr>
      <w:rPr>
        <w:rFonts w:ascii="Courier New" w:cs="Courier New" w:eastAsia="Courier New" w:hAnsi="Courier New"/>
      </w:rPr>
    </w:lvl>
    <w:lvl w:ilvl="2">
      <w:start w:val="1"/>
      <w:numFmt w:val="bullet"/>
      <w:lvlText w:val="▪"/>
      <w:lvlJc w:val="left"/>
      <w:pPr>
        <w:ind w:left="3960" w:hanging="360"/>
      </w:pPr>
      <w:rPr>
        <w:rFonts w:ascii="Noto Sans Symbols" w:cs="Noto Sans Symbols" w:eastAsia="Noto Sans Symbols" w:hAnsi="Noto Sans Symbols"/>
      </w:rPr>
    </w:lvl>
    <w:lvl w:ilvl="3">
      <w:start w:val="1"/>
      <w:numFmt w:val="bullet"/>
      <w:lvlText w:val="●"/>
      <w:lvlJc w:val="left"/>
      <w:pPr>
        <w:ind w:left="4680" w:hanging="360"/>
      </w:pPr>
      <w:rPr>
        <w:rFonts w:ascii="Noto Sans Symbols" w:cs="Noto Sans Symbols" w:eastAsia="Noto Sans Symbols" w:hAnsi="Noto Sans Symbols"/>
      </w:rPr>
    </w:lvl>
    <w:lvl w:ilvl="4">
      <w:start w:val="1"/>
      <w:numFmt w:val="bullet"/>
      <w:lvlText w:val="o"/>
      <w:lvlJc w:val="left"/>
      <w:pPr>
        <w:ind w:left="5400" w:hanging="360"/>
      </w:pPr>
      <w:rPr>
        <w:rFonts w:ascii="Courier New" w:cs="Courier New" w:eastAsia="Courier New" w:hAnsi="Courier New"/>
      </w:rPr>
    </w:lvl>
    <w:lvl w:ilvl="5">
      <w:start w:val="1"/>
      <w:numFmt w:val="bullet"/>
      <w:lvlText w:val="▪"/>
      <w:lvlJc w:val="left"/>
      <w:pPr>
        <w:ind w:left="6120" w:hanging="360"/>
      </w:pPr>
      <w:rPr>
        <w:rFonts w:ascii="Noto Sans Symbols" w:cs="Noto Sans Symbols" w:eastAsia="Noto Sans Symbols" w:hAnsi="Noto Sans Symbols"/>
      </w:rPr>
    </w:lvl>
    <w:lvl w:ilvl="6">
      <w:start w:val="1"/>
      <w:numFmt w:val="bullet"/>
      <w:lvlText w:val="●"/>
      <w:lvlJc w:val="left"/>
      <w:pPr>
        <w:ind w:left="6840" w:hanging="360"/>
      </w:pPr>
      <w:rPr>
        <w:rFonts w:ascii="Noto Sans Symbols" w:cs="Noto Sans Symbols" w:eastAsia="Noto Sans Symbols" w:hAnsi="Noto Sans Symbols"/>
      </w:rPr>
    </w:lvl>
    <w:lvl w:ilvl="7">
      <w:start w:val="1"/>
      <w:numFmt w:val="bullet"/>
      <w:lvlText w:val="o"/>
      <w:lvlJc w:val="left"/>
      <w:pPr>
        <w:ind w:left="7560" w:hanging="360"/>
      </w:pPr>
      <w:rPr>
        <w:rFonts w:ascii="Courier New" w:cs="Courier New" w:eastAsia="Courier New" w:hAnsi="Courier New"/>
      </w:rPr>
    </w:lvl>
    <w:lvl w:ilvl="8">
      <w:start w:val="1"/>
      <w:numFmt w:val="bullet"/>
      <w:lvlText w:val="▪"/>
      <w:lvlJc w:val="left"/>
      <w:pPr>
        <w:ind w:left="8280" w:hanging="360"/>
      </w:pPr>
      <w:rPr>
        <w:rFonts w:ascii="Noto Sans Symbols" w:cs="Noto Sans Symbols" w:eastAsia="Noto Sans Symbols" w:hAnsi="Noto Sans Symbols"/>
      </w:rPr>
    </w:lvl>
  </w:abstractNum>
  <w:abstractNum w:abstractNumId="65">
    <w:lvl w:ilvl="0">
      <w:start w:val="18"/>
      <w:numFmt w:val="bullet"/>
      <w:lvlText w:val="●"/>
      <w:lvlJc w:val="left"/>
      <w:pPr>
        <w:ind w:left="1791" w:hanging="360"/>
      </w:pPr>
      <w:rPr>
        <w:rFonts w:ascii="Noto Sans Symbols" w:cs="Noto Sans Symbols" w:eastAsia="Noto Sans Symbols" w:hAnsi="Noto Sans Symbols"/>
      </w:rPr>
    </w:lvl>
    <w:lvl w:ilvl="1">
      <w:start w:val="1"/>
      <w:numFmt w:val="bullet"/>
      <w:lvlText w:val="o"/>
      <w:lvlJc w:val="left"/>
      <w:pPr>
        <w:ind w:left="2511" w:hanging="360"/>
      </w:pPr>
      <w:rPr>
        <w:rFonts w:ascii="Courier New" w:cs="Courier New" w:eastAsia="Courier New" w:hAnsi="Courier New"/>
      </w:rPr>
    </w:lvl>
    <w:lvl w:ilvl="2">
      <w:start w:val="1"/>
      <w:numFmt w:val="bullet"/>
      <w:lvlText w:val="▪"/>
      <w:lvlJc w:val="left"/>
      <w:pPr>
        <w:ind w:left="3231" w:hanging="360"/>
      </w:pPr>
      <w:rPr>
        <w:rFonts w:ascii="Noto Sans Symbols" w:cs="Noto Sans Symbols" w:eastAsia="Noto Sans Symbols" w:hAnsi="Noto Sans Symbols"/>
      </w:rPr>
    </w:lvl>
    <w:lvl w:ilvl="3">
      <w:start w:val="1"/>
      <w:numFmt w:val="bullet"/>
      <w:lvlText w:val="●"/>
      <w:lvlJc w:val="left"/>
      <w:pPr>
        <w:ind w:left="3951" w:hanging="360"/>
      </w:pPr>
      <w:rPr>
        <w:rFonts w:ascii="Noto Sans Symbols" w:cs="Noto Sans Symbols" w:eastAsia="Noto Sans Symbols" w:hAnsi="Noto Sans Symbols"/>
      </w:rPr>
    </w:lvl>
    <w:lvl w:ilvl="4">
      <w:start w:val="1"/>
      <w:numFmt w:val="bullet"/>
      <w:lvlText w:val="o"/>
      <w:lvlJc w:val="left"/>
      <w:pPr>
        <w:ind w:left="4671" w:hanging="360"/>
      </w:pPr>
      <w:rPr>
        <w:rFonts w:ascii="Courier New" w:cs="Courier New" w:eastAsia="Courier New" w:hAnsi="Courier New"/>
      </w:rPr>
    </w:lvl>
    <w:lvl w:ilvl="5">
      <w:start w:val="1"/>
      <w:numFmt w:val="bullet"/>
      <w:lvlText w:val="▪"/>
      <w:lvlJc w:val="left"/>
      <w:pPr>
        <w:ind w:left="5391" w:hanging="360"/>
      </w:pPr>
      <w:rPr>
        <w:rFonts w:ascii="Noto Sans Symbols" w:cs="Noto Sans Symbols" w:eastAsia="Noto Sans Symbols" w:hAnsi="Noto Sans Symbols"/>
      </w:rPr>
    </w:lvl>
    <w:lvl w:ilvl="6">
      <w:start w:val="1"/>
      <w:numFmt w:val="bullet"/>
      <w:lvlText w:val="●"/>
      <w:lvlJc w:val="left"/>
      <w:pPr>
        <w:ind w:left="6111" w:hanging="360"/>
      </w:pPr>
      <w:rPr>
        <w:rFonts w:ascii="Noto Sans Symbols" w:cs="Noto Sans Symbols" w:eastAsia="Noto Sans Symbols" w:hAnsi="Noto Sans Symbols"/>
      </w:rPr>
    </w:lvl>
    <w:lvl w:ilvl="7">
      <w:start w:val="1"/>
      <w:numFmt w:val="bullet"/>
      <w:lvlText w:val="o"/>
      <w:lvlJc w:val="left"/>
      <w:pPr>
        <w:ind w:left="6831" w:hanging="360"/>
      </w:pPr>
      <w:rPr>
        <w:rFonts w:ascii="Courier New" w:cs="Courier New" w:eastAsia="Courier New" w:hAnsi="Courier New"/>
      </w:rPr>
    </w:lvl>
    <w:lvl w:ilvl="8">
      <w:start w:val="1"/>
      <w:numFmt w:val="bullet"/>
      <w:lvlText w:val="▪"/>
      <w:lvlJc w:val="left"/>
      <w:pPr>
        <w:ind w:left="7551" w:hanging="360"/>
      </w:pPr>
      <w:rPr>
        <w:rFonts w:ascii="Noto Sans Symbols" w:cs="Noto Sans Symbols" w:eastAsia="Noto Sans Symbols" w:hAnsi="Noto Sans Symbols"/>
      </w:rPr>
    </w:lvl>
  </w:abstractNum>
  <w:abstractNum w:abstractNumId="66">
    <w:lvl w:ilvl="0">
      <w:start w:val="18"/>
      <w:numFmt w:val="bullet"/>
      <w:lvlText w:val="●"/>
      <w:lvlJc w:val="left"/>
      <w:pPr>
        <w:ind w:left="1791" w:hanging="360"/>
      </w:pPr>
      <w:rPr>
        <w:rFonts w:ascii="Noto Sans Symbols" w:cs="Noto Sans Symbols" w:eastAsia="Noto Sans Symbols" w:hAnsi="Noto Sans Symbols"/>
      </w:rPr>
    </w:lvl>
    <w:lvl w:ilvl="1">
      <w:start w:val="1"/>
      <w:numFmt w:val="bullet"/>
      <w:lvlText w:val="o"/>
      <w:lvlJc w:val="left"/>
      <w:pPr>
        <w:ind w:left="2511" w:hanging="360"/>
      </w:pPr>
      <w:rPr>
        <w:rFonts w:ascii="Courier New" w:cs="Courier New" w:eastAsia="Courier New" w:hAnsi="Courier New"/>
      </w:rPr>
    </w:lvl>
    <w:lvl w:ilvl="2">
      <w:start w:val="1"/>
      <w:numFmt w:val="bullet"/>
      <w:lvlText w:val="▪"/>
      <w:lvlJc w:val="left"/>
      <w:pPr>
        <w:ind w:left="3231" w:hanging="360"/>
      </w:pPr>
      <w:rPr>
        <w:rFonts w:ascii="Noto Sans Symbols" w:cs="Noto Sans Symbols" w:eastAsia="Noto Sans Symbols" w:hAnsi="Noto Sans Symbols"/>
      </w:rPr>
    </w:lvl>
    <w:lvl w:ilvl="3">
      <w:start w:val="1"/>
      <w:numFmt w:val="bullet"/>
      <w:lvlText w:val="●"/>
      <w:lvlJc w:val="left"/>
      <w:pPr>
        <w:ind w:left="3951" w:hanging="360"/>
      </w:pPr>
      <w:rPr>
        <w:rFonts w:ascii="Noto Sans Symbols" w:cs="Noto Sans Symbols" w:eastAsia="Noto Sans Symbols" w:hAnsi="Noto Sans Symbols"/>
      </w:rPr>
    </w:lvl>
    <w:lvl w:ilvl="4">
      <w:start w:val="1"/>
      <w:numFmt w:val="bullet"/>
      <w:lvlText w:val="o"/>
      <w:lvlJc w:val="left"/>
      <w:pPr>
        <w:ind w:left="4671" w:hanging="360"/>
      </w:pPr>
      <w:rPr>
        <w:rFonts w:ascii="Courier New" w:cs="Courier New" w:eastAsia="Courier New" w:hAnsi="Courier New"/>
      </w:rPr>
    </w:lvl>
    <w:lvl w:ilvl="5">
      <w:start w:val="1"/>
      <w:numFmt w:val="bullet"/>
      <w:lvlText w:val="▪"/>
      <w:lvlJc w:val="left"/>
      <w:pPr>
        <w:ind w:left="5391" w:hanging="360"/>
      </w:pPr>
      <w:rPr>
        <w:rFonts w:ascii="Noto Sans Symbols" w:cs="Noto Sans Symbols" w:eastAsia="Noto Sans Symbols" w:hAnsi="Noto Sans Symbols"/>
      </w:rPr>
    </w:lvl>
    <w:lvl w:ilvl="6">
      <w:start w:val="1"/>
      <w:numFmt w:val="bullet"/>
      <w:lvlText w:val="●"/>
      <w:lvlJc w:val="left"/>
      <w:pPr>
        <w:ind w:left="6111" w:hanging="360"/>
      </w:pPr>
      <w:rPr>
        <w:rFonts w:ascii="Noto Sans Symbols" w:cs="Noto Sans Symbols" w:eastAsia="Noto Sans Symbols" w:hAnsi="Noto Sans Symbols"/>
      </w:rPr>
    </w:lvl>
    <w:lvl w:ilvl="7">
      <w:start w:val="1"/>
      <w:numFmt w:val="bullet"/>
      <w:lvlText w:val="o"/>
      <w:lvlJc w:val="left"/>
      <w:pPr>
        <w:ind w:left="6831" w:hanging="360"/>
      </w:pPr>
      <w:rPr>
        <w:rFonts w:ascii="Courier New" w:cs="Courier New" w:eastAsia="Courier New" w:hAnsi="Courier New"/>
      </w:rPr>
    </w:lvl>
    <w:lvl w:ilvl="8">
      <w:start w:val="1"/>
      <w:numFmt w:val="bullet"/>
      <w:lvlText w:val="▪"/>
      <w:lvlJc w:val="left"/>
      <w:pPr>
        <w:ind w:left="7551"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Garamond" w:cs="Garamond" w:eastAsia="Garamond" w:hAnsi="Garamond"/>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69" w:lineRule="auto"/>
      <w:ind w:left="980" w:hanging="360"/>
    </w:pPr>
    <w:rPr>
      <w:b w:val="1"/>
      <w:sz w:val="24"/>
      <w:szCs w:val="24"/>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Pr>
      <w:lang w:bidi="en-US"/>
    </w:rPr>
  </w:style>
  <w:style w:type="paragraph" w:styleId="Heading1">
    <w:name w:val="heading 1"/>
    <w:basedOn w:val="Normal"/>
    <w:link w:val="Heading1Char"/>
    <w:uiPriority w:val="9"/>
    <w:qFormat w:val="1"/>
    <w:pPr>
      <w:spacing w:line="269" w:lineRule="exact"/>
      <w:ind w:left="980" w:hanging="360"/>
      <w:outlineLvl w:val="0"/>
    </w:pPr>
    <w:rPr>
      <w:b w:val="1"/>
      <w:bCs w:val="1"/>
      <w:sz w:val="24"/>
      <w:szCs w:val="24"/>
    </w:rPr>
  </w:style>
  <w:style w:type="paragraph" w:styleId="Heading2">
    <w:name w:val="heading 2"/>
    <w:basedOn w:val="Normal"/>
    <w:next w:val="Normal"/>
    <w:uiPriority w:val="9"/>
    <w:unhideWhenUsed w:val="1"/>
    <w:qFormat w:val="1"/>
    <w:pPr>
      <w:keepNext w:val="1"/>
      <w:keepLines w:val="1"/>
      <w:spacing w:after="80" w:before="360"/>
      <w:outlineLvl w:val="1"/>
    </w:pPr>
    <w:rPr>
      <w:b w:val="1"/>
      <w:sz w:val="36"/>
      <w:szCs w:val="36"/>
    </w:rPr>
  </w:style>
  <w:style w:type="paragraph" w:styleId="Heading3">
    <w:name w:val="heading 3"/>
    <w:basedOn w:val="Normal"/>
    <w:next w:val="Normal"/>
    <w:link w:val="Heading3Char"/>
    <w:uiPriority w:val="9"/>
    <w:unhideWhenUsed w:val="1"/>
    <w:qFormat w:val="1"/>
    <w:rsid w:val="001D5821"/>
    <w:pPr>
      <w:keepNext w:val="1"/>
      <w:keepLines w:val="1"/>
      <w:spacing w:before="40"/>
      <w:outlineLvl w:val="2"/>
    </w:pPr>
    <w:rPr>
      <w:rFonts w:asciiTheme="majorHAnsi" w:cstheme="majorBidi" w:eastAsiaTheme="majorEastAsia" w:hAnsiTheme="majorHAnsi"/>
      <w:color w:val="243f60" w:themeColor="accent1" w:themeShade="00007F"/>
      <w:sz w:val="24"/>
      <w:szCs w:val="24"/>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BodyText">
    <w:name w:val="Body Text"/>
    <w:basedOn w:val="Normal"/>
    <w:uiPriority w:val="1"/>
    <w:qFormat w:val="1"/>
    <w:pPr>
      <w:ind w:left="2060" w:hanging="360"/>
    </w:pPr>
    <w:rPr>
      <w:sz w:val="24"/>
      <w:szCs w:val="24"/>
    </w:rPr>
  </w:style>
  <w:style w:type="paragraph" w:styleId="ListParagraph">
    <w:name w:val="List Paragraph"/>
    <w:basedOn w:val="Normal"/>
    <w:uiPriority w:val="34"/>
    <w:qFormat w:val="1"/>
    <w:pPr>
      <w:spacing w:line="269" w:lineRule="exact"/>
      <w:ind w:left="2060" w:hanging="360"/>
    </w:pPr>
  </w:style>
  <w:style w:type="paragraph" w:styleId="TableParagraph" w:customStyle="1">
    <w:name w:val="Table Paragraph"/>
    <w:basedOn w:val="Normal"/>
    <w:uiPriority w:val="1"/>
    <w:qFormat w:val="1"/>
    <w:pPr>
      <w:spacing w:line="248" w:lineRule="exact"/>
      <w:jc w:val="center"/>
    </w:pPr>
  </w:style>
  <w:style w:type="character" w:styleId="Hyperlink">
    <w:name w:val="Hyperlink"/>
    <w:basedOn w:val="DefaultParagraphFont"/>
    <w:uiPriority w:val="99"/>
    <w:unhideWhenUsed w:val="1"/>
    <w:rsid w:val="009659B1"/>
    <w:rPr>
      <w:color w:val="0000ff" w:themeColor="hyperlink"/>
      <w:u w:val="single"/>
    </w:rPr>
  </w:style>
  <w:style w:type="character" w:styleId="UnresolvedMention">
    <w:name w:val="Unresolved Mention"/>
    <w:basedOn w:val="DefaultParagraphFont"/>
    <w:uiPriority w:val="99"/>
    <w:semiHidden w:val="1"/>
    <w:unhideWhenUsed w:val="1"/>
    <w:rsid w:val="009659B1"/>
    <w:rPr>
      <w:color w:val="605e5c"/>
      <w:shd w:color="auto" w:fill="e1dfdd" w:val="clear"/>
    </w:rPr>
  </w:style>
  <w:style w:type="paragraph" w:styleId="Header">
    <w:name w:val="header"/>
    <w:basedOn w:val="Normal"/>
    <w:link w:val="HeaderChar"/>
    <w:uiPriority w:val="99"/>
    <w:unhideWhenUsed w:val="1"/>
    <w:rsid w:val="001B1647"/>
    <w:pPr>
      <w:tabs>
        <w:tab w:val="center" w:pos="4680"/>
        <w:tab w:val="right" w:pos="9360"/>
      </w:tabs>
    </w:pPr>
  </w:style>
  <w:style w:type="character" w:styleId="HeaderChar" w:customStyle="1">
    <w:name w:val="Header Char"/>
    <w:basedOn w:val="DefaultParagraphFont"/>
    <w:link w:val="Header"/>
    <w:uiPriority w:val="99"/>
    <w:rsid w:val="001B1647"/>
    <w:rPr>
      <w:rFonts w:ascii="Garamond" w:cs="Garamond" w:eastAsia="Garamond" w:hAnsi="Garamond"/>
      <w:lang w:bidi="en-US"/>
    </w:rPr>
  </w:style>
  <w:style w:type="paragraph" w:styleId="Footer">
    <w:name w:val="footer"/>
    <w:basedOn w:val="Normal"/>
    <w:link w:val="FooterChar"/>
    <w:uiPriority w:val="99"/>
    <w:unhideWhenUsed w:val="1"/>
    <w:rsid w:val="001B1647"/>
    <w:pPr>
      <w:tabs>
        <w:tab w:val="center" w:pos="4680"/>
        <w:tab w:val="right" w:pos="9360"/>
      </w:tabs>
    </w:pPr>
  </w:style>
  <w:style w:type="character" w:styleId="FooterChar" w:customStyle="1">
    <w:name w:val="Footer Char"/>
    <w:basedOn w:val="DefaultParagraphFont"/>
    <w:link w:val="Footer"/>
    <w:uiPriority w:val="99"/>
    <w:rsid w:val="001B1647"/>
    <w:rPr>
      <w:rFonts w:ascii="Garamond" w:cs="Garamond" w:eastAsia="Garamond" w:hAnsi="Garamond"/>
      <w:lang w:bidi="en-US"/>
    </w:rPr>
  </w:style>
  <w:style w:type="paragraph" w:styleId="NoSpacing">
    <w:name w:val="No Spacing"/>
    <w:link w:val="NoSpacingChar"/>
    <w:uiPriority w:val="1"/>
    <w:qFormat w:val="1"/>
    <w:rsid w:val="00E13B89"/>
    <w:pPr>
      <w:widowControl w:val="1"/>
    </w:pPr>
    <w:rPr>
      <w:rFonts w:eastAsiaTheme="minorEastAsia"/>
    </w:rPr>
  </w:style>
  <w:style w:type="character" w:styleId="NoSpacingChar" w:customStyle="1">
    <w:name w:val="No Spacing Char"/>
    <w:basedOn w:val="DefaultParagraphFont"/>
    <w:link w:val="NoSpacing"/>
    <w:rsid w:val="00E13B89"/>
    <w:rPr>
      <w:rFonts w:eastAsiaTheme="minorEastAsia"/>
    </w:rPr>
  </w:style>
  <w:style w:type="character" w:styleId="FollowedHyperlink">
    <w:name w:val="FollowedHyperlink"/>
    <w:basedOn w:val="DefaultParagraphFont"/>
    <w:uiPriority w:val="99"/>
    <w:semiHidden w:val="1"/>
    <w:unhideWhenUsed w:val="1"/>
    <w:rsid w:val="00FE1F1C"/>
    <w:rPr>
      <w:color w:val="800080" w:themeColor="followedHyperlink"/>
      <w:u w:val="single"/>
    </w:rPr>
  </w:style>
  <w:style w:type="paragraph" w:styleId="NormalWeb">
    <w:name w:val="Normal (Web)"/>
    <w:basedOn w:val="Normal"/>
    <w:uiPriority w:val="99"/>
    <w:unhideWhenUsed w:val="1"/>
    <w:rsid w:val="00917F66"/>
    <w:pPr>
      <w:widowControl w:val="1"/>
      <w:spacing w:after="100" w:afterAutospacing="1" w:before="100" w:beforeAutospacing="1"/>
    </w:pPr>
    <w:rPr>
      <w:rFonts w:ascii="Times New Roman" w:cs="Times New Roman" w:eastAsia="Times New Roman" w:hAnsi="Times New Roman"/>
      <w:sz w:val="24"/>
      <w:szCs w:val="24"/>
      <w:lang w:bidi="ar-SA"/>
    </w:rPr>
  </w:style>
  <w:style w:type="character" w:styleId="Heading3Char" w:customStyle="1">
    <w:name w:val="Heading 3 Char"/>
    <w:basedOn w:val="DefaultParagraphFont"/>
    <w:link w:val="Heading3"/>
    <w:uiPriority w:val="9"/>
    <w:semiHidden w:val="1"/>
    <w:rsid w:val="001D5821"/>
    <w:rPr>
      <w:rFonts w:asciiTheme="majorHAnsi" w:cstheme="majorBidi" w:eastAsiaTheme="majorEastAsia" w:hAnsiTheme="majorHAnsi"/>
      <w:color w:val="243f60" w:themeColor="accent1" w:themeShade="00007F"/>
      <w:sz w:val="24"/>
      <w:szCs w:val="24"/>
      <w:lang w:bidi="en-US"/>
    </w:rPr>
  </w:style>
  <w:style w:type="paragraph" w:styleId="Default" w:customStyle="1">
    <w:name w:val="Default"/>
    <w:rsid w:val="001D5821"/>
    <w:pPr>
      <w:widowControl w:val="1"/>
      <w:adjustRightInd w:val="0"/>
    </w:pPr>
    <w:rPr>
      <w:rFonts w:ascii="Georgia" w:cs="Georgia" w:hAnsi="Georgia"/>
      <w:color w:val="000000"/>
      <w:sz w:val="24"/>
      <w:szCs w:val="24"/>
    </w:rPr>
  </w:style>
  <w:style w:type="character" w:styleId="apple-tab-span" w:customStyle="1">
    <w:name w:val="apple-tab-span"/>
    <w:basedOn w:val="DefaultParagraphFont"/>
    <w:rsid w:val="009033A5"/>
  </w:style>
  <w:style w:type="character" w:styleId="Heading1Char" w:customStyle="1">
    <w:name w:val="Heading 1 Char"/>
    <w:basedOn w:val="DefaultParagraphFont"/>
    <w:link w:val="Heading1"/>
    <w:uiPriority w:val="9"/>
    <w:rsid w:val="006A2744"/>
    <w:rPr>
      <w:rFonts w:ascii="Garamond" w:cs="Garamond" w:eastAsia="Garamond" w:hAnsi="Garamond"/>
      <w:b w:val="1"/>
      <w:bCs w:val="1"/>
      <w:sz w:val="24"/>
      <w:szCs w:val="24"/>
      <w:lang w:bidi="en-US"/>
    </w:rPr>
  </w:style>
  <w:style w:type="paragraph" w:styleId="p1" w:customStyle="1">
    <w:name w:val="p1"/>
    <w:basedOn w:val="Normal"/>
    <w:rsid w:val="00474154"/>
    <w:pPr>
      <w:widowControl w:val="1"/>
      <w:spacing w:line="300" w:lineRule="atLeast"/>
    </w:pPr>
    <w:rPr>
      <w:rFonts w:ascii=".SF UI" w:cs="Times New Roman" w:hAnsi=".SF UI" w:eastAsiaTheme="minorEastAsia"/>
      <w:color w:val="e1e1e1"/>
      <w:sz w:val="26"/>
      <w:szCs w:val="26"/>
      <w:lang w:bidi="ar-SA"/>
    </w:rPr>
  </w:style>
  <w:style w:type="character" w:styleId="s1" w:customStyle="1">
    <w:name w:val="s1"/>
    <w:basedOn w:val="DefaultParagraphFont"/>
    <w:rsid w:val="00474154"/>
    <w:rPr>
      <w:rFonts w:ascii=".SFUI-Regular" w:hAnsi=".SFUI-Regular" w:hint="default"/>
      <w:b w:val="0"/>
      <w:bCs w:val="0"/>
      <w:i w:val="0"/>
      <w:iCs w:val="0"/>
      <w:sz w:val="26"/>
      <w:szCs w:val="26"/>
    </w:rPr>
  </w:style>
  <w:style w:type="paragraph" w:styleId="s3" w:customStyle="1">
    <w:name w:val="s3"/>
    <w:basedOn w:val="Normal"/>
    <w:rsid w:val="0019303F"/>
    <w:pPr>
      <w:widowControl w:val="1"/>
      <w:spacing w:after="100" w:afterAutospacing="1" w:before="100" w:beforeAutospacing="1"/>
    </w:pPr>
    <w:rPr>
      <w:rFonts w:ascii="Times New Roman" w:cs="Times New Roman" w:hAnsi="Times New Roman" w:eastAsiaTheme="minorEastAsia"/>
      <w:sz w:val="24"/>
      <w:szCs w:val="24"/>
      <w:lang w:bidi="ar-SA"/>
    </w:rPr>
  </w:style>
  <w:style w:type="character" w:styleId="s2" w:customStyle="1">
    <w:name w:val="s2"/>
    <w:basedOn w:val="DefaultParagraphFont"/>
    <w:rsid w:val="0019303F"/>
  </w:style>
  <w:style w:type="character" w:styleId="bumpedfont15" w:customStyle="1">
    <w:name w:val="bumpedfont15"/>
    <w:basedOn w:val="DefaultParagraphFont"/>
    <w:rsid w:val="0019303F"/>
  </w:style>
  <w:style w:type="character" w:styleId="apple-converted-space" w:customStyle="1">
    <w:name w:val="apple-converted-space"/>
    <w:basedOn w:val="DefaultParagraphFont"/>
    <w:rsid w:val="0019303F"/>
  </w:style>
  <w:style w:type="character" w:styleId="s7" w:customStyle="1">
    <w:name w:val="s7"/>
    <w:basedOn w:val="DefaultParagraphFont"/>
    <w:rsid w:val="0019303F"/>
  </w:style>
  <w:style w:type="character" w:styleId="s10" w:customStyle="1">
    <w:name w:val="s10"/>
    <w:basedOn w:val="DefaultParagraphFont"/>
    <w:rsid w:val="0019303F"/>
  </w:style>
  <w:style w:type="paragraph" w:styleId="s12" w:customStyle="1">
    <w:name w:val="s12"/>
    <w:basedOn w:val="Normal"/>
    <w:rsid w:val="0019303F"/>
    <w:pPr>
      <w:widowControl w:val="1"/>
      <w:spacing w:after="100" w:afterAutospacing="1" w:before="100" w:beforeAutospacing="1"/>
    </w:pPr>
    <w:rPr>
      <w:rFonts w:ascii="Times New Roman" w:cs="Times New Roman" w:hAnsi="Times New Roman" w:eastAsiaTheme="minorEastAsia"/>
      <w:sz w:val="24"/>
      <w:szCs w:val="24"/>
      <w:lang w:bidi="ar-SA"/>
    </w:rPr>
  </w:style>
  <w:style w:type="character" w:styleId="bumpedfont17" w:customStyle="1">
    <w:name w:val="bumpedfont17"/>
    <w:basedOn w:val="DefaultParagraphFont"/>
    <w:rsid w:val="0019303F"/>
  </w:style>
  <w:style w:type="character" w:styleId="s13" w:customStyle="1">
    <w:name w:val="s13"/>
    <w:basedOn w:val="DefaultParagraphFont"/>
    <w:rsid w:val="0019303F"/>
  </w:style>
  <w:style w:type="character" w:styleId="s14" w:customStyle="1">
    <w:name w:val="s14"/>
    <w:basedOn w:val="DefaultParagraphFont"/>
    <w:rsid w:val="0019303F"/>
  </w:style>
  <w:style w:type="character" w:styleId="s16" w:customStyle="1">
    <w:name w:val="s16"/>
    <w:basedOn w:val="DefaultParagraphFont"/>
    <w:rsid w:val="0019303F"/>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left w:w="0.0" w:type="dxa"/>
        <w:right w:w="0.0" w:type="dxa"/>
      </w:tblCellMar>
    </w:tblPr>
  </w:style>
  <w:style w:type="table" w:styleId="a0" w:customStyle="1">
    <w:basedOn w:val="TableNormal"/>
    <w:tblPr>
      <w:tblStyleRowBandSize w:val="1"/>
      <w:tblStyleColBandSize w:val="1"/>
      <w:tblCellMar>
        <w:left w:w="0.0" w:type="dxa"/>
        <w:right w:w="0.0" w:type="dxa"/>
      </w:tblCellMar>
    </w:tblPr>
  </w:style>
  <w:style w:type="table" w:styleId="a1" w:customStyle="1">
    <w:basedOn w:val="TableNormal"/>
    <w:tblPr>
      <w:tblStyleRowBandSize w:val="1"/>
      <w:tblStyleColBandSize w:val="1"/>
      <w:tblCellMar>
        <w:left w:w="0.0" w:type="dxa"/>
        <w:right w:w="0.0" w:type="dxa"/>
      </w:tblCellMar>
    </w:tblPr>
  </w:style>
  <w:style w:type="table" w:styleId="a2" w:customStyle="1">
    <w:basedOn w:val="TableNormal"/>
    <w:tblPr>
      <w:tblStyleRowBandSize w:val="1"/>
      <w:tblStyleColBandSize w:val="1"/>
      <w:tblCellMar>
        <w:left w:w="0.0" w:type="dxa"/>
        <w:right w:w="0.0" w:type="dxa"/>
      </w:tblCellMar>
    </w:tblPr>
  </w:style>
  <w:style w:type="table" w:styleId="a3" w:customStyle="1">
    <w:basedOn w:val="TableNormal"/>
    <w:tblPr>
      <w:tblStyleRowBandSize w:val="1"/>
      <w:tblStyleColBandSize w:val="1"/>
      <w:tblCellMar>
        <w:left w:w="0.0" w:type="dxa"/>
        <w:right w:w="0.0" w:type="dxa"/>
      </w:tblCellMar>
    </w:tblPr>
  </w:style>
  <w:style w:type="table" w:styleId="a4" w:customStyle="1">
    <w:basedOn w:val="TableNormal"/>
    <w:tblPr>
      <w:tblStyleRowBandSize w:val="1"/>
      <w:tblStyleColBandSize w:val="1"/>
      <w:tblCellMar>
        <w:left w:w="0.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doi.org/10.1186/s13049-021-00922-1" TargetMode="External"/><Relationship Id="rId84" Type="http://schemas.openxmlformats.org/officeDocument/2006/relationships/hyperlink" Target="https://pubmed.ncbi.nlm.nih.gov/33742575/" TargetMode="External"/><Relationship Id="rId83" Type="http://schemas.openxmlformats.org/officeDocument/2006/relationships/hyperlink" Target="https://pubmed.ncbi.nlm.nih.gov/35150181/" TargetMode="External"/><Relationship Id="rId42" Type="http://schemas.openxmlformats.org/officeDocument/2006/relationships/hyperlink" Target="https://ccforum.biomedcentral.com/articles/10.1186/cc6149" TargetMode="External"/><Relationship Id="rId86" Type="http://schemas.openxmlformats.org/officeDocument/2006/relationships/hyperlink" Target="https://pubmed.ncbi.nlm.nih.gov/31849281/" TargetMode="External"/><Relationship Id="rId41" Type="http://schemas.openxmlformats.org/officeDocument/2006/relationships/hyperlink" Target="https://onlinelibrary.wiley.com/doi/10.1111/cns.13873" TargetMode="External"/><Relationship Id="rId85" Type="http://schemas.openxmlformats.org/officeDocument/2006/relationships/hyperlink" Target="https://pubmed.ncbi.nlm.nih.gov/32533531/" TargetMode="External"/><Relationship Id="rId44" Type="http://schemas.openxmlformats.org/officeDocument/2006/relationships/hyperlink" Target="https://www.nejm.org/doi/full/10.1056/NEJMoa010307" TargetMode="External"/><Relationship Id="rId88" Type="http://schemas.openxmlformats.org/officeDocument/2006/relationships/footer" Target="footer1.xml"/><Relationship Id="rId43" Type="http://schemas.openxmlformats.org/officeDocument/2006/relationships/hyperlink" Target="https://www.atsjournals.org/doi/10.1164/rccm.201703-0548ST" TargetMode="External"/><Relationship Id="rId87" Type="http://schemas.openxmlformats.org/officeDocument/2006/relationships/hyperlink" Target="https://www.ncbi.nlm.nih.gov/pmc/articles/PMC4172352/" TargetMode="External"/><Relationship Id="rId46" Type="http://schemas.openxmlformats.org/officeDocument/2006/relationships/hyperlink" Target="https://journals.lww.com/jnsa/fulltext/2015/07000/aneurysmal_subarachnoid_hemorrhage.6.aspx" TargetMode="External"/><Relationship Id="rId45" Type="http://schemas.openxmlformats.org/officeDocument/2006/relationships/hyperlink" Target="https://journals.plos.org/plosone/article?id=10.1371/journal.pone.0164090#sec016" TargetMode="External"/><Relationship Id="rId80" Type="http://schemas.openxmlformats.org/officeDocument/2006/relationships/hyperlink" Target="https://www.nejm.org/doi/pdf/10.1056/NEJMoa2113514" TargetMode="External"/><Relationship Id="rId82" Type="http://schemas.openxmlformats.org/officeDocument/2006/relationships/hyperlink" Target="https://pubmed.ncbi.nlm.nih.gov/36042669/" TargetMode="External"/><Relationship Id="rId81" Type="http://schemas.openxmlformats.org/officeDocument/2006/relationships/hyperlink" Target="https://pubmed.ncbi.nlm.nih.gov/3630253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jpg"/><Relationship Id="rId48" Type="http://schemas.openxmlformats.org/officeDocument/2006/relationships/hyperlink" Target="https://link.springer.com/article/10.1007/BF03014345" TargetMode="External"/><Relationship Id="rId47" Type="http://schemas.openxmlformats.org/officeDocument/2006/relationships/hyperlink" Target="https://journals.lww.com/co-anesthesiology/fulltext/2022/10000/hyperlactatemia_and_other_perioperative_metabolic.2.aspx" TargetMode="External"/><Relationship Id="rId49" Type="http://schemas.openxmlformats.org/officeDocument/2006/relationships/hyperlink" Target="https://jamanetwork.com/journals/jama/fullarticle/2752061"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7.png"/><Relationship Id="rId73" Type="http://schemas.openxmlformats.org/officeDocument/2006/relationships/hyperlink" Target="https://pubmed.ncbi.nlm.nih.gov/37314169/" TargetMode="External"/><Relationship Id="rId72" Type="http://schemas.openxmlformats.org/officeDocument/2006/relationships/hyperlink" Target="https://pubmed.ncbi.nlm.nih.gov/37314169/" TargetMode="External"/><Relationship Id="rId31" Type="http://schemas.openxmlformats.org/officeDocument/2006/relationships/hyperlink" Target="https://www.clinicalkey.com/#!/content/playContent/1-s2.0-S1932227517300083?returnurl=https:%2F%2Flinkinghub.elsevier.com%2Fretrieve%2Fpii%2FS1932227517300083%3Fshowall%3Dtrue&amp;referrer=https:%2F%2Feducation.asahq.org%2F" TargetMode="External"/><Relationship Id="rId75" Type="http://schemas.openxmlformats.org/officeDocument/2006/relationships/hyperlink" Target="https://pubmed.ncbi.nlm.nih.gov/36302530/" TargetMode="External"/><Relationship Id="rId30" Type="http://schemas.openxmlformats.org/officeDocument/2006/relationships/hyperlink" Target="https://education.asahq.org/pluginfile.php/1/question/generalfeedback/1006785/25/57268/22_R3.pdf" TargetMode="External"/><Relationship Id="rId74" Type="http://schemas.openxmlformats.org/officeDocument/2006/relationships/hyperlink" Target="https://www.nejm.org/doi/pdf/10.1056/NEJMoa2113514" TargetMode="External"/><Relationship Id="rId33" Type="http://schemas.openxmlformats.org/officeDocument/2006/relationships/hyperlink" Target="https://link.springer.com/article/10.1007/s12630-011-9652-x" TargetMode="External"/><Relationship Id="rId77" Type="http://schemas.openxmlformats.org/officeDocument/2006/relationships/hyperlink" Target="https://www.asra.com/guidelines-articles/guidelines/guideline-item/guidelines/2020/11/01/checklist-for-treatment-of-local-anesthetic-systemic-toxicity" TargetMode="External"/><Relationship Id="rId32" Type="http://schemas.openxmlformats.org/officeDocument/2006/relationships/hyperlink" Target="https://academic.oup.com/painmedicine/article/15/8/1429/1878101?login=true" TargetMode="External"/><Relationship Id="rId76" Type="http://schemas.openxmlformats.org/officeDocument/2006/relationships/hyperlink" Target="https://pubmed.ncbi.nlm.nih.gov/36042669/" TargetMode="External"/><Relationship Id="rId35" Type="http://schemas.openxmlformats.org/officeDocument/2006/relationships/hyperlink" Target="https://www.ncbi.nlm.nih.gov/pmc/articles/PMC5548941/" TargetMode="External"/><Relationship Id="rId79" Type="http://schemas.openxmlformats.org/officeDocument/2006/relationships/hyperlink" Target="https://pubmed.ncbi.nlm.nih.gov/37314169/" TargetMode="External"/><Relationship Id="rId34" Type="http://schemas.openxmlformats.org/officeDocument/2006/relationships/hyperlink" Target="https://www.nejm.org/doi/10.1056/NEJMoa2113514?url_ver=Z39.88-2003&amp;rfr_id=ori:rid:crossref.org&amp;rfr_dat=cr_pub%252520%2525200pubmed" TargetMode="External"/><Relationship Id="rId78" Type="http://schemas.openxmlformats.org/officeDocument/2006/relationships/hyperlink" Target="https://pubmed.ncbi.nlm.nih.gov/37314169/" TargetMode="External"/><Relationship Id="rId71" Type="http://schemas.openxmlformats.org/officeDocument/2006/relationships/hyperlink" Target="https://www.asra.com/guidelines-articles/guidelines/guideline-item/guidelines/2020/11/01/checklist-for-treatment-of-local-anesthetic-systemic-toxicity" TargetMode="External"/><Relationship Id="rId70" Type="http://schemas.openxmlformats.org/officeDocument/2006/relationships/hyperlink" Target="https://pubs.asahq.org/anesthesiology/article/91/4/1159/37480/Management-of-Anesthesia-for-the-Pregnant-Surgical" TargetMode="External"/><Relationship Id="rId37" Type="http://schemas.openxmlformats.org/officeDocument/2006/relationships/hyperlink" Target="https://doi.org/10.3310/hta17100" TargetMode="External"/><Relationship Id="rId36" Type="http://schemas.openxmlformats.org/officeDocument/2006/relationships/hyperlink" Target="https://doi.org/10.1371/journal.pone.0164090" TargetMode="External"/><Relationship Id="rId39" Type="http://schemas.openxmlformats.org/officeDocument/2006/relationships/hyperlink" Target="https://www.surgeryjournal.co.uk/article/S0263-9319(20)30235-0/fulltext" TargetMode="External"/><Relationship Id="rId38" Type="http://schemas.openxmlformats.org/officeDocument/2006/relationships/hyperlink" Target="https://education.asahq.org/pluginfile.php/1/question/generalfeedback/1006785/70/57313/18A_055_R2.pdf" TargetMode="External"/><Relationship Id="rId62" Type="http://schemas.openxmlformats.org/officeDocument/2006/relationships/hyperlink" Target="https://pubs.asahq.org/anesthesiology/article/93/1/129/740/Analysis-of-Risk-Factors-for-Myocardial-Infarction" TargetMode="External"/><Relationship Id="rId61" Type="http://schemas.openxmlformats.org/officeDocument/2006/relationships/hyperlink" Target="https://pubmed.ncbi.nlm.nih.gov/32010595/" TargetMode="External"/><Relationship Id="rId20" Type="http://schemas.openxmlformats.org/officeDocument/2006/relationships/hyperlink" Target="https://education.asahq.org/pluginfile.php/1/question/generalfeedback/1006785/85/57328/048_R3.pdf" TargetMode="External"/><Relationship Id="rId64" Type="http://schemas.openxmlformats.org/officeDocument/2006/relationships/hyperlink" Target="https://www.ajog.org/article/S0002-9378(22)00463-X/fulltext" TargetMode="External"/><Relationship Id="rId63" Type="http://schemas.openxmlformats.org/officeDocument/2006/relationships/hyperlink" Target="http://academic.oup.com/icvts/article/24/3/450/2769362" TargetMode="External"/><Relationship Id="rId22" Type="http://schemas.openxmlformats.org/officeDocument/2006/relationships/hyperlink" Target="https://www.ncbi.nlm.nih.gov/pmc/articles/PMC10245539/" TargetMode="External"/><Relationship Id="rId66" Type="http://schemas.openxmlformats.org/officeDocument/2006/relationships/hyperlink" Target="https://www.frontiersin.org/journals/pharmacology/articles/10.3389/fphar.2014.00065/full" TargetMode="External"/><Relationship Id="rId21" Type="http://schemas.openxmlformats.org/officeDocument/2006/relationships/hyperlink" Target="https://www.jstage.jst.go.jp/article/pjab/95/2/95_PJA9502B-01/_html/-char/en" TargetMode="External"/><Relationship Id="rId65" Type="http://schemas.openxmlformats.org/officeDocument/2006/relationships/hyperlink" Target="https://jamanetwork.com/journals/jamanetworkopen/fullarticle/2808365" TargetMode="External"/><Relationship Id="rId24" Type="http://schemas.openxmlformats.org/officeDocument/2006/relationships/hyperlink" Target="https://wjes.biomedcentral.com/articles/10.1186/s13017-017-0153-2" TargetMode="External"/><Relationship Id="rId68" Type="http://schemas.openxmlformats.org/officeDocument/2006/relationships/hyperlink" Target="https://www.nejm.org/doi/full/10.1056/NEJMra1513247?casa_token=-OoiCD9KHfoAAAAA:GJ_6T9CJY9k34G7uAn5KGPtFUthtWVHkytG7SQ8iv4yIUsBYA2ToMYyr-CHOFZnboyTl2ePqxcvu" TargetMode="External"/><Relationship Id="rId23" Type="http://schemas.openxmlformats.org/officeDocument/2006/relationships/hyperlink" Target="https://sjtrem.biomedcentral.com/articles/10.1186/s13049-021-00922-1" TargetMode="External"/><Relationship Id="rId67" Type="http://schemas.openxmlformats.org/officeDocument/2006/relationships/hyperlink" Target="https://www.clinicalkey.com/#!/content/playContent/1-s2.0-S0749070415000780?returnurl=https:%2F%2Flinkinghub.elsevier.com%2Fretrieve%2Fpii%2FS0749070415000780%3Fshowall%3Dtrue&amp;referrer=https:%2F%2Fpubmed.ncbi.nlm.nih.gov%2F" TargetMode="External"/><Relationship Id="rId60" Type="http://schemas.openxmlformats.org/officeDocument/2006/relationships/hyperlink" Target="https://pubs.asahq.org/anesthesiology/article/97/1/215/40155/The-Systemic-Inflammatory-Response-to-Cardiac" TargetMode="External"/><Relationship Id="rId26" Type="http://schemas.openxmlformats.org/officeDocument/2006/relationships/hyperlink" Target="https://www.ncbi.nlm.nih.gov/pmc/articles/PMC4518345/" TargetMode="External"/><Relationship Id="rId25" Type="http://schemas.openxmlformats.org/officeDocument/2006/relationships/hyperlink" Target="https://www.ncbi.nlm.nih.gov/books/NBK557830/" TargetMode="External"/><Relationship Id="rId69" Type="http://schemas.openxmlformats.org/officeDocument/2006/relationships/hyperlink" Target="https://citeseerx.ist.psu.edu/document?repid=rep1&amp;type=pdf&amp;doi=0f055dfffc1e10608d3f152abdce313c7a0104e6" TargetMode="External"/><Relationship Id="rId28" Type="http://schemas.openxmlformats.org/officeDocument/2006/relationships/hyperlink" Target="https://journals.lww.com/jtrauma/fulltext/2012/11004/emergency_tracheal_intubation_immediately.10.aspx" TargetMode="External"/><Relationship Id="rId27" Type="http://schemas.openxmlformats.org/officeDocument/2006/relationships/hyperlink" Target="https://education.asahq.org/pluginfile.php/1/question/generalfeedback/1006785/25/57268/22_R5.pdf" TargetMode="External"/><Relationship Id="rId29" Type="http://schemas.openxmlformats.org/officeDocument/2006/relationships/hyperlink" Target="https://journals.lww.com/jtrauma/abstract/2005/10000/characterizing_the_need_for_mechanical_ventilation.16.aspx" TargetMode="External"/><Relationship Id="rId51" Type="http://schemas.openxmlformats.org/officeDocument/2006/relationships/hyperlink" Target="https://journals.lww.com/co-anesthesiology/fulltext/2022/10000/hyperlactatemia_and_other_perioperative_metabolic.2.aspx" TargetMode="External"/><Relationship Id="rId50" Type="http://schemas.openxmlformats.org/officeDocument/2006/relationships/hyperlink" Target="https://journals.lww.com/jnsa/fulltext/2015/07000/aneurysmal_subarachnoid_hemorrhage.6.aspx" TargetMode="External"/><Relationship Id="rId53" Type="http://schemas.openxmlformats.org/officeDocument/2006/relationships/hyperlink" Target="https://jamanetwork.com/journals/jama/fullarticle/2752061" TargetMode="External"/><Relationship Id="rId52" Type="http://schemas.openxmlformats.org/officeDocument/2006/relationships/hyperlink" Target="https://link.springer.com/article/10.1007/BF03014345" TargetMode="External"/><Relationship Id="rId11" Type="http://schemas.openxmlformats.org/officeDocument/2006/relationships/image" Target="media/image2.jpg"/><Relationship Id="rId55" Type="http://schemas.openxmlformats.org/officeDocument/2006/relationships/hyperlink" Target="https://journals.lww.com/co-anesthesiology/abstract/2015/02000/preoperative_evaluation_of_the_patient_with_lung.5.aspx" TargetMode="External"/><Relationship Id="rId10" Type="http://schemas.openxmlformats.org/officeDocument/2006/relationships/image" Target="media/image1.jpg"/><Relationship Id="rId54" Type="http://schemas.openxmlformats.org/officeDocument/2006/relationships/hyperlink" Target="https://www.jcvaonline.com/article/S1053-0770(96)80046-2/abstract" TargetMode="External"/><Relationship Id="rId13" Type="http://schemas.openxmlformats.org/officeDocument/2006/relationships/hyperlink" Target="mailto:gbridges@auburn.vcom.edu" TargetMode="External"/><Relationship Id="rId57" Type="http://schemas.openxmlformats.org/officeDocument/2006/relationships/hyperlink" Target="https://education.asahq.org/pluginfile.php/1/question/generalfeedback/1006785/85/57328/048_R3.pdf" TargetMode="External"/><Relationship Id="rId12" Type="http://schemas.openxmlformats.org/officeDocument/2006/relationships/hyperlink" Target="mailto:gbridges@auburn.vcom.edu" TargetMode="External"/><Relationship Id="rId56" Type="http://schemas.openxmlformats.org/officeDocument/2006/relationships/hyperlink" Target="https://link.springer.com/article/10.1007/s12630-011-9652-x" TargetMode="External"/><Relationship Id="rId15" Type="http://schemas.openxmlformats.org/officeDocument/2006/relationships/image" Target="media/image8.png"/><Relationship Id="rId59" Type="http://schemas.openxmlformats.org/officeDocument/2006/relationships/hyperlink" Target="https://pubs.asahq.org/anesthesiology/article/99/4/982/40780/A-Systematic-Review-of-the-Safety-and" TargetMode="External"/><Relationship Id="rId14" Type="http://schemas.openxmlformats.org/officeDocument/2006/relationships/image" Target="media/image4.png"/><Relationship Id="rId58" Type="http://schemas.openxmlformats.org/officeDocument/2006/relationships/hyperlink" Target="https://tlcr.amegroups.org/article/view/34349/23763" TargetMode="External"/><Relationship Id="rId17" Type="http://schemas.openxmlformats.org/officeDocument/2006/relationships/hyperlink" Target="https://www.bluefield.edu/academics/academic-resources/#mhsa-handbook/1/" TargetMode="External"/><Relationship Id="rId16" Type="http://schemas.openxmlformats.org/officeDocument/2006/relationships/hyperlink" Target="https://www.bluefield.edu/academics/academic-resources/#mhsa-handbook/1/" TargetMode="External"/><Relationship Id="rId19" Type="http://schemas.openxmlformats.org/officeDocument/2006/relationships/hyperlink" Target="https://www.bluefield.edu/academics/academic-resources/#mhsa-handbook/1/" TargetMode="External"/><Relationship Id="rId18" Type="http://schemas.openxmlformats.org/officeDocument/2006/relationships/hyperlink" Target="https://www.bluefield.edu/academics/academic-resources/#mhsa-handbook/1/"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LibreBaskerville-italic.ttf"/><Relationship Id="rId10" Type="http://schemas.openxmlformats.org/officeDocument/2006/relationships/font" Target="fonts/LibreBaskerville-bold.ttf"/><Relationship Id="rId13" Type="http://schemas.openxmlformats.org/officeDocument/2006/relationships/font" Target="fonts/NotoSansSymbols-bold.ttf"/><Relationship Id="rId12" Type="http://schemas.openxmlformats.org/officeDocument/2006/relationships/font" Target="fonts/NotoSansSymbols-regular.ttf"/><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LibreBaskerville-regular.ttf"/><Relationship Id="rId5" Type="http://schemas.openxmlformats.org/officeDocument/2006/relationships/font" Target="fonts/Garamond-regular.ttf"/><Relationship Id="rId6" Type="http://schemas.openxmlformats.org/officeDocument/2006/relationships/font" Target="fonts/Garamond-bold.ttf"/><Relationship Id="rId7" Type="http://schemas.openxmlformats.org/officeDocument/2006/relationships/font" Target="fonts/Garamond-italic.ttf"/><Relationship Id="rId8" Type="http://schemas.openxmlformats.org/officeDocument/2006/relationships/font" Target="fonts/Garamond-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pDZmhubmLmwrhf06/YXQ0nrD9g==">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2024-05-14T20:16:00Z</dcterms:created>
  <dc:creator>vcom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2021-08-10T00:00:00Z</vt:filetime>
  </property>
  <property fmtid="{D5CDD505-2E9C-101B-9397-08002B2CF9AE}" pid="3" name="Creator">
    <vt:lpwstr>Acrobat PDFMaker 17 for Word</vt:lpwstr>
  </property>
  <property fmtid="{D5CDD505-2E9C-101B-9397-08002B2CF9AE}" pid="4" name="LastSaved">
    <vt:filetime>2021-10-02T00:00:00Z</vt:filetime>
  </property>
</Properties>
</file>